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05A" w:rsidRPr="003B220F" w:rsidRDefault="00B2605A" w:rsidP="00A10D46">
      <w:pPr>
        <w:ind w:right="-1"/>
        <w:rPr>
          <w:rFonts w:ascii="Times New Roman" w:hAnsi="Times New Roman"/>
          <w:b/>
          <w:lang w:eastAsia="ru-RU"/>
        </w:rPr>
      </w:pPr>
      <w:r w:rsidRPr="003B220F">
        <w:rPr>
          <w:rFonts w:ascii="Times New Roman" w:hAnsi="Times New Roman"/>
          <w:b/>
          <w:lang w:eastAsia="ru-RU"/>
        </w:rPr>
        <w:t>УДК 004.891</w:t>
      </w:r>
      <w:r w:rsidR="00DB4B23" w:rsidRPr="003B220F">
        <w:rPr>
          <w:rFonts w:ascii="Times New Roman" w:hAnsi="Times New Roman"/>
          <w:b/>
          <w:lang w:eastAsia="ru-RU"/>
        </w:rPr>
        <w:t>:004.832.34</w:t>
      </w:r>
    </w:p>
    <w:p w:rsidR="003E5046" w:rsidRPr="003B220F" w:rsidRDefault="00AF5B8C" w:rsidP="007C09DA">
      <w:pPr>
        <w:spacing w:before="360"/>
        <w:rPr>
          <w:rFonts w:ascii="Arial" w:hAnsi="Arial" w:cs="Arial"/>
          <w:b/>
          <w:sz w:val="28"/>
          <w:szCs w:val="28"/>
          <w:lang w:eastAsia="ru-RU"/>
        </w:rPr>
      </w:pPr>
      <w:r w:rsidRPr="003B220F">
        <w:rPr>
          <w:rFonts w:ascii="Arial" w:hAnsi="Arial" w:cs="Arial"/>
          <w:b/>
          <w:sz w:val="28"/>
          <w:szCs w:val="28"/>
          <w:lang w:eastAsia="ru-RU"/>
        </w:rPr>
        <w:t xml:space="preserve">ФОРМИРОВАНИЕ ЦЕЛЕВОЙ ИЕРАРХИИ В ЗАДАЧАХ УПРАВЛЕНИЯ ОРГАНИЗАЦИОННЫМИ СИСТЕМАМИ </w:t>
      </w:r>
    </w:p>
    <w:p w:rsidR="008C0F1A" w:rsidRPr="000F19B8" w:rsidRDefault="008C0F1A" w:rsidP="00A10D46">
      <w:pPr>
        <w:pStyle w:val="affd"/>
        <w:ind w:right="-1"/>
      </w:pPr>
      <w:r w:rsidRPr="003B220F">
        <w:t>Д.С. Парыгин</w:t>
      </w:r>
      <w:proofErr w:type="gramStart"/>
      <w:r w:rsidR="000F19B8" w:rsidRPr="000F19B8">
        <w:rPr>
          <w:vertAlign w:val="superscript"/>
        </w:rPr>
        <w:t>1</w:t>
      </w:r>
      <w:proofErr w:type="gramEnd"/>
      <w:r w:rsidRPr="003B220F">
        <w:t>, Н.П. Садовникова</w:t>
      </w:r>
      <w:r w:rsidR="000F19B8" w:rsidRPr="000F19B8">
        <w:rPr>
          <w:vertAlign w:val="superscript"/>
        </w:rPr>
        <w:t>2</w:t>
      </w:r>
      <w:r w:rsidRPr="003B220F">
        <w:t>, О.А. Шабалина</w:t>
      </w:r>
      <w:r w:rsidR="000F19B8" w:rsidRPr="000F19B8">
        <w:rPr>
          <w:vertAlign w:val="superscript"/>
        </w:rPr>
        <w:t>3</w:t>
      </w:r>
      <w:r w:rsidRPr="003B220F">
        <w:t>, И.М. Корнеев</w:t>
      </w:r>
      <w:r w:rsidR="000F19B8" w:rsidRPr="000F19B8">
        <w:rPr>
          <w:vertAlign w:val="superscript"/>
        </w:rPr>
        <w:t>4</w:t>
      </w:r>
    </w:p>
    <w:p w:rsidR="000F19B8" w:rsidRPr="000F19B8" w:rsidRDefault="008C0F1A" w:rsidP="00A10D46">
      <w:pPr>
        <w:pStyle w:val="E-mail"/>
        <w:ind w:right="-1"/>
      </w:pPr>
      <w:r w:rsidRPr="003B220F">
        <w:t>Волгоградский государственный технический университет, Волгоград, Россия</w:t>
      </w:r>
      <w:r w:rsidRPr="003B220F">
        <w:br/>
      </w:r>
      <w:r w:rsidR="000F19B8" w:rsidRPr="000F19B8">
        <w:rPr>
          <w:vertAlign w:val="superscript"/>
        </w:rPr>
        <w:t>1</w:t>
      </w:r>
      <w:proofErr w:type="spellStart"/>
      <w:r w:rsidR="000F19B8" w:rsidRPr="000F19B8">
        <w:rPr>
          <w:lang w:val="en-US"/>
        </w:rPr>
        <w:t>dparygin</w:t>
      </w:r>
      <w:proofErr w:type="spellEnd"/>
      <w:r w:rsidR="000F19B8" w:rsidRPr="000F19B8">
        <w:t>@</w:t>
      </w:r>
      <w:proofErr w:type="spellStart"/>
      <w:r w:rsidR="000F19B8" w:rsidRPr="000F19B8">
        <w:rPr>
          <w:lang w:val="en-US"/>
        </w:rPr>
        <w:t>gmail</w:t>
      </w:r>
      <w:proofErr w:type="spellEnd"/>
      <w:r w:rsidR="000F19B8" w:rsidRPr="000F19B8">
        <w:t>.</w:t>
      </w:r>
      <w:r w:rsidR="000F19B8" w:rsidRPr="000F19B8">
        <w:rPr>
          <w:lang w:val="en-US"/>
        </w:rPr>
        <w:t>com</w:t>
      </w:r>
      <w:r w:rsidR="000F19B8" w:rsidRPr="000F19B8">
        <w:t xml:space="preserve">,  </w:t>
      </w:r>
      <w:r w:rsidR="000F19B8" w:rsidRPr="000F19B8">
        <w:rPr>
          <w:vertAlign w:val="superscript"/>
        </w:rPr>
        <w:t>2</w:t>
      </w:r>
      <w:r w:rsidR="000F19B8" w:rsidRPr="000F19B8">
        <w:t xml:space="preserve">npsn1@yandex.ru, </w:t>
      </w:r>
      <w:r w:rsidR="000F19B8" w:rsidRPr="000F19B8">
        <w:rPr>
          <w:vertAlign w:val="superscript"/>
        </w:rPr>
        <w:t>3</w:t>
      </w:r>
      <w:r w:rsidR="000F19B8" w:rsidRPr="000F19B8">
        <w:t xml:space="preserve">O.A.Shabalina@gmail.com, </w:t>
      </w:r>
      <w:r w:rsidR="000F19B8" w:rsidRPr="000F19B8">
        <w:rPr>
          <w:vertAlign w:val="superscript"/>
        </w:rPr>
        <w:t>4</w:t>
      </w:r>
      <w:r w:rsidR="000F19B8" w:rsidRPr="000F19B8">
        <w:t>imkor34@mail.ru</w:t>
      </w:r>
    </w:p>
    <w:p w:rsidR="008C0F1A" w:rsidRPr="003B220F" w:rsidRDefault="008C0F1A" w:rsidP="00A10D46">
      <w:pPr>
        <w:pStyle w:val="aff5"/>
        <w:ind w:right="-1"/>
      </w:pPr>
      <w:r w:rsidRPr="003B220F">
        <w:t>Аннотация</w:t>
      </w:r>
    </w:p>
    <w:p w:rsidR="00ED6A6E" w:rsidRPr="003B220F" w:rsidRDefault="00C61E52" w:rsidP="00A10D46">
      <w:pPr>
        <w:ind w:right="1134"/>
        <w:jc w:val="both"/>
        <w:rPr>
          <w:rFonts w:ascii="Times New Roman" w:hAnsi="Times New Roman"/>
          <w:sz w:val="20"/>
          <w:szCs w:val="20"/>
          <w:lang w:eastAsia="ru-RU"/>
        </w:rPr>
      </w:pPr>
      <w:r w:rsidRPr="003B220F">
        <w:rPr>
          <w:rFonts w:ascii="Times New Roman" w:hAnsi="Times New Roman"/>
          <w:sz w:val="20"/>
        </w:rPr>
        <w:t>Структуризация</w:t>
      </w:r>
      <w:r w:rsidRPr="003B220F">
        <w:t xml:space="preserve"> </w:t>
      </w:r>
      <w:r w:rsidR="00810017" w:rsidRPr="003B220F">
        <w:rPr>
          <w:rFonts w:ascii="Times New Roman" w:hAnsi="Times New Roman"/>
          <w:sz w:val="20"/>
          <w:szCs w:val="20"/>
          <w:lang w:eastAsia="ru-RU"/>
        </w:rPr>
        <w:t xml:space="preserve">целей является ключевой проблемой в задачах управления социально-экономическими системами. </w:t>
      </w:r>
      <w:r w:rsidR="0073776E">
        <w:rPr>
          <w:rFonts w:ascii="Times New Roman" w:hAnsi="Times New Roman"/>
          <w:sz w:val="20"/>
          <w:szCs w:val="20"/>
          <w:lang w:eastAsia="ru-RU"/>
        </w:rPr>
        <w:t>Н</w:t>
      </w:r>
      <w:r w:rsidR="00810017" w:rsidRPr="003B220F">
        <w:rPr>
          <w:rFonts w:ascii="Times New Roman" w:hAnsi="Times New Roman"/>
          <w:sz w:val="20"/>
          <w:szCs w:val="20"/>
          <w:lang w:eastAsia="ru-RU"/>
        </w:rPr>
        <w:t>едостатком существующих подходов является отсутствие эффективных механизмов согласования целей всех заинтересованных сторон, участвующих в процессе формирования целевой иерархии. В работе сделана попытка объединить различные направления в рамках единого подхода к структуризации целей развития социально-экономических систем с уч</w:t>
      </w:r>
      <w:r w:rsidR="000F19B8">
        <w:rPr>
          <w:rFonts w:ascii="Times New Roman" w:hAnsi="Times New Roman"/>
          <w:sz w:val="20"/>
          <w:szCs w:val="20"/>
          <w:lang w:eastAsia="ru-RU"/>
        </w:rPr>
        <w:t>ё</w:t>
      </w:r>
      <w:r w:rsidR="00810017" w:rsidRPr="003B220F">
        <w:rPr>
          <w:rFonts w:ascii="Times New Roman" w:hAnsi="Times New Roman"/>
          <w:sz w:val="20"/>
          <w:szCs w:val="20"/>
          <w:lang w:eastAsia="ru-RU"/>
        </w:rPr>
        <w:t>том  коллективного обобщения субъектив</w:t>
      </w:r>
      <w:r w:rsidR="00C354B1" w:rsidRPr="003B220F">
        <w:rPr>
          <w:rFonts w:ascii="Times New Roman" w:hAnsi="Times New Roman"/>
          <w:sz w:val="20"/>
          <w:szCs w:val="20"/>
          <w:lang w:eastAsia="ru-RU"/>
        </w:rPr>
        <w:t xml:space="preserve">ных образов желаемого будущего. В рамках разработки подхода к коллективному формированию видения системы рассмотрена проблема извлечения и структурирования знаний. </w:t>
      </w:r>
      <w:r w:rsidR="005B77BB" w:rsidRPr="003B220F">
        <w:rPr>
          <w:rFonts w:ascii="Times New Roman" w:hAnsi="Times New Roman"/>
          <w:sz w:val="20"/>
          <w:szCs w:val="20"/>
          <w:lang w:eastAsia="ru-RU"/>
        </w:rPr>
        <w:t>Идентификацию</w:t>
      </w:r>
      <w:r w:rsidR="00C354B1" w:rsidRPr="003B220F">
        <w:rPr>
          <w:rFonts w:ascii="Times New Roman" w:hAnsi="Times New Roman"/>
          <w:sz w:val="20"/>
          <w:szCs w:val="20"/>
          <w:lang w:eastAsia="ru-RU"/>
        </w:rPr>
        <w:t xml:space="preserve"> структуры связей в </w:t>
      </w:r>
      <w:r w:rsidR="00BD4E9B">
        <w:rPr>
          <w:rFonts w:ascii="Times New Roman" w:hAnsi="Times New Roman"/>
          <w:sz w:val="20"/>
          <w:szCs w:val="20"/>
          <w:lang w:eastAsia="ru-RU"/>
        </w:rPr>
        <w:t>организационных</w:t>
      </w:r>
      <w:r w:rsidR="00C354B1" w:rsidRPr="003B220F">
        <w:rPr>
          <w:rFonts w:ascii="Times New Roman" w:hAnsi="Times New Roman"/>
          <w:sz w:val="20"/>
          <w:szCs w:val="20"/>
          <w:lang w:eastAsia="ru-RU"/>
        </w:rPr>
        <w:t xml:space="preserve"> системах </w:t>
      </w:r>
      <w:r w:rsidR="005B77BB" w:rsidRPr="003B220F">
        <w:rPr>
          <w:rFonts w:ascii="Times New Roman" w:hAnsi="Times New Roman"/>
          <w:sz w:val="20"/>
          <w:szCs w:val="20"/>
          <w:lang w:eastAsia="ru-RU"/>
        </w:rPr>
        <w:t xml:space="preserve">предлагается проводить </w:t>
      </w:r>
      <w:r w:rsidR="00C354B1" w:rsidRPr="003B220F">
        <w:rPr>
          <w:rFonts w:ascii="Times New Roman" w:hAnsi="Times New Roman"/>
          <w:sz w:val="20"/>
          <w:szCs w:val="20"/>
          <w:lang w:eastAsia="ru-RU"/>
        </w:rPr>
        <w:t xml:space="preserve">на основе </w:t>
      </w:r>
      <w:r w:rsidR="0065135E" w:rsidRPr="003B220F">
        <w:rPr>
          <w:rFonts w:ascii="Times New Roman" w:hAnsi="Times New Roman"/>
          <w:sz w:val="20"/>
          <w:szCs w:val="20"/>
          <w:lang w:eastAsia="ru-RU"/>
        </w:rPr>
        <w:t xml:space="preserve">разработанного алгоритма, </w:t>
      </w:r>
      <w:r w:rsidR="005B77BB" w:rsidRPr="003B220F">
        <w:rPr>
          <w:rFonts w:ascii="Times New Roman" w:hAnsi="Times New Roman"/>
          <w:sz w:val="20"/>
          <w:szCs w:val="20"/>
          <w:lang w:eastAsia="ru-RU"/>
        </w:rPr>
        <w:t>формализ</w:t>
      </w:r>
      <w:r w:rsidR="0065135E" w:rsidRPr="003B220F">
        <w:rPr>
          <w:rFonts w:ascii="Times New Roman" w:hAnsi="Times New Roman"/>
          <w:sz w:val="20"/>
          <w:szCs w:val="20"/>
          <w:lang w:eastAsia="ru-RU"/>
        </w:rPr>
        <w:t>ующего</w:t>
      </w:r>
      <w:r w:rsidR="005B77BB" w:rsidRPr="003B220F">
        <w:rPr>
          <w:rFonts w:ascii="Times New Roman" w:hAnsi="Times New Roman"/>
          <w:sz w:val="20"/>
          <w:szCs w:val="20"/>
          <w:lang w:eastAsia="ru-RU"/>
        </w:rPr>
        <w:t xml:space="preserve"> </w:t>
      </w:r>
      <w:r w:rsidR="0065135E" w:rsidRPr="003B220F">
        <w:rPr>
          <w:rFonts w:ascii="Times New Roman" w:hAnsi="Times New Roman"/>
          <w:sz w:val="20"/>
          <w:szCs w:val="20"/>
          <w:lang w:eastAsia="ru-RU"/>
        </w:rPr>
        <w:t xml:space="preserve">этапы </w:t>
      </w:r>
      <w:r w:rsidR="005B77BB" w:rsidRPr="003B220F">
        <w:rPr>
          <w:rFonts w:ascii="Times New Roman" w:hAnsi="Times New Roman"/>
          <w:sz w:val="20"/>
          <w:szCs w:val="20"/>
          <w:lang w:eastAsia="ru-RU"/>
        </w:rPr>
        <w:t xml:space="preserve">метода </w:t>
      </w:r>
      <w:r w:rsidR="000F19B8">
        <w:rPr>
          <w:rFonts w:ascii="Times New Roman" w:hAnsi="Times New Roman"/>
          <w:sz w:val="20"/>
          <w:szCs w:val="20"/>
          <w:lang w:eastAsia="ru-RU"/>
        </w:rPr>
        <w:t>«</w:t>
      </w:r>
      <w:r w:rsidR="00C354B1" w:rsidRPr="003B220F">
        <w:rPr>
          <w:rFonts w:ascii="Times New Roman" w:hAnsi="Times New Roman"/>
          <w:sz w:val="20"/>
          <w:szCs w:val="20"/>
          <w:lang w:eastAsia="ru-RU"/>
        </w:rPr>
        <w:t>Сократического диалога</w:t>
      </w:r>
      <w:r w:rsidR="000F19B8">
        <w:rPr>
          <w:rFonts w:ascii="Times New Roman" w:hAnsi="Times New Roman"/>
          <w:sz w:val="20"/>
          <w:szCs w:val="20"/>
          <w:lang w:eastAsia="ru-RU"/>
        </w:rPr>
        <w:t>»</w:t>
      </w:r>
      <w:r w:rsidR="00C354B1" w:rsidRPr="003B220F">
        <w:rPr>
          <w:rFonts w:ascii="Times New Roman" w:hAnsi="Times New Roman"/>
          <w:sz w:val="20"/>
          <w:szCs w:val="20"/>
          <w:lang w:eastAsia="ru-RU"/>
        </w:rPr>
        <w:t>.</w:t>
      </w:r>
      <w:r w:rsidR="005B77BB" w:rsidRPr="003B220F">
        <w:rPr>
          <w:rFonts w:ascii="Times New Roman" w:hAnsi="Times New Roman"/>
          <w:sz w:val="20"/>
          <w:szCs w:val="20"/>
          <w:lang w:eastAsia="ru-RU"/>
        </w:rPr>
        <w:t xml:space="preserve"> Предлагается проводить </w:t>
      </w:r>
      <w:r w:rsidR="0065135E" w:rsidRPr="003B220F">
        <w:rPr>
          <w:rFonts w:ascii="Times New Roman" w:hAnsi="Times New Roman"/>
          <w:sz w:val="20"/>
          <w:szCs w:val="20"/>
          <w:lang w:eastAsia="ru-RU"/>
        </w:rPr>
        <w:t>о</w:t>
      </w:r>
      <w:r w:rsidR="005B77BB" w:rsidRPr="003B220F">
        <w:rPr>
          <w:rFonts w:ascii="Times New Roman" w:hAnsi="Times New Roman"/>
          <w:sz w:val="20"/>
          <w:szCs w:val="20"/>
          <w:lang w:eastAsia="ru-RU"/>
        </w:rPr>
        <w:t xml:space="preserve">ценку достижимости текущей цели с </w:t>
      </w:r>
      <w:r w:rsidR="000F19B8">
        <w:rPr>
          <w:rFonts w:ascii="Times New Roman" w:hAnsi="Times New Roman"/>
          <w:bCs/>
          <w:sz w:val="20"/>
          <w:szCs w:val="20"/>
        </w:rPr>
        <w:t>применением метода нечё</w:t>
      </w:r>
      <w:r w:rsidR="005B77BB" w:rsidRPr="003B220F">
        <w:rPr>
          <w:rFonts w:ascii="Times New Roman" w:hAnsi="Times New Roman"/>
          <w:bCs/>
          <w:sz w:val="20"/>
          <w:szCs w:val="20"/>
        </w:rPr>
        <w:t>ткого иерархического оценивания.</w:t>
      </w:r>
      <w:r w:rsidR="0065135E" w:rsidRPr="003B220F">
        <w:rPr>
          <w:rFonts w:ascii="Times New Roman" w:hAnsi="Times New Roman"/>
          <w:bCs/>
          <w:sz w:val="20"/>
          <w:szCs w:val="20"/>
        </w:rPr>
        <w:t xml:space="preserve"> </w:t>
      </w:r>
      <w:r w:rsidR="000F19B8">
        <w:rPr>
          <w:rFonts w:ascii="Times New Roman" w:hAnsi="Times New Roman"/>
          <w:bCs/>
          <w:sz w:val="20"/>
          <w:szCs w:val="20"/>
        </w:rPr>
        <w:t>Новизна проведё</w:t>
      </w:r>
      <w:r w:rsidR="005B77BB" w:rsidRPr="003B220F">
        <w:rPr>
          <w:rFonts w:ascii="Times New Roman" w:hAnsi="Times New Roman"/>
          <w:bCs/>
          <w:sz w:val="20"/>
          <w:szCs w:val="20"/>
        </w:rPr>
        <w:t xml:space="preserve">нного исследования заключается в объединении всех этапов </w:t>
      </w:r>
      <w:r w:rsidR="005B77BB" w:rsidRPr="003B220F">
        <w:rPr>
          <w:rFonts w:ascii="Times New Roman" w:hAnsi="Times New Roman"/>
          <w:sz w:val="20"/>
          <w:szCs w:val="20"/>
          <w:lang w:eastAsia="ru-RU"/>
        </w:rPr>
        <w:t>формирования целевой иерархии</w:t>
      </w:r>
      <w:r w:rsidR="005B77BB" w:rsidRPr="003B220F">
        <w:rPr>
          <w:rFonts w:ascii="Times New Roman" w:hAnsi="Times New Roman"/>
          <w:bCs/>
          <w:sz w:val="20"/>
          <w:szCs w:val="20"/>
        </w:rPr>
        <w:t xml:space="preserve"> в одном методе, </w:t>
      </w:r>
      <w:r w:rsidR="00810017" w:rsidRPr="003B220F">
        <w:rPr>
          <w:rFonts w:ascii="Times New Roman" w:hAnsi="Times New Roman"/>
          <w:sz w:val="20"/>
          <w:szCs w:val="20"/>
          <w:lang w:eastAsia="ru-RU"/>
        </w:rPr>
        <w:t>позволя</w:t>
      </w:r>
      <w:r w:rsidR="005B77BB" w:rsidRPr="003B220F">
        <w:rPr>
          <w:rFonts w:ascii="Times New Roman" w:hAnsi="Times New Roman"/>
          <w:sz w:val="20"/>
          <w:szCs w:val="20"/>
          <w:lang w:eastAsia="ru-RU"/>
        </w:rPr>
        <w:t>ющем</w:t>
      </w:r>
      <w:r w:rsidR="00810017" w:rsidRPr="003B220F">
        <w:rPr>
          <w:rFonts w:ascii="Times New Roman" w:hAnsi="Times New Roman"/>
          <w:sz w:val="20"/>
          <w:szCs w:val="20"/>
          <w:lang w:eastAsia="ru-RU"/>
        </w:rPr>
        <w:t xml:space="preserve"> формализовать этапы идентификации системы, опр</w:t>
      </w:r>
      <w:r w:rsidR="00292C95" w:rsidRPr="003B220F">
        <w:rPr>
          <w:rFonts w:ascii="Times New Roman" w:hAnsi="Times New Roman"/>
          <w:sz w:val="20"/>
          <w:szCs w:val="20"/>
          <w:lang w:eastAsia="ru-RU"/>
        </w:rPr>
        <w:t xml:space="preserve">еделения и согласования целей, а так же </w:t>
      </w:r>
      <w:r w:rsidR="00810017" w:rsidRPr="003B220F">
        <w:rPr>
          <w:rFonts w:ascii="Times New Roman" w:hAnsi="Times New Roman"/>
          <w:sz w:val="20"/>
          <w:szCs w:val="20"/>
          <w:lang w:eastAsia="ru-RU"/>
        </w:rPr>
        <w:t xml:space="preserve">оценки </w:t>
      </w:r>
      <w:r w:rsidR="003C1607" w:rsidRPr="003B220F">
        <w:rPr>
          <w:rFonts w:ascii="Times New Roman" w:hAnsi="Times New Roman"/>
          <w:sz w:val="20"/>
          <w:szCs w:val="20"/>
          <w:lang w:eastAsia="ru-RU"/>
        </w:rPr>
        <w:t xml:space="preserve">их </w:t>
      </w:r>
      <w:r w:rsidR="00810017" w:rsidRPr="003B220F">
        <w:rPr>
          <w:rFonts w:ascii="Times New Roman" w:hAnsi="Times New Roman"/>
          <w:sz w:val="20"/>
          <w:szCs w:val="20"/>
          <w:lang w:eastAsia="ru-RU"/>
        </w:rPr>
        <w:t>достижимости.</w:t>
      </w:r>
    </w:p>
    <w:p w:rsidR="00467398" w:rsidRPr="003B220F" w:rsidRDefault="00B2605A" w:rsidP="004619F3">
      <w:pPr>
        <w:spacing w:before="240" w:after="120"/>
        <w:ind w:right="1134"/>
        <w:jc w:val="both"/>
        <w:rPr>
          <w:rFonts w:ascii="Times New Roman" w:hAnsi="Times New Roman"/>
          <w:i/>
          <w:sz w:val="20"/>
          <w:lang w:eastAsia="ru-RU"/>
        </w:rPr>
      </w:pPr>
      <w:r w:rsidRPr="003B220F">
        <w:rPr>
          <w:rFonts w:ascii="Times New Roman" w:hAnsi="Times New Roman"/>
          <w:b/>
          <w:i/>
          <w:sz w:val="20"/>
          <w:lang w:eastAsia="ru-RU"/>
        </w:rPr>
        <w:t>Ключевые слова:</w:t>
      </w:r>
      <w:r w:rsidRPr="003B220F">
        <w:rPr>
          <w:rFonts w:ascii="Times New Roman" w:hAnsi="Times New Roman"/>
          <w:i/>
          <w:sz w:val="20"/>
          <w:lang w:eastAsia="ru-RU"/>
        </w:rPr>
        <w:t xml:space="preserve"> </w:t>
      </w:r>
      <w:r w:rsidR="00ED6A6E" w:rsidRPr="003B220F">
        <w:rPr>
          <w:rFonts w:ascii="Times New Roman" w:hAnsi="Times New Roman"/>
          <w:i/>
          <w:sz w:val="20"/>
          <w:lang w:eastAsia="ru-RU"/>
        </w:rPr>
        <w:t>достиж</w:t>
      </w:r>
      <w:r w:rsidR="00FA2B38" w:rsidRPr="003B220F">
        <w:rPr>
          <w:rFonts w:ascii="Times New Roman" w:hAnsi="Times New Roman"/>
          <w:i/>
          <w:sz w:val="20"/>
          <w:lang w:eastAsia="ru-RU"/>
        </w:rPr>
        <w:t>имость</w:t>
      </w:r>
      <w:r w:rsidR="00ED6A6E" w:rsidRPr="003B220F">
        <w:rPr>
          <w:rFonts w:ascii="Times New Roman" w:hAnsi="Times New Roman"/>
          <w:i/>
          <w:sz w:val="20"/>
          <w:lang w:eastAsia="ru-RU"/>
        </w:rPr>
        <w:t xml:space="preserve"> цели, </w:t>
      </w:r>
      <w:r w:rsidR="00BD4E9B">
        <w:rPr>
          <w:rFonts w:ascii="Times New Roman" w:hAnsi="Times New Roman"/>
          <w:i/>
          <w:sz w:val="20"/>
          <w:lang w:eastAsia="ru-RU"/>
        </w:rPr>
        <w:t>организационные</w:t>
      </w:r>
      <w:r w:rsidR="00ED6A6E" w:rsidRPr="003B220F">
        <w:rPr>
          <w:rFonts w:ascii="Times New Roman" w:hAnsi="Times New Roman"/>
          <w:i/>
          <w:sz w:val="20"/>
          <w:lang w:eastAsia="ru-RU"/>
        </w:rPr>
        <w:t xml:space="preserve"> системы, </w:t>
      </w:r>
      <w:r w:rsidR="000F19B8">
        <w:rPr>
          <w:rFonts w:ascii="Times New Roman" w:hAnsi="Times New Roman"/>
          <w:i/>
          <w:sz w:val="20"/>
          <w:lang w:eastAsia="ru-RU"/>
        </w:rPr>
        <w:t>Сократический диалог, нечё</w:t>
      </w:r>
      <w:r w:rsidR="00FA2B38" w:rsidRPr="003B220F">
        <w:rPr>
          <w:rFonts w:ascii="Times New Roman" w:hAnsi="Times New Roman"/>
          <w:i/>
          <w:sz w:val="20"/>
          <w:lang w:eastAsia="ru-RU"/>
        </w:rPr>
        <w:t>ткое иерархическое оценивание, идентификация связей, структура иерархии</w:t>
      </w:r>
      <w:r w:rsidR="00CF3DD5" w:rsidRPr="003B220F">
        <w:rPr>
          <w:rFonts w:ascii="Times New Roman" w:hAnsi="Times New Roman"/>
          <w:i/>
          <w:sz w:val="20"/>
          <w:lang w:eastAsia="ru-RU"/>
        </w:rPr>
        <w:t xml:space="preserve"> целей</w:t>
      </w:r>
      <w:r w:rsidR="00723550" w:rsidRPr="003B220F">
        <w:rPr>
          <w:rFonts w:ascii="Times New Roman" w:hAnsi="Times New Roman"/>
          <w:i/>
          <w:sz w:val="20"/>
          <w:lang w:eastAsia="ru-RU"/>
        </w:rPr>
        <w:t xml:space="preserve">, </w:t>
      </w:r>
      <w:r w:rsidR="0073776E">
        <w:rPr>
          <w:rFonts w:ascii="Times New Roman" w:hAnsi="Times New Roman"/>
          <w:i/>
          <w:sz w:val="20"/>
          <w:lang w:eastAsia="ru-RU"/>
        </w:rPr>
        <w:t>поддержка принятия решений</w:t>
      </w:r>
      <w:r w:rsidR="00435F07">
        <w:rPr>
          <w:rFonts w:ascii="Times New Roman" w:hAnsi="Times New Roman"/>
          <w:i/>
          <w:sz w:val="20"/>
          <w:lang w:eastAsia="ru-RU"/>
        </w:rPr>
        <w:t>.</w:t>
      </w:r>
    </w:p>
    <w:p w:rsidR="001F2980" w:rsidRPr="00E351EB" w:rsidRDefault="001F2980" w:rsidP="004619F3">
      <w:pPr>
        <w:pStyle w:val="afff1"/>
        <w:jc w:val="both"/>
        <w:rPr>
          <w:b/>
          <w:iCs/>
        </w:rPr>
      </w:pPr>
      <w:r w:rsidRPr="00FB266D">
        <w:rPr>
          <w:b/>
          <w:i/>
          <w:iCs/>
        </w:rPr>
        <w:t xml:space="preserve">Цитирование: </w:t>
      </w:r>
      <w:proofErr w:type="spellStart"/>
      <w:r w:rsidR="000A4125" w:rsidRPr="000A4125">
        <w:rPr>
          <w:i/>
        </w:rPr>
        <w:t>Парыгин</w:t>
      </w:r>
      <w:proofErr w:type="spellEnd"/>
      <w:r w:rsidR="000A4125" w:rsidRPr="000A4125">
        <w:rPr>
          <w:i/>
        </w:rPr>
        <w:t>,</w:t>
      </w:r>
      <w:r w:rsidR="000A4125" w:rsidRPr="000A4125">
        <w:rPr>
          <w:i/>
        </w:rPr>
        <w:t xml:space="preserve"> Д.С.</w:t>
      </w:r>
      <w:r w:rsidR="000A4125" w:rsidRPr="00215D6D">
        <w:t xml:space="preserve"> </w:t>
      </w:r>
      <w:r w:rsidRPr="001F2980">
        <w:t xml:space="preserve">Формирование </w:t>
      </w:r>
      <w:r w:rsidRPr="00215D6D">
        <w:t xml:space="preserve">целевой иерархии в задачах управления организационными системами / </w:t>
      </w:r>
      <w:r w:rsidR="00082273" w:rsidRPr="00215D6D">
        <w:t xml:space="preserve">Д.С. </w:t>
      </w:r>
      <w:proofErr w:type="spellStart"/>
      <w:r w:rsidR="00082273" w:rsidRPr="00215D6D">
        <w:t>Парыгин</w:t>
      </w:r>
      <w:proofErr w:type="spellEnd"/>
      <w:r w:rsidR="00082273" w:rsidRPr="00215D6D">
        <w:t>, Н.П.</w:t>
      </w:r>
      <w:r w:rsidR="0073776E" w:rsidRPr="00215D6D">
        <w:t> </w:t>
      </w:r>
      <w:proofErr w:type="spellStart"/>
      <w:r w:rsidR="00082273" w:rsidRPr="00215D6D">
        <w:t>Садовникова</w:t>
      </w:r>
      <w:proofErr w:type="spellEnd"/>
      <w:r w:rsidR="00082273" w:rsidRPr="00215D6D">
        <w:t>, О.А. Шабалина, И.М. Корнеев</w:t>
      </w:r>
      <w:r w:rsidRPr="00215D6D">
        <w:t xml:space="preserve"> // Онтология проектирования. – </w:t>
      </w:r>
      <w:r w:rsidR="00C11E18" w:rsidRPr="00215D6D">
        <w:t xml:space="preserve">2017. – Т.7, №4(26). </w:t>
      </w:r>
      <w:r w:rsidR="00C203F5" w:rsidRPr="00215D6D">
        <w:t>–</w:t>
      </w:r>
      <w:r w:rsidR="00C11E18" w:rsidRPr="00215D6D">
        <w:t xml:space="preserve"> С. </w:t>
      </w:r>
      <w:r w:rsidR="00215D6D" w:rsidRPr="00215D6D">
        <w:t>496</w:t>
      </w:r>
      <w:r w:rsidR="00C11E18" w:rsidRPr="00215D6D">
        <w:t>-</w:t>
      </w:r>
      <w:r w:rsidR="00215D6D" w:rsidRPr="00215D6D">
        <w:t>509</w:t>
      </w:r>
      <w:r w:rsidR="00C11E18" w:rsidRPr="00215D6D">
        <w:t>. – DOI: 10.18287/2223-9537-2017-7-4-</w:t>
      </w:r>
      <w:r w:rsidR="00215D6D" w:rsidRPr="00215D6D">
        <w:t>496-509</w:t>
      </w:r>
      <w:r w:rsidR="00C11E18" w:rsidRPr="00215D6D">
        <w:t>.</w:t>
      </w:r>
    </w:p>
    <w:p w:rsidR="00AF5B8C" w:rsidRPr="003B220F" w:rsidRDefault="00FA2B38" w:rsidP="00082273">
      <w:pPr>
        <w:pStyle w:val="1"/>
        <w:numPr>
          <w:ilvl w:val="0"/>
          <w:numId w:val="0"/>
        </w:numPr>
        <w:ind w:left="425" w:right="0"/>
      </w:pPr>
      <w:r w:rsidRPr="003B220F">
        <w:t>Введение</w:t>
      </w:r>
    </w:p>
    <w:p w:rsidR="00190595" w:rsidRPr="003B220F" w:rsidRDefault="001114E1" w:rsidP="00EE2315">
      <w:pPr>
        <w:ind w:firstLine="397"/>
        <w:jc w:val="both"/>
        <w:rPr>
          <w:rFonts w:ascii="Times New Roman" w:hAnsi="Times New Roman"/>
          <w:lang w:eastAsia="ru-RU"/>
        </w:rPr>
      </w:pPr>
      <w:r w:rsidRPr="003B220F">
        <w:rPr>
          <w:rFonts w:ascii="Times New Roman" w:hAnsi="Times New Roman"/>
          <w:lang w:eastAsia="ru-RU"/>
        </w:rPr>
        <w:t xml:space="preserve">Ключевую роль в реализации системного подхода при изучении процессов управления сложными системами играет понятие </w:t>
      </w:r>
      <w:r w:rsidR="000F5F7E">
        <w:rPr>
          <w:rFonts w:ascii="Times New Roman" w:hAnsi="Times New Roman"/>
          <w:lang w:eastAsia="ru-RU"/>
        </w:rPr>
        <w:t>«</w:t>
      </w:r>
      <w:r w:rsidRPr="003B220F">
        <w:rPr>
          <w:rFonts w:ascii="Times New Roman" w:hAnsi="Times New Roman"/>
          <w:lang w:eastAsia="ru-RU"/>
        </w:rPr>
        <w:t>структуры целей</w:t>
      </w:r>
      <w:r w:rsidR="000F5F7E">
        <w:rPr>
          <w:rFonts w:ascii="Times New Roman" w:hAnsi="Times New Roman"/>
          <w:lang w:eastAsia="ru-RU"/>
        </w:rPr>
        <w:t>»</w:t>
      </w:r>
      <w:r w:rsidR="007157BD" w:rsidRPr="003B220F">
        <w:rPr>
          <w:rFonts w:ascii="Times New Roman" w:hAnsi="Times New Roman"/>
          <w:lang w:eastAsia="ru-RU"/>
        </w:rPr>
        <w:t>,</w:t>
      </w:r>
      <w:r w:rsidRPr="003B220F">
        <w:rPr>
          <w:rFonts w:ascii="Times New Roman" w:hAnsi="Times New Roman"/>
          <w:lang w:eastAsia="ru-RU"/>
        </w:rPr>
        <w:t xml:space="preserve"> которое связано с упорядоченностью отношений, связывающих цели управления. </w:t>
      </w:r>
      <w:r w:rsidR="00190595" w:rsidRPr="003B220F">
        <w:rPr>
          <w:rFonts w:ascii="Times New Roman" w:hAnsi="Times New Roman"/>
          <w:lang w:eastAsia="ru-RU"/>
        </w:rPr>
        <w:t>Нет оснований  предполагать, что существует универсальный подход к задаче формирования целей</w:t>
      </w:r>
      <w:r w:rsidR="003C1607" w:rsidRPr="003B220F">
        <w:rPr>
          <w:rFonts w:ascii="Times New Roman" w:hAnsi="Times New Roman"/>
          <w:lang w:eastAsia="ru-RU"/>
        </w:rPr>
        <w:t>,</w:t>
      </w:r>
      <w:r w:rsidR="00190595" w:rsidRPr="003B220F">
        <w:rPr>
          <w:rFonts w:ascii="Times New Roman" w:hAnsi="Times New Roman"/>
          <w:lang w:eastAsia="ru-RU"/>
        </w:rPr>
        <w:t xml:space="preserve"> т.к. разный уровень сложности и разные условия функционирования даже схожих по назначению систем предполагают наличие своих стратегий целеполагания. </w:t>
      </w:r>
      <w:r w:rsidR="00BD4E9B">
        <w:rPr>
          <w:rFonts w:ascii="Times New Roman" w:hAnsi="Times New Roman"/>
          <w:lang w:eastAsia="ru-RU"/>
        </w:rPr>
        <w:t xml:space="preserve">В </w:t>
      </w:r>
      <w:r w:rsidR="00190595" w:rsidRPr="003B220F">
        <w:rPr>
          <w:rFonts w:ascii="Times New Roman" w:hAnsi="Times New Roman"/>
          <w:lang w:eastAsia="ru-RU"/>
        </w:rPr>
        <w:t>отличие от технических систем, в основе которых лежат детерминированные закономерности, относящиеся к природным явлениям, в организационных</w:t>
      </w:r>
      <w:r w:rsidR="00BD4E9B">
        <w:rPr>
          <w:rFonts w:ascii="Times New Roman" w:hAnsi="Times New Roman"/>
          <w:lang w:eastAsia="ru-RU"/>
        </w:rPr>
        <w:t xml:space="preserve"> (</w:t>
      </w:r>
      <w:r w:rsidR="00190595" w:rsidRPr="003B220F">
        <w:rPr>
          <w:rFonts w:ascii="Times New Roman" w:hAnsi="Times New Roman"/>
          <w:lang w:eastAsia="ru-RU"/>
        </w:rPr>
        <w:t>социальных, экономических, экологических</w:t>
      </w:r>
      <w:r w:rsidR="00BD4E9B">
        <w:rPr>
          <w:rFonts w:ascii="Times New Roman" w:hAnsi="Times New Roman"/>
          <w:lang w:eastAsia="ru-RU"/>
        </w:rPr>
        <w:t>)</w:t>
      </w:r>
      <w:r w:rsidR="00190595" w:rsidRPr="003B220F">
        <w:rPr>
          <w:rFonts w:ascii="Times New Roman" w:hAnsi="Times New Roman"/>
          <w:lang w:eastAsia="ru-RU"/>
        </w:rPr>
        <w:t xml:space="preserve"> системах цели управления формируются и доопределяютс</w:t>
      </w:r>
      <w:r w:rsidR="00BD4E9B">
        <w:rPr>
          <w:rFonts w:ascii="Times New Roman" w:hAnsi="Times New Roman"/>
          <w:lang w:eastAsia="ru-RU"/>
        </w:rPr>
        <w:t>я по мере развития системы. Т</w:t>
      </w:r>
      <w:r w:rsidR="00190595" w:rsidRPr="003B220F">
        <w:rPr>
          <w:rFonts w:ascii="Times New Roman" w:hAnsi="Times New Roman"/>
          <w:lang w:eastAsia="ru-RU"/>
        </w:rPr>
        <w:t xml:space="preserve">акие системы </w:t>
      </w:r>
      <w:proofErr w:type="spellStart"/>
      <w:r w:rsidR="00190595" w:rsidRPr="003B220F">
        <w:rPr>
          <w:rFonts w:ascii="Times New Roman" w:hAnsi="Times New Roman"/>
          <w:lang w:eastAsia="ru-RU"/>
        </w:rPr>
        <w:t>энтропийны</w:t>
      </w:r>
      <w:proofErr w:type="spellEnd"/>
      <w:r w:rsidR="00190595" w:rsidRPr="003B220F">
        <w:rPr>
          <w:rFonts w:ascii="Times New Roman" w:hAnsi="Times New Roman"/>
          <w:lang w:eastAsia="ru-RU"/>
        </w:rPr>
        <w:t xml:space="preserve"> и неповторяемы [</w:t>
      </w:r>
      <w:r w:rsidR="0094773D" w:rsidRPr="003B220F">
        <w:rPr>
          <w:rFonts w:ascii="Times New Roman" w:hAnsi="Times New Roman"/>
          <w:lang w:eastAsia="ru-RU"/>
        </w:rPr>
        <w:t>1</w:t>
      </w:r>
      <w:r w:rsidR="00190595" w:rsidRPr="003B220F">
        <w:rPr>
          <w:rFonts w:ascii="Times New Roman" w:hAnsi="Times New Roman"/>
          <w:lang w:eastAsia="ru-RU"/>
        </w:rPr>
        <w:t>]</w:t>
      </w:r>
      <w:r w:rsidR="00A01D40" w:rsidRPr="003B220F">
        <w:rPr>
          <w:rFonts w:ascii="Times New Roman" w:hAnsi="Times New Roman"/>
          <w:lang w:eastAsia="ru-RU"/>
        </w:rPr>
        <w:t>.</w:t>
      </w:r>
    </w:p>
    <w:p w:rsidR="00CB4151" w:rsidRPr="003B220F" w:rsidRDefault="001114E1" w:rsidP="00EE2315">
      <w:pPr>
        <w:ind w:firstLine="397"/>
        <w:jc w:val="both"/>
        <w:rPr>
          <w:rFonts w:ascii="Times New Roman" w:hAnsi="Times New Roman"/>
          <w:lang w:eastAsia="ru-RU"/>
        </w:rPr>
      </w:pPr>
      <w:r w:rsidRPr="003B220F">
        <w:rPr>
          <w:rFonts w:ascii="Times New Roman" w:hAnsi="Times New Roman"/>
          <w:lang w:eastAsia="ru-RU"/>
        </w:rPr>
        <w:t xml:space="preserve">Проблема структуризации целей является одной из ключевых и определяет успешность </w:t>
      </w:r>
      <w:r w:rsidR="000E2340" w:rsidRPr="003B220F">
        <w:rPr>
          <w:rFonts w:ascii="Times New Roman" w:hAnsi="Times New Roman"/>
          <w:lang w:eastAsia="ru-RU"/>
        </w:rPr>
        <w:t>планирования развития системы</w:t>
      </w:r>
      <w:r w:rsidR="00AA6F86" w:rsidRPr="003B220F">
        <w:rPr>
          <w:rFonts w:ascii="Times New Roman" w:hAnsi="Times New Roman"/>
          <w:lang w:eastAsia="ru-RU"/>
        </w:rPr>
        <w:t>.</w:t>
      </w:r>
      <w:r w:rsidRPr="003B220F">
        <w:rPr>
          <w:rFonts w:ascii="Times New Roman" w:hAnsi="Times New Roman"/>
          <w:lang w:eastAsia="ru-RU"/>
        </w:rPr>
        <w:t xml:space="preserve"> </w:t>
      </w:r>
      <w:r w:rsidR="00BE7C72" w:rsidRPr="003B220F">
        <w:rPr>
          <w:rFonts w:ascii="Times New Roman" w:hAnsi="Times New Roman"/>
          <w:lang w:eastAsia="ru-RU"/>
        </w:rPr>
        <w:t>В</w:t>
      </w:r>
      <w:r w:rsidRPr="003B220F">
        <w:rPr>
          <w:rFonts w:ascii="Times New Roman" w:hAnsi="Times New Roman"/>
          <w:lang w:eastAsia="ru-RU"/>
        </w:rPr>
        <w:t xml:space="preserve">ажно </w:t>
      </w:r>
      <w:r w:rsidR="00BE7C72" w:rsidRPr="003B220F">
        <w:rPr>
          <w:rFonts w:ascii="Times New Roman" w:hAnsi="Times New Roman"/>
          <w:lang w:eastAsia="ru-RU"/>
        </w:rPr>
        <w:t xml:space="preserve">также </w:t>
      </w:r>
      <w:r w:rsidRPr="003B220F">
        <w:rPr>
          <w:rFonts w:ascii="Times New Roman" w:hAnsi="Times New Roman"/>
          <w:lang w:eastAsia="ru-RU"/>
        </w:rPr>
        <w:t xml:space="preserve">понимать неоднозначность влияния различных факторов на достижение цели управления, а значит и на </w:t>
      </w:r>
      <w:r w:rsidR="00450724" w:rsidRPr="003B220F">
        <w:rPr>
          <w:rFonts w:ascii="Times New Roman" w:hAnsi="Times New Roman"/>
          <w:lang w:eastAsia="ru-RU"/>
        </w:rPr>
        <w:t xml:space="preserve">выбор управляющих воздействий. </w:t>
      </w:r>
      <w:r w:rsidRPr="003B220F">
        <w:rPr>
          <w:rFonts w:ascii="Times New Roman" w:hAnsi="Times New Roman"/>
          <w:lang w:eastAsia="ru-RU"/>
        </w:rPr>
        <w:t xml:space="preserve">Для этого необходимы методы анализа связей и возможности достижения целей управления. На сегодняшний день не существует какой-либо устоявшейся </w:t>
      </w:r>
      <w:r w:rsidRPr="003B220F">
        <w:rPr>
          <w:rFonts w:ascii="Times New Roman" w:hAnsi="Times New Roman"/>
          <w:lang w:eastAsia="ru-RU"/>
        </w:rPr>
        <w:lastRenderedPageBreak/>
        <w:t>методологии для решения этих задач.</w:t>
      </w:r>
      <w:r w:rsidR="00190595" w:rsidRPr="003B220F">
        <w:rPr>
          <w:rFonts w:ascii="Times New Roman" w:hAnsi="Times New Roman"/>
          <w:lang w:eastAsia="ru-RU"/>
        </w:rPr>
        <w:t xml:space="preserve"> </w:t>
      </w:r>
      <w:r w:rsidRPr="003B220F">
        <w:rPr>
          <w:rFonts w:ascii="Times New Roman" w:hAnsi="Times New Roman"/>
          <w:lang w:eastAsia="ru-RU"/>
        </w:rPr>
        <w:t>В разных источниках описаны подходы, которые в той или иной мере позволяют установить причинно-следственные отношения между целями разного уровня.</w:t>
      </w:r>
      <w:r w:rsidR="00F30E6A" w:rsidRPr="003B220F">
        <w:rPr>
          <w:rFonts w:ascii="Times New Roman" w:hAnsi="Times New Roman"/>
          <w:lang w:eastAsia="ru-RU"/>
        </w:rPr>
        <w:t xml:space="preserve"> На самых первых этапах появления системного анализа этим вопросам уделялось особое внимание. Методики структуризации целей приведены в работах [</w:t>
      </w:r>
      <w:r w:rsidR="0094773D" w:rsidRPr="003B220F">
        <w:rPr>
          <w:rFonts w:ascii="Times New Roman" w:hAnsi="Times New Roman"/>
          <w:lang w:eastAsia="ru-RU"/>
        </w:rPr>
        <w:t>2</w:t>
      </w:r>
      <w:r w:rsidR="00E27CC2">
        <w:rPr>
          <w:rFonts w:ascii="Times New Roman" w:hAnsi="Times New Roman"/>
          <w:lang w:eastAsia="ru-RU"/>
        </w:rPr>
        <w:t>, 3</w:t>
      </w:r>
      <w:r w:rsidR="00F30E6A" w:rsidRPr="003B220F">
        <w:rPr>
          <w:rFonts w:ascii="Times New Roman" w:hAnsi="Times New Roman"/>
          <w:lang w:eastAsia="ru-RU"/>
        </w:rPr>
        <w:t>]</w:t>
      </w:r>
      <w:r w:rsidR="00C94BC6" w:rsidRPr="003B220F">
        <w:rPr>
          <w:rFonts w:ascii="Times New Roman" w:hAnsi="Times New Roman"/>
          <w:lang w:eastAsia="ru-RU"/>
        </w:rPr>
        <w:t xml:space="preserve"> </w:t>
      </w:r>
      <w:r w:rsidR="00CB4151" w:rsidRPr="003B220F">
        <w:rPr>
          <w:rFonts w:ascii="Times New Roman" w:hAnsi="Times New Roman"/>
          <w:lang w:eastAsia="ru-RU"/>
        </w:rPr>
        <w:t>и многих других.</w:t>
      </w:r>
      <w:r w:rsidR="00BD4E9B">
        <w:rPr>
          <w:rFonts w:ascii="Times New Roman" w:hAnsi="Times New Roman"/>
          <w:lang w:eastAsia="ru-RU"/>
        </w:rPr>
        <w:t xml:space="preserve"> </w:t>
      </w:r>
      <w:r w:rsidR="00A103EB" w:rsidRPr="003B220F">
        <w:rPr>
          <w:rFonts w:ascii="Times New Roman" w:hAnsi="Times New Roman"/>
          <w:lang w:eastAsia="ru-RU"/>
        </w:rPr>
        <w:t xml:space="preserve">В рамках </w:t>
      </w:r>
      <w:proofErr w:type="gramStart"/>
      <w:r w:rsidR="00A103EB" w:rsidRPr="003B220F">
        <w:rPr>
          <w:rFonts w:ascii="Times New Roman" w:hAnsi="Times New Roman"/>
          <w:lang w:eastAsia="ru-RU"/>
        </w:rPr>
        <w:t>программного-целевого</w:t>
      </w:r>
      <w:proofErr w:type="gramEnd"/>
      <w:r w:rsidR="00A103EB" w:rsidRPr="003B220F">
        <w:rPr>
          <w:rFonts w:ascii="Times New Roman" w:hAnsi="Times New Roman"/>
          <w:lang w:eastAsia="ru-RU"/>
        </w:rPr>
        <w:t xml:space="preserve"> подхода были разработаны процедуры формирования </w:t>
      </w:r>
      <w:r w:rsidR="00DA5187" w:rsidRPr="003B220F">
        <w:rPr>
          <w:rFonts w:ascii="Times New Roman" w:hAnsi="Times New Roman"/>
          <w:lang w:eastAsia="ru-RU"/>
        </w:rPr>
        <w:t xml:space="preserve">целевой иерархии, </w:t>
      </w:r>
      <w:r w:rsidR="00A103EB" w:rsidRPr="003B220F">
        <w:rPr>
          <w:rFonts w:ascii="Times New Roman" w:hAnsi="Times New Roman"/>
          <w:lang w:eastAsia="ru-RU"/>
        </w:rPr>
        <w:t>предложены специальные математические модели для планирования и управления развитием социально-экономических систем [</w:t>
      </w:r>
      <w:r w:rsidR="00E27CC2">
        <w:rPr>
          <w:rFonts w:ascii="Times New Roman" w:hAnsi="Times New Roman"/>
          <w:lang w:eastAsia="ru-RU"/>
        </w:rPr>
        <w:t>4</w:t>
      </w:r>
      <w:r w:rsidR="00C94BC6" w:rsidRPr="003B220F">
        <w:rPr>
          <w:rFonts w:ascii="Times New Roman" w:hAnsi="Times New Roman"/>
          <w:lang w:eastAsia="ru-RU"/>
        </w:rPr>
        <w:t xml:space="preserve">, </w:t>
      </w:r>
      <w:r w:rsidR="00E27CC2">
        <w:rPr>
          <w:rFonts w:ascii="Times New Roman" w:hAnsi="Times New Roman"/>
          <w:lang w:eastAsia="ru-RU"/>
        </w:rPr>
        <w:t>5</w:t>
      </w:r>
      <w:r w:rsidR="00A103EB" w:rsidRPr="003B220F">
        <w:rPr>
          <w:rFonts w:ascii="Times New Roman" w:hAnsi="Times New Roman"/>
          <w:lang w:eastAsia="ru-RU"/>
        </w:rPr>
        <w:t>]</w:t>
      </w:r>
      <w:r w:rsidR="00A01D40" w:rsidRPr="003B220F">
        <w:rPr>
          <w:rFonts w:ascii="Times New Roman" w:hAnsi="Times New Roman"/>
          <w:lang w:eastAsia="ru-RU"/>
        </w:rPr>
        <w:t>.</w:t>
      </w:r>
    </w:p>
    <w:p w:rsidR="00AE24E6" w:rsidRPr="003B220F" w:rsidRDefault="007842C4" w:rsidP="00EE2315">
      <w:pPr>
        <w:ind w:firstLine="397"/>
        <w:jc w:val="both"/>
        <w:rPr>
          <w:rFonts w:ascii="Times New Roman" w:eastAsia="Times New Roman" w:hAnsi="Times New Roman"/>
        </w:rPr>
      </w:pPr>
      <w:r w:rsidRPr="003B220F">
        <w:rPr>
          <w:rFonts w:ascii="Times New Roman" w:hAnsi="Times New Roman"/>
          <w:lang w:eastAsia="ru-RU"/>
        </w:rPr>
        <w:t xml:space="preserve">Для поддержки процессов системного анализа и структуризации целей используются специальные методы моделирования. </w:t>
      </w:r>
      <w:r w:rsidR="00BD4E9B">
        <w:rPr>
          <w:rFonts w:ascii="Times New Roman" w:hAnsi="Times New Roman"/>
          <w:lang w:eastAsia="ru-RU"/>
        </w:rPr>
        <w:t>С</w:t>
      </w:r>
      <w:r w:rsidR="004525B5" w:rsidRPr="003B220F">
        <w:rPr>
          <w:rFonts w:ascii="Times New Roman" w:hAnsi="Times New Roman"/>
          <w:lang w:eastAsia="ru-RU"/>
        </w:rPr>
        <w:t>ледует отметить когнитивное моделирование</w:t>
      </w:r>
      <w:r w:rsidR="003C1607" w:rsidRPr="003B220F">
        <w:rPr>
          <w:rFonts w:ascii="Times New Roman" w:hAnsi="Times New Roman"/>
          <w:lang w:eastAsia="ru-RU"/>
        </w:rPr>
        <w:t>,</w:t>
      </w:r>
      <w:r w:rsidR="004525B5" w:rsidRPr="003B220F">
        <w:rPr>
          <w:rFonts w:ascii="Times New Roman" w:hAnsi="Times New Roman"/>
          <w:lang w:eastAsia="ru-RU"/>
        </w:rPr>
        <w:t xml:space="preserve"> которое </w:t>
      </w:r>
      <w:r w:rsidR="004525B5" w:rsidRPr="003B220F">
        <w:rPr>
          <w:rFonts w:ascii="Times New Roman" w:eastAsia="Times New Roman" w:hAnsi="Times New Roman"/>
        </w:rPr>
        <w:t>обеспечивает необходимый инструментарий для выявления, анализа и согласования различных мнений и представлений лиц</w:t>
      </w:r>
      <w:r w:rsidR="003C1607" w:rsidRPr="003B220F">
        <w:rPr>
          <w:rFonts w:ascii="Times New Roman" w:eastAsia="Times New Roman" w:hAnsi="Times New Roman"/>
        </w:rPr>
        <w:t>,</w:t>
      </w:r>
      <w:r w:rsidR="004525B5" w:rsidRPr="003B220F">
        <w:rPr>
          <w:rFonts w:ascii="Times New Roman" w:eastAsia="Times New Roman" w:hAnsi="Times New Roman"/>
        </w:rPr>
        <w:t xml:space="preserve"> принимающих участие в управлении или планировании развития различных систем. Методология когнитивного моделирования была предложена Р. </w:t>
      </w:r>
      <w:proofErr w:type="spellStart"/>
      <w:r w:rsidR="004525B5" w:rsidRPr="003B220F">
        <w:rPr>
          <w:rFonts w:ascii="Times New Roman" w:eastAsia="Times New Roman" w:hAnsi="Times New Roman"/>
        </w:rPr>
        <w:t>Аксельродом</w:t>
      </w:r>
      <w:proofErr w:type="spellEnd"/>
      <w:r w:rsidR="004525B5" w:rsidRPr="003B220F">
        <w:rPr>
          <w:rFonts w:ascii="Times New Roman" w:eastAsia="Times New Roman" w:hAnsi="Times New Roman"/>
        </w:rPr>
        <w:t xml:space="preserve"> [</w:t>
      </w:r>
      <w:r w:rsidR="00E27CC2">
        <w:rPr>
          <w:rFonts w:ascii="Times New Roman" w:eastAsia="Times New Roman" w:hAnsi="Times New Roman"/>
        </w:rPr>
        <w:t>6</w:t>
      </w:r>
      <w:r w:rsidR="004525B5" w:rsidRPr="003B220F">
        <w:rPr>
          <w:rFonts w:ascii="Times New Roman" w:eastAsia="Times New Roman" w:hAnsi="Times New Roman"/>
        </w:rPr>
        <w:t>]. В</w:t>
      </w:r>
      <w:r w:rsidR="00BD4E9B">
        <w:rPr>
          <w:rFonts w:ascii="Times New Roman" w:eastAsia="Times New Roman" w:hAnsi="Times New Roman"/>
        </w:rPr>
        <w:t xml:space="preserve"> </w:t>
      </w:r>
      <w:r w:rsidR="004525B5" w:rsidRPr="003B220F">
        <w:rPr>
          <w:rFonts w:ascii="Times New Roman" w:eastAsia="Times New Roman" w:hAnsi="Times New Roman"/>
        </w:rPr>
        <w:t xml:space="preserve">России данное направление </w:t>
      </w:r>
      <w:r w:rsidR="00C94BC6" w:rsidRPr="003B220F">
        <w:rPr>
          <w:rFonts w:ascii="Times New Roman" w:eastAsia="Times New Roman" w:hAnsi="Times New Roman"/>
        </w:rPr>
        <w:t xml:space="preserve">исследуется </w:t>
      </w:r>
      <w:r w:rsidR="004525B5" w:rsidRPr="003B220F">
        <w:rPr>
          <w:rFonts w:ascii="Times New Roman" w:eastAsia="Times New Roman" w:hAnsi="Times New Roman"/>
        </w:rPr>
        <w:t xml:space="preserve">в Институте </w:t>
      </w:r>
      <w:r w:rsidR="00C94BC6" w:rsidRPr="003B220F">
        <w:rPr>
          <w:rFonts w:ascii="Times New Roman" w:eastAsia="Times New Roman" w:hAnsi="Times New Roman"/>
        </w:rPr>
        <w:t>п</w:t>
      </w:r>
      <w:r w:rsidR="004525B5" w:rsidRPr="003B220F">
        <w:rPr>
          <w:rFonts w:ascii="Times New Roman" w:eastAsia="Times New Roman" w:hAnsi="Times New Roman"/>
        </w:rPr>
        <w:t xml:space="preserve">роблем </w:t>
      </w:r>
      <w:r w:rsidR="00C94BC6" w:rsidRPr="003B220F">
        <w:rPr>
          <w:rFonts w:ascii="Times New Roman" w:eastAsia="Times New Roman" w:hAnsi="Times New Roman"/>
        </w:rPr>
        <w:t>у</w:t>
      </w:r>
      <w:r w:rsidR="004525B5" w:rsidRPr="003B220F">
        <w:rPr>
          <w:rFonts w:ascii="Times New Roman" w:eastAsia="Times New Roman" w:hAnsi="Times New Roman"/>
        </w:rPr>
        <w:t xml:space="preserve">правления РАН </w:t>
      </w:r>
      <w:r w:rsidR="00363DD3" w:rsidRPr="003B220F">
        <w:rPr>
          <w:rFonts w:ascii="Times New Roman" w:eastAsia="Times New Roman" w:hAnsi="Times New Roman"/>
        </w:rPr>
        <w:t>и др</w:t>
      </w:r>
      <w:r w:rsidR="00A103EB" w:rsidRPr="003B220F">
        <w:rPr>
          <w:rFonts w:ascii="Times New Roman" w:eastAsia="Times New Roman" w:hAnsi="Times New Roman"/>
        </w:rPr>
        <w:t>угих исследовательских центрах [</w:t>
      </w:r>
      <w:r w:rsidR="00E27CC2">
        <w:rPr>
          <w:rFonts w:ascii="Times New Roman" w:eastAsia="Times New Roman" w:hAnsi="Times New Roman"/>
        </w:rPr>
        <w:t>7</w:t>
      </w:r>
      <w:r w:rsidR="00E874E1">
        <w:rPr>
          <w:rFonts w:ascii="Times New Roman" w:eastAsia="Times New Roman" w:hAnsi="Times New Roman"/>
        </w:rPr>
        <w:t>-</w:t>
      </w:r>
      <w:r w:rsidR="00502060">
        <w:rPr>
          <w:rFonts w:ascii="Times New Roman" w:hAnsi="Times New Roman"/>
          <w:lang w:eastAsia="ru-RU"/>
        </w:rPr>
        <w:t>10</w:t>
      </w:r>
      <w:r w:rsidR="00363DD3" w:rsidRPr="003B220F">
        <w:rPr>
          <w:rFonts w:ascii="Times New Roman" w:eastAsia="Times New Roman" w:hAnsi="Times New Roman"/>
        </w:rPr>
        <w:t>]</w:t>
      </w:r>
      <w:r w:rsidR="00AE24E6" w:rsidRPr="003B220F">
        <w:rPr>
          <w:rFonts w:ascii="Times New Roman" w:eastAsia="Times New Roman" w:hAnsi="Times New Roman"/>
        </w:rPr>
        <w:t>.</w:t>
      </w:r>
    </w:p>
    <w:p w:rsidR="00934400" w:rsidRPr="003B220F" w:rsidRDefault="00AE24E6" w:rsidP="00EE2315">
      <w:pPr>
        <w:ind w:firstLine="397"/>
        <w:jc w:val="both"/>
        <w:rPr>
          <w:rFonts w:ascii="Times New Roman" w:hAnsi="Times New Roman"/>
          <w:lang w:eastAsia="ru-RU"/>
        </w:rPr>
      </w:pPr>
      <w:r w:rsidRPr="003B220F">
        <w:rPr>
          <w:rFonts w:ascii="Times New Roman" w:eastAsia="Times New Roman" w:hAnsi="Times New Roman"/>
        </w:rPr>
        <w:t xml:space="preserve">Другой </w:t>
      </w:r>
      <w:r w:rsidR="001B4786" w:rsidRPr="003B220F">
        <w:rPr>
          <w:rFonts w:ascii="Times New Roman" w:eastAsia="Times New Roman" w:hAnsi="Times New Roman"/>
        </w:rPr>
        <w:t xml:space="preserve">подход основан на понятии </w:t>
      </w:r>
      <w:proofErr w:type="spellStart"/>
      <w:r w:rsidR="001B4786" w:rsidRPr="003B220F">
        <w:rPr>
          <w:rFonts w:ascii="Times New Roman" w:eastAsia="Times New Roman" w:hAnsi="Times New Roman"/>
        </w:rPr>
        <w:t>конфаймен</w:t>
      </w:r>
      <w:r w:rsidR="00DF4748" w:rsidRPr="003B220F">
        <w:rPr>
          <w:rFonts w:ascii="Times New Roman" w:eastAsia="Times New Roman" w:hAnsi="Times New Roman"/>
        </w:rPr>
        <w:t>т</w:t>
      </w:r>
      <w:proofErr w:type="spellEnd"/>
      <w:r w:rsidR="001B4786" w:rsidRPr="003B220F">
        <w:rPr>
          <w:rFonts w:ascii="Times New Roman" w:eastAsia="Times New Roman" w:hAnsi="Times New Roman"/>
        </w:rPr>
        <w:t xml:space="preserve">-модели </w:t>
      </w:r>
      <w:r w:rsidR="009A6BDD" w:rsidRPr="003B220F">
        <w:rPr>
          <w:rFonts w:ascii="Times New Roman" w:eastAsia="Times New Roman" w:hAnsi="Times New Roman"/>
        </w:rPr>
        <w:t>[</w:t>
      </w:r>
      <w:r w:rsidR="00E27CC2">
        <w:rPr>
          <w:rFonts w:ascii="Times New Roman" w:eastAsia="Times New Roman" w:hAnsi="Times New Roman"/>
        </w:rPr>
        <w:t>1</w:t>
      </w:r>
      <w:r w:rsidR="00502060">
        <w:rPr>
          <w:rFonts w:ascii="Times New Roman" w:eastAsia="Times New Roman" w:hAnsi="Times New Roman"/>
        </w:rPr>
        <w:t>1</w:t>
      </w:r>
      <w:r w:rsidR="00BB6FE2" w:rsidRPr="003B220F">
        <w:rPr>
          <w:rFonts w:ascii="Times New Roman" w:eastAsia="Times New Roman" w:hAnsi="Times New Roman"/>
        </w:rPr>
        <w:t xml:space="preserve">, </w:t>
      </w:r>
      <w:r w:rsidR="004F65DE" w:rsidRPr="003B220F">
        <w:rPr>
          <w:rFonts w:ascii="Times New Roman" w:eastAsia="Times New Roman" w:hAnsi="Times New Roman"/>
        </w:rPr>
        <w:t>1</w:t>
      </w:r>
      <w:r w:rsidR="00502060">
        <w:rPr>
          <w:rFonts w:ascii="Times New Roman" w:eastAsia="Times New Roman" w:hAnsi="Times New Roman"/>
        </w:rPr>
        <w:t>2</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Одним</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из</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преимуществ</w:t>
      </w:r>
      <w:r w:rsidR="001B4786" w:rsidRPr="003B220F">
        <w:rPr>
          <w:rFonts w:ascii="Times New Roman" w:eastAsia="Times New Roman" w:hAnsi="Times New Roman"/>
        </w:rPr>
        <w:t xml:space="preserve"> </w:t>
      </w:r>
      <w:proofErr w:type="spellStart"/>
      <w:r w:rsidR="001B4786" w:rsidRPr="003B220F">
        <w:rPr>
          <w:rFonts w:ascii="Times New Roman" w:eastAsia="Times New Roman" w:hAnsi="Times New Roman" w:hint="eastAsia"/>
        </w:rPr>
        <w:t>конфайнмент</w:t>
      </w:r>
      <w:proofErr w:type="spellEnd"/>
      <w:r w:rsidR="001B4786" w:rsidRPr="003B220F">
        <w:rPr>
          <w:rFonts w:ascii="Times New Roman" w:eastAsia="Times New Roman" w:hAnsi="Times New Roman"/>
        </w:rPr>
        <w:t>-</w:t>
      </w:r>
      <w:r w:rsidR="001B4786" w:rsidRPr="003B220F">
        <w:rPr>
          <w:rFonts w:ascii="Times New Roman" w:eastAsia="Times New Roman" w:hAnsi="Times New Roman" w:hint="eastAsia"/>
        </w:rPr>
        <w:t>моделирования</w:t>
      </w:r>
      <w:r w:rsidR="00E874E1">
        <w:rPr>
          <w:rFonts w:ascii="Times New Roman" w:eastAsia="Times New Roman" w:hAnsi="Times New Roman"/>
        </w:rPr>
        <w:t xml:space="preserve"> (КМ)</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является</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возможность</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отсеять</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незначимые</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для</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решаемой</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задачи</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факторы</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и</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сосредоточиться</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на</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тех</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которые</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действительно</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влияют</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на</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достижение</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сформулированной</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цели</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В</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работах</w:t>
      </w:r>
      <w:r w:rsidR="00934400" w:rsidRPr="003B220F">
        <w:rPr>
          <w:rFonts w:ascii="Times New Roman" w:eastAsia="Times New Roman" w:hAnsi="Times New Roman"/>
        </w:rPr>
        <w:t xml:space="preserve"> [</w:t>
      </w:r>
      <w:r w:rsidR="004F65DE" w:rsidRPr="003B220F">
        <w:rPr>
          <w:rFonts w:ascii="Times New Roman" w:eastAsia="Times New Roman" w:hAnsi="Times New Roman"/>
        </w:rPr>
        <w:t>1</w:t>
      </w:r>
      <w:r w:rsidR="00502060">
        <w:rPr>
          <w:rFonts w:ascii="Times New Roman" w:eastAsia="Times New Roman" w:hAnsi="Times New Roman"/>
        </w:rPr>
        <w:t>3</w:t>
      </w:r>
      <w:r w:rsidR="00DF4748" w:rsidRPr="003B220F">
        <w:rPr>
          <w:rFonts w:ascii="Times New Roman" w:eastAsia="Times New Roman" w:hAnsi="Times New Roman"/>
        </w:rPr>
        <w:t xml:space="preserve">, </w:t>
      </w:r>
      <w:r w:rsidR="004F65DE" w:rsidRPr="003B220F">
        <w:rPr>
          <w:rFonts w:ascii="Times New Roman" w:eastAsia="Times New Roman" w:hAnsi="Times New Roman"/>
        </w:rPr>
        <w:t>1</w:t>
      </w:r>
      <w:r w:rsidR="00502060">
        <w:rPr>
          <w:rFonts w:ascii="Times New Roman" w:eastAsia="Times New Roman" w:hAnsi="Times New Roman"/>
        </w:rPr>
        <w:t>4</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описано</w:t>
      </w:r>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применение</w:t>
      </w:r>
      <w:r w:rsidR="001B4786" w:rsidRPr="003B220F">
        <w:rPr>
          <w:rFonts w:ascii="Times New Roman" w:eastAsia="Times New Roman" w:hAnsi="Times New Roman"/>
        </w:rPr>
        <w:t xml:space="preserve"> </w:t>
      </w:r>
      <w:proofErr w:type="gramStart"/>
      <w:r w:rsidR="001B4786" w:rsidRPr="003B220F">
        <w:rPr>
          <w:rFonts w:ascii="Times New Roman" w:eastAsia="Times New Roman" w:hAnsi="Times New Roman" w:hint="eastAsia"/>
        </w:rPr>
        <w:t>КМ</w:t>
      </w:r>
      <w:proofErr w:type="gramEnd"/>
      <w:r w:rsidR="001B4786" w:rsidRPr="003B220F">
        <w:rPr>
          <w:rFonts w:ascii="Times New Roman" w:eastAsia="Times New Roman" w:hAnsi="Times New Roman"/>
        </w:rPr>
        <w:t xml:space="preserve"> </w:t>
      </w:r>
      <w:r w:rsidR="001B4786" w:rsidRPr="003B220F">
        <w:rPr>
          <w:rFonts w:ascii="Times New Roman" w:eastAsia="Times New Roman" w:hAnsi="Times New Roman" w:hint="eastAsia"/>
        </w:rPr>
        <w:t>для</w:t>
      </w:r>
      <w:r w:rsidR="001B4786" w:rsidRPr="003B220F">
        <w:rPr>
          <w:rFonts w:ascii="Times New Roman" w:eastAsia="Times New Roman" w:hAnsi="Times New Roman"/>
        </w:rPr>
        <w:t xml:space="preserve"> ст</w:t>
      </w:r>
      <w:r w:rsidR="00A01D40" w:rsidRPr="003B220F">
        <w:rPr>
          <w:rFonts w:ascii="Times New Roman" w:eastAsia="Times New Roman" w:hAnsi="Times New Roman"/>
        </w:rPr>
        <w:t>руктурной идентификации систем.</w:t>
      </w:r>
      <w:r w:rsidR="00C066C4">
        <w:rPr>
          <w:rFonts w:ascii="Times New Roman" w:eastAsia="Times New Roman" w:hAnsi="Times New Roman"/>
        </w:rPr>
        <w:t xml:space="preserve"> </w:t>
      </w:r>
      <w:r w:rsidR="00934400" w:rsidRPr="003B220F">
        <w:rPr>
          <w:rFonts w:ascii="Times New Roman" w:hAnsi="Times New Roman"/>
          <w:lang w:eastAsia="ru-RU"/>
        </w:rPr>
        <w:t>Кроме того</w:t>
      </w:r>
      <w:r w:rsidR="00BD4E9B">
        <w:rPr>
          <w:rFonts w:ascii="Times New Roman" w:hAnsi="Times New Roman"/>
          <w:lang w:eastAsia="ru-RU"/>
        </w:rPr>
        <w:t>,</w:t>
      </w:r>
      <w:r w:rsidR="00934400" w:rsidRPr="003B220F">
        <w:rPr>
          <w:rFonts w:ascii="Times New Roman" w:hAnsi="Times New Roman"/>
          <w:lang w:eastAsia="ru-RU"/>
        </w:rPr>
        <w:t xml:space="preserve"> существуют подходы к формированию структуры целей для определ</w:t>
      </w:r>
      <w:r w:rsidR="00A73069">
        <w:rPr>
          <w:rFonts w:ascii="Times New Roman" w:hAnsi="Times New Roman"/>
          <w:lang w:eastAsia="ru-RU"/>
        </w:rPr>
        <w:t>ё</w:t>
      </w:r>
      <w:r w:rsidR="00934400" w:rsidRPr="003B220F">
        <w:rPr>
          <w:rFonts w:ascii="Times New Roman" w:hAnsi="Times New Roman"/>
          <w:lang w:eastAsia="ru-RU"/>
        </w:rPr>
        <w:t xml:space="preserve">нных типов систем. </w:t>
      </w:r>
      <w:r w:rsidR="00C066C4">
        <w:rPr>
          <w:rFonts w:ascii="Times New Roman" w:hAnsi="Times New Roman"/>
          <w:lang w:eastAsia="ru-RU"/>
        </w:rPr>
        <w:t>Так, н</w:t>
      </w:r>
      <w:r w:rsidR="00934400" w:rsidRPr="003B220F">
        <w:rPr>
          <w:rFonts w:ascii="Times New Roman" w:hAnsi="Times New Roman"/>
          <w:lang w:eastAsia="ru-RU"/>
        </w:rPr>
        <w:t xml:space="preserve">апример, </w:t>
      </w:r>
      <w:r w:rsidR="00657B19" w:rsidRPr="003B220F">
        <w:rPr>
          <w:rFonts w:ascii="Times New Roman" w:hAnsi="Times New Roman"/>
          <w:lang w:eastAsia="ru-RU"/>
        </w:rPr>
        <w:t>проблема построения иерархии ц</w:t>
      </w:r>
      <w:r w:rsidR="00934400" w:rsidRPr="003B220F">
        <w:rPr>
          <w:rFonts w:ascii="Times New Roman" w:hAnsi="Times New Roman"/>
          <w:lang w:eastAsia="ru-RU"/>
        </w:rPr>
        <w:t>елей рассматривается в контексте задачи управления стратегическим развитием регионов</w:t>
      </w:r>
      <w:r w:rsidR="00C066C4">
        <w:rPr>
          <w:rFonts w:ascii="Times New Roman" w:hAnsi="Times New Roman"/>
          <w:lang w:eastAsia="ru-RU"/>
        </w:rPr>
        <w:t xml:space="preserve"> </w:t>
      </w:r>
      <w:r w:rsidR="00C066C4" w:rsidRPr="003B220F">
        <w:rPr>
          <w:rFonts w:ascii="Times New Roman" w:hAnsi="Times New Roman"/>
          <w:lang w:eastAsia="ru-RU"/>
        </w:rPr>
        <w:t>[1</w:t>
      </w:r>
      <w:r w:rsidR="00C066C4">
        <w:rPr>
          <w:rFonts w:ascii="Times New Roman" w:hAnsi="Times New Roman"/>
          <w:lang w:eastAsia="ru-RU"/>
        </w:rPr>
        <w:t>5</w:t>
      </w:r>
      <w:r w:rsidR="00C066C4" w:rsidRPr="003B220F">
        <w:rPr>
          <w:rFonts w:ascii="Times New Roman" w:hAnsi="Times New Roman"/>
          <w:lang w:eastAsia="ru-RU"/>
        </w:rPr>
        <w:t>, 1</w:t>
      </w:r>
      <w:r w:rsidR="00C066C4">
        <w:rPr>
          <w:rFonts w:ascii="Times New Roman" w:hAnsi="Times New Roman"/>
          <w:lang w:eastAsia="ru-RU"/>
        </w:rPr>
        <w:t>6</w:t>
      </w:r>
      <w:r w:rsidR="00C066C4" w:rsidRPr="003B220F">
        <w:rPr>
          <w:rFonts w:ascii="Times New Roman" w:hAnsi="Times New Roman"/>
          <w:lang w:eastAsia="ru-RU"/>
        </w:rPr>
        <w:t>]</w:t>
      </w:r>
      <w:r w:rsidR="00934400" w:rsidRPr="003B220F">
        <w:rPr>
          <w:rFonts w:ascii="Times New Roman" w:hAnsi="Times New Roman"/>
          <w:lang w:eastAsia="ru-RU"/>
        </w:rPr>
        <w:t>.</w:t>
      </w:r>
    </w:p>
    <w:p w:rsidR="000055ED" w:rsidRPr="0070046A" w:rsidRDefault="00A31BA7" w:rsidP="00EE2315">
      <w:pPr>
        <w:ind w:firstLine="397"/>
        <w:jc w:val="both"/>
        <w:rPr>
          <w:rFonts w:ascii="Times New Roman" w:hAnsi="Times New Roman"/>
          <w:lang w:eastAsia="ru-RU"/>
        </w:rPr>
      </w:pPr>
      <w:r w:rsidRPr="003B220F">
        <w:rPr>
          <w:rFonts w:ascii="Times New Roman" w:hAnsi="Times New Roman"/>
          <w:lang w:eastAsia="ru-RU"/>
        </w:rPr>
        <w:t xml:space="preserve">На наш взгляд, </w:t>
      </w:r>
      <w:r w:rsidRPr="0070046A">
        <w:rPr>
          <w:rFonts w:ascii="Times New Roman" w:hAnsi="Times New Roman"/>
          <w:lang w:eastAsia="ru-RU"/>
        </w:rPr>
        <w:t xml:space="preserve">одна из существенных проблем </w:t>
      </w:r>
      <w:r w:rsidR="00B31EC2" w:rsidRPr="0070046A">
        <w:rPr>
          <w:rFonts w:ascii="Times New Roman" w:hAnsi="Times New Roman"/>
          <w:lang w:eastAsia="ru-RU"/>
        </w:rPr>
        <w:t xml:space="preserve">известных методов структуризации целей </w:t>
      </w:r>
      <w:r w:rsidRPr="0070046A">
        <w:rPr>
          <w:rFonts w:ascii="Times New Roman" w:hAnsi="Times New Roman"/>
          <w:lang w:eastAsia="ru-RU"/>
        </w:rPr>
        <w:t xml:space="preserve">состоит в </w:t>
      </w:r>
      <w:r w:rsidR="00DB0691" w:rsidRPr="0070046A">
        <w:rPr>
          <w:rFonts w:ascii="Times New Roman" w:hAnsi="Times New Roman"/>
          <w:lang w:eastAsia="ru-RU"/>
        </w:rPr>
        <w:t>отсутствии эффективных механизмов согласования целей всех заинтересованных сторон</w:t>
      </w:r>
      <w:r w:rsidR="0038699B" w:rsidRPr="0070046A">
        <w:rPr>
          <w:rFonts w:ascii="Times New Roman" w:hAnsi="Times New Roman"/>
          <w:lang w:eastAsia="ru-RU"/>
        </w:rPr>
        <w:t xml:space="preserve"> [17]</w:t>
      </w:r>
      <w:r w:rsidR="006F0933" w:rsidRPr="0070046A">
        <w:rPr>
          <w:rFonts w:ascii="Times New Roman" w:hAnsi="Times New Roman"/>
          <w:lang w:eastAsia="ru-RU"/>
        </w:rPr>
        <w:t>,</w:t>
      </w:r>
      <w:r w:rsidR="00DB0691" w:rsidRPr="0070046A">
        <w:rPr>
          <w:rFonts w:ascii="Times New Roman" w:hAnsi="Times New Roman"/>
          <w:lang w:eastAsia="ru-RU"/>
        </w:rPr>
        <w:t xml:space="preserve"> имеющих свои </w:t>
      </w:r>
      <w:r w:rsidR="00A01D40" w:rsidRPr="0070046A">
        <w:rPr>
          <w:rFonts w:ascii="Times New Roman" w:hAnsi="Times New Roman"/>
          <w:lang w:eastAsia="ru-RU"/>
        </w:rPr>
        <w:t>субъективные замыслы о будущем.</w:t>
      </w:r>
      <w:r w:rsidR="00BD4E9B" w:rsidRPr="0070046A">
        <w:rPr>
          <w:rFonts w:ascii="Times New Roman" w:hAnsi="Times New Roman"/>
          <w:lang w:eastAsia="ru-RU"/>
        </w:rPr>
        <w:t xml:space="preserve"> </w:t>
      </w:r>
      <w:r w:rsidRPr="0070046A">
        <w:rPr>
          <w:rFonts w:ascii="Times New Roman" w:hAnsi="Times New Roman"/>
          <w:lang w:eastAsia="ru-RU"/>
        </w:rPr>
        <w:t>Ф</w:t>
      </w:r>
      <w:r w:rsidR="00BD4E9B" w:rsidRPr="0070046A">
        <w:rPr>
          <w:rFonts w:ascii="Times New Roman" w:hAnsi="Times New Roman"/>
          <w:lang w:eastAsia="ru-RU"/>
        </w:rPr>
        <w:t>.</w:t>
      </w:r>
      <w:r w:rsidRPr="0070046A">
        <w:rPr>
          <w:rFonts w:ascii="Times New Roman" w:hAnsi="Times New Roman"/>
          <w:lang w:eastAsia="ru-RU"/>
        </w:rPr>
        <w:t xml:space="preserve"> </w:t>
      </w:r>
      <w:proofErr w:type="spellStart"/>
      <w:r w:rsidRPr="0070046A">
        <w:rPr>
          <w:rFonts w:ascii="Times New Roman" w:hAnsi="Times New Roman"/>
          <w:lang w:eastAsia="ru-RU"/>
        </w:rPr>
        <w:t>Полак</w:t>
      </w:r>
      <w:r w:rsidR="00BD4E9B" w:rsidRPr="0070046A">
        <w:rPr>
          <w:rFonts w:ascii="Times New Roman" w:hAnsi="Times New Roman"/>
          <w:lang w:eastAsia="ru-RU"/>
        </w:rPr>
        <w:t>ом</w:t>
      </w:r>
      <w:proofErr w:type="spellEnd"/>
      <w:r w:rsidR="003A6A9D" w:rsidRPr="0070046A">
        <w:rPr>
          <w:rFonts w:ascii="Times New Roman" w:hAnsi="Times New Roman"/>
          <w:lang w:eastAsia="ru-RU"/>
        </w:rPr>
        <w:t xml:space="preserve"> [</w:t>
      </w:r>
      <w:r w:rsidR="004F65DE" w:rsidRPr="0070046A">
        <w:rPr>
          <w:rFonts w:ascii="Times New Roman" w:hAnsi="Times New Roman"/>
          <w:lang w:eastAsia="ru-RU"/>
        </w:rPr>
        <w:t>1</w:t>
      </w:r>
      <w:r w:rsidR="0038699B" w:rsidRPr="0070046A">
        <w:rPr>
          <w:rFonts w:ascii="Times New Roman" w:hAnsi="Times New Roman"/>
          <w:lang w:eastAsia="ru-RU"/>
        </w:rPr>
        <w:t>8</w:t>
      </w:r>
      <w:r w:rsidR="003A6A9D" w:rsidRPr="0070046A">
        <w:rPr>
          <w:rFonts w:ascii="Times New Roman" w:hAnsi="Times New Roman"/>
          <w:lang w:eastAsia="ru-RU"/>
        </w:rPr>
        <w:t>]</w:t>
      </w:r>
      <w:r w:rsidR="00055E12" w:rsidRPr="0070046A">
        <w:rPr>
          <w:rFonts w:ascii="Times New Roman" w:hAnsi="Times New Roman"/>
          <w:lang w:eastAsia="ru-RU"/>
        </w:rPr>
        <w:t xml:space="preserve"> было выдвинуто предположение</w:t>
      </w:r>
      <w:r w:rsidR="000055ED" w:rsidRPr="0070046A">
        <w:rPr>
          <w:rFonts w:ascii="Times New Roman" w:hAnsi="Times New Roman"/>
          <w:lang w:eastAsia="ru-RU"/>
        </w:rPr>
        <w:t>,</w:t>
      </w:r>
      <w:r w:rsidR="00055E12" w:rsidRPr="0070046A">
        <w:rPr>
          <w:rFonts w:ascii="Times New Roman" w:hAnsi="Times New Roman"/>
          <w:lang w:eastAsia="ru-RU"/>
        </w:rPr>
        <w:t xml:space="preserve"> </w:t>
      </w:r>
      <w:r w:rsidR="000055ED" w:rsidRPr="0070046A">
        <w:rPr>
          <w:rFonts w:ascii="Times New Roman" w:hAnsi="Times New Roman"/>
          <w:lang w:eastAsia="ru-RU"/>
        </w:rPr>
        <w:t xml:space="preserve">что </w:t>
      </w:r>
      <w:r w:rsidRPr="0070046A">
        <w:rPr>
          <w:rFonts w:ascii="Times New Roman" w:hAnsi="Times New Roman"/>
          <w:lang w:eastAsia="ru-RU"/>
        </w:rPr>
        <w:t>образы будущего о</w:t>
      </w:r>
      <w:r w:rsidR="000055ED" w:rsidRPr="0070046A">
        <w:rPr>
          <w:rFonts w:ascii="Times New Roman" w:hAnsi="Times New Roman"/>
          <w:lang w:eastAsia="ru-RU"/>
        </w:rPr>
        <w:t xml:space="preserve">пределяют реальный ход событий и способны оказывать активное воздействие на их течение. </w:t>
      </w:r>
      <w:r w:rsidR="00C2382E" w:rsidRPr="0070046A">
        <w:rPr>
          <w:rFonts w:ascii="Times New Roman" w:hAnsi="Times New Roman"/>
          <w:lang w:eastAsia="ru-RU"/>
        </w:rPr>
        <w:t>Анализируя образы будущего</w:t>
      </w:r>
      <w:r w:rsidR="000055ED" w:rsidRPr="0070046A">
        <w:rPr>
          <w:rFonts w:ascii="Times New Roman" w:hAnsi="Times New Roman"/>
          <w:lang w:eastAsia="ru-RU"/>
        </w:rPr>
        <w:t xml:space="preserve"> всех участников </w:t>
      </w:r>
      <w:r w:rsidR="00D75549" w:rsidRPr="0070046A">
        <w:rPr>
          <w:rFonts w:ascii="Times New Roman" w:hAnsi="Times New Roman"/>
          <w:lang w:eastAsia="ru-RU"/>
        </w:rPr>
        <w:t>процесса</w:t>
      </w:r>
      <w:r w:rsidR="00BD4E9B" w:rsidRPr="0070046A">
        <w:rPr>
          <w:rFonts w:ascii="Times New Roman" w:hAnsi="Times New Roman"/>
          <w:lang w:eastAsia="ru-RU"/>
        </w:rPr>
        <w:t>,</w:t>
      </w:r>
      <w:r w:rsidR="00D75549" w:rsidRPr="0070046A">
        <w:rPr>
          <w:rFonts w:ascii="Times New Roman" w:hAnsi="Times New Roman"/>
          <w:lang w:eastAsia="ru-RU"/>
        </w:rPr>
        <w:t xml:space="preserve"> </w:t>
      </w:r>
      <w:proofErr w:type="gramStart"/>
      <w:r w:rsidR="00D75549" w:rsidRPr="0070046A">
        <w:rPr>
          <w:rFonts w:ascii="Times New Roman" w:hAnsi="Times New Roman"/>
          <w:lang w:eastAsia="ru-RU"/>
        </w:rPr>
        <w:t>возможно</w:t>
      </w:r>
      <w:proofErr w:type="gramEnd"/>
      <w:r w:rsidR="00C2382E" w:rsidRPr="0070046A">
        <w:rPr>
          <w:rFonts w:ascii="Times New Roman" w:hAnsi="Times New Roman"/>
          <w:lang w:eastAsia="ru-RU"/>
        </w:rPr>
        <w:t xml:space="preserve"> </w:t>
      </w:r>
      <w:r w:rsidR="00D75549" w:rsidRPr="0070046A">
        <w:rPr>
          <w:rFonts w:ascii="Times New Roman" w:hAnsi="Times New Roman"/>
          <w:lang w:eastAsia="ru-RU"/>
        </w:rPr>
        <w:t>выявить</w:t>
      </w:r>
      <w:r w:rsidR="00C2382E" w:rsidRPr="0070046A">
        <w:rPr>
          <w:rFonts w:ascii="Times New Roman" w:hAnsi="Times New Roman"/>
          <w:lang w:eastAsia="ru-RU"/>
        </w:rPr>
        <w:t xml:space="preserve"> влияние </w:t>
      </w:r>
      <w:r w:rsidR="00B31EC2" w:rsidRPr="0070046A">
        <w:rPr>
          <w:rFonts w:ascii="Times New Roman" w:hAnsi="Times New Roman"/>
          <w:lang w:eastAsia="ru-RU"/>
        </w:rPr>
        <w:t xml:space="preserve">на процесс не только </w:t>
      </w:r>
      <w:r w:rsidR="00C2382E" w:rsidRPr="0070046A">
        <w:rPr>
          <w:rFonts w:ascii="Times New Roman" w:hAnsi="Times New Roman"/>
          <w:lang w:eastAsia="ru-RU"/>
        </w:rPr>
        <w:t>действительности</w:t>
      </w:r>
      <w:r w:rsidR="00B31EC2" w:rsidRPr="0070046A">
        <w:rPr>
          <w:rFonts w:ascii="Times New Roman" w:hAnsi="Times New Roman"/>
          <w:lang w:eastAsia="ru-RU"/>
        </w:rPr>
        <w:t>, но</w:t>
      </w:r>
      <w:r w:rsidR="00A01D40" w:rsidRPr="0070046A">
        <w:rPr>
          <w:rFonts w:ascii="Times New Roman" w:hAnsi="Times New Roman"/>
          <w:lang w:eastAsia="ru-RU"/>
        </w:rPr>
        <w:t xml:space="preserve"> и потенциальных возможностей</w:t>
      </w:r>
      <w:r w:rsidR="0038699B" w:rsidRPr="0070046A">
        <w:rPr>
          <w:rFonts w:ascii="Times New Roman" w:hAnsi="Times New Roman"/>
          <w:lang w:eastAsia="ru-RU"/>
        </w:rPr>
        <w:t xml:space="preserve"> (см. также [19])</w:t>
      </w:r>
      <w:r w:rsidR="00A01D40" w:rsidRPr="0070046A">
        <w:rPr>
          <w:rFonts w:ascii="Times New Roman" w:hAnsi="Times New Roman"/>
          <w:lang w:eastAsia="ru-RU"/>
        </w:rPr>
        <w:t>.</w:t>
      </w:r>
    </w:p>
    <w:p w:rsidR="00883D36" w:rsidRPr="0070046A" w:rsidRDefault="00DA5187" w:rsidP="00EE2315">
      <w:pPr>
        <w:ind w:firstLine="397"/>
        <w:jc w:val="both"/>
        <w:rPr>
          <w:rFonts w:ascii="Times New Roman" w:hAnsi="Times New Roman"/>
          <w:lang w:eastAsia="ru-RU"/>
        </w:rPr>
      </w:pPr>
      <w:r w:rsidRPr="0070046A">
        <w:rPr>
          <w:rFonts w:ascii="Times New Roman" w:hAnsi="Times New Roman"/>
          <w:lang w:eastAsia="ru-RU"/>
        </w:rPr>
        <w:t xml:space="preserve">В </w:t>
      </w:r>
      <w:r w:rsidR="009E5034" w:rsidRPr="0070046A">
        <w:rPr>
          <w:rFonts w:ascii="Times New Roman" w:hAnsi="Times New Roman"/>
          <w:lang w:eastAsia="ru-RU"/>
        </w:rPr>
        <w:t>работе</w:t>
      </w:r>
      <w:r w:rsidRPr="0070046A">
        <w:rPr>
          <w:rFonts w:ascii="Times New Roman" w:hAnsi="Times New Roman"/>
          <w:lang w:eastAsia="ru-RU"/>
        </w:rPr>
        <w:t xml:space="preserve"> сделана попытка объединить </w:t>
      </w:r>
      <w:r w:rsidR="000A4EB2" w:rsidRPr="0070046A">
        <w:rPr>
          <w:rFonts w:ascii="Times New Roman" w:hAnsi="Times New Roman"/>
          <w:lang w:eastAsia="ru-RU"/>
        </w:rPr>
        <w:t>различные направления в рамках едино</w:t>
      </w:r>
      <w:r w:rsidR="00C066C4" w:rsidRPr="0070046A">
        <w:rPr>
          <w:rFonts w:ascii="Times New Roman" w:hAnsi="Times New Roman"/>
          <w:lang w:eastAsia="ru-RU"/>
        </w:rPr>
        <w:t>го</w:t>
      </w:r>
      <w:r w:rsidR="000A4EB2" w:rsidRPr="0070046A">
        <w:rPr>
          <w:rFonts w:ascii="Times New Roman" w:hAnsi="Times New Roman"/>
          <w:lang w:eastAsia="ru-RU"/>
        </w:rPr>
        <w:t xml:space="preserve"> </w:t>
      </w:r>
      <w:r w:rsidR="002C4365" w:rsidRPr="0070046A">
        <w:rPr>
          <w:rFonts w:ascii="Times New Roman" w:hAnsi="Times New Roman"/>
          <w:lang w:eastAsia="ru-RU"/>
        </w:rPr>
        <w:t xml:space="preserve">подхода к </w:t>
      </w:r>
      <w:r w:rsidR="000A4EB2" w:rsidRPr="0070046A">
        <w:rPr>
          <w:rFonts w:ascii="Times New Roman" w:hAnsi="Times New Roman"/>
          <w:lang w:eastAsia="ru-RU"/>
        </w:rPr>
        <w:t>структуризации целей развития социально-экономических с</w:t>
      </w:r>
      <w:r w:rsidR="00526954" w:rsidRPr="0070046A">
        <w:rPr>
          <w:rFonts w:ascii="Times New Roman" w:hAnsi="Times New Roman"/>
          <w:lang w:eastAsia="ru-RU"/>
        </w:rPr>
        <w:t>истем</w:t>
      </w:r>
      <w:r w:rsidR="00C066C4" w:rsidRPr="0070046A">
        <w:rPr>
          <w:rFonts w:ascii="Times New Roman" w:hAnsi="Times New Roman"/>
          <w:lang w:eastAsia="ru-RU"/>
        </w:rPr>
        <w:t xml:space="preserve">, </w:t>
      </w:r>
      <w:r w:rsidR="00A31BA7" w:rsidRPr="0070046A">
        <w:rPr>
          <w:rFonts w:ascii="Times New Roman" w:hAnsi="Times New Roman"/>
          <w:lang w:eastAsia="ru-RU"/>
        </w:rPr>
        <w:t>уч</w:t>
      </w:r>
      <w:r w:rsidR="00A01D40" w:rsidRPr="0070046A">
        <w:rPr>
          <w:rFonts w:ascii="Times New Roman" w:hAnsi="Times New Roman"/>
          <w:lang w:eastAsia="ru-RU"/>
        </w:rPr>
        <w:t>итыва</w:t>
      </w:r>
      <w:r w:rsidR="00C066C4" w:rsidRPr="0070046A">
        <w:rPr>
          <w:rFonts w:ascii="Times New Roman" w:hAnsi="Times New Roman"/>
          <w:lang w:eastAsia="ru-RU"/>
        </w:rPr>
        <w:t>я</w:t>
      </w:r>
      <w:r w:rsidR="00A31BA7" w:rsidRPr="0070046A">
        <w:rPr>
          <w:rFonts w:ascii="Times New Roman" w:hAnsi="Times New Roman"/>
          <w:lang w:eastAsia="ru-RU"/>
        </w:rPr>
        <w:t xml:space="preserve"> </w:t>
      </w:r>
      <w:r w:rsidR="00DB0691" w:rsidRPr="0070046A">
        <w:rPr>
          <w:rFonts w:ascii="Times New Roman" w:hAnsi="Times New Roman"/>
          <w:lang w:eastAsia="ru-RU"/>
        </w:rPr>
        <w:t>коллективно</w:t>
      </w:r>
      <w:r w:rsidR="00A01D40" w:rsidRPr="0070046A">
        <w:rPr>
          <w:rFonts w:ascii="Times New Roman" w:hAnsi="Times New Roman"/>
          <w:lang w:eastAsia="ru-RU"/>
        </w:rPr>
        <w:t>е</w:t>
      </w:r>
      <w:r w:rsidR="00DB0691" w:rsidRPr="0070046A">
        <w:rPr>
          <w:rFonts w:ascii="Times New Roman" w:hAnsi="Times New Roman"/>
          <w:lang w:eastAsia="ru-RU"/>
        </w:rPr>
        <w:t xml:space="preserve"> обобщени</w:t>
      </w:r>
      <w:r w:rsidR="00A01D40" w:rsidRPr="0070046A">
        <w:rPr>
          <w:rFonts w:ascii="Times New Roman" w:hAnsi="Times New Roman"/>
          <w:lang w:eastAsia="ru-RU"/>
        </w:rPr>
        <w:t>е</w:t>
      </w:r>
      <w:r w:rsidR="00DB0691" w:rsidRPr="0070046A">
        <w:rPr>
          <w:rFonts w:ascii="Times New Roman" w:hAnsi="Times New Roman"/>
          <w:lang w:eastAsia="ru-RU"/>
        </w:rPr>
        <w:t xml:space="preserve"> субъективных образов </w:t>
      </w:r>
      <w:r w:rsidR="00A01D40" w:rsidRPr="0070046A">
        <w:rPr>
          <w:rFonts w:ascii="Times New Roman" w:hAnsi="Times New Roman"/>
          <w:lang w:eastAsia="ru-RU"/>
        </w:rPr>
        <w:t>желаемого</w:t>
      </w:r>
      <w:r w:rsidR="00DB0691" w:rsidRPr="0070046A">
        <w:rPr>
          <w:rFonts w:ascii="Times New Roman" w:hAnsi="Times New Roman"/>
          <w:lang w:eastAsia="ru-RU"/>
        </w:rPr>
        <w:t xml:space="preserve"> будущего.</w:t>
      </w:r>
    </w:p>
    <w:p w:rsidR="005F520F" w:rsidRPr="0070046A" w:rsidRDefault="00463F9E" w:rsidP="00EE2315">
      <w:pPr>
        <w:pStyle w:val="1"/>
        <w:tabs>
          <w:tab w:val="left" w:pos="426"/>
        </w:tabs>
        <w:ind w:left="431" w:right="0" w:hanging="431"/>
      </w:pPr>
      <w:r w:rsidRPr="0070046A">
        <w:t>Проблема</w:t>
      </w:r>
      <w:r w:rsidR="002914CB" w:rsidRPr="0070046A">
        <w:t xml:space="preserve"> </w:t>
      </w:r>
      <w:r w:rsidR="005F520F" w:rsidRPr="0070046A">
        <w:t>извлечения и структурирования знаний</w:t>
      </w:r>
      <w:r w:rsidRPr="0070046A">
        <w:t xml:space="preserve"> </w:t>
      </w:r>
      <w:r w:rsidR="00A73069" w:rsidRPr="0070046A">
        <w:br/>
      </w:r>
      <w:r w:rsidRPr="0070046A">
        <w:t>для формирования целевой иерархии</w:t>
      </w:r>
    </w:p>
    <w:p w:rsidR="00CD2B4C" w:rsidRPr="0070046A" w:rsidRDefault="00F86D95" w:rsidP="00EE2315">
      <w:pPr>
        <w:ind w:firstLine="397"/>
        <w:jc w:val="both"/>
        <w:rPr>
          <w:rFonts w:ascii="Times New Roman" w:hAnsi="Times New Roman"/>
          <w:lang w:eastAsia="ru-RU"/>
        </w:rPr>
      </w:pPr>
      <w:r w:rsidRPr="0070046A">
        <w:rPr>
          <w:rFonts w:ascii="Times New Roman" w:hAnsi="Times New Roman"/>
          <w:lang w:eastAsia="ru-RU"/>
        </w:rPr>
        <w:t>В</w:t>
      </w:r>
      <w:r w:rsidR="00A46DB2" w:rsidRPr="0070046A">
        <w:rPr>
          <w:rFonts w:ascii="Times New Roman" w:hAnsi="Times New Roman"/>
          <w:lang w:eastAsia="ru-RU"/>
        </w:rPr>
        <w:t xml:space="preserve"> основе всех процедур целеполагания лежит фундаментальное понимание предназначения социально-экономических систем. Такое понимание строится на знании протекающих в системах процессах, субъектно-объектных отношениях, границах влияния, используемых ресурсах и т.д. Однако соответствующие знания не есть нечто данное и требу</w:t>
      </w:r>
      <w:r w:rsidR="00CD2B4C" w:rsidRPr="0070046A">
        <w:rPr>
          <w:rFonts w:ascii="Times New Roman" w:hAnsi="Times New Roman"/>
          <w:lang w:eastAsia="ru-RU"/>
        </w:rPr>
        <w:t>ю</w:t>
      </w:r>
      <w:r w:rsidR="00A46DB2" w:rsidRPr="0070046A">
        <w:rPr>
          <w:rFonts w:ascii="Times New Roman" w:hAnsi="Times New Roman"/>
          <w:lang w:eastAsia="ru-RU"/>
        </w:rPr>
        <w:t xml:space="preserve">т применения специальных подходов к их </w:t>
      </w:r>
      <w:r w:rsidR="00CD2B4C" w:rsidRPr="0070046A">
        <w:rPr>
          <w:rFonts w:ascii="Times New Roman" w:hAnsi="Times New Roman"/>
          <w:lang w:eastAsia="ru-RU"/>
        </w:rPr>
        <w:t>извлечению.</w:t>
      </w:r>
    </w:p>
    <w:p w:rsidR="00FC4436" w:rsidRPr="0070046A" w:rsidRDefault="00CD2B4C" w:rsidP="00EE2315">
      <w:pPr>
        <w:ind w:firstLine="397"/>
        <w:jc w:val="both"/>
        <w:rPr>
          <w:rFonts w:ascii="Times New Roman" w:hAnsi="Times New Roman"/>
          <w:lang w:eastAsia="ru-RU"/>
        </w:rPr>
      </w:pPr>
      <w:r w:rsidRPr="0070046A">
        <w:rPr>
          <w:rFonts w:ascii="Times New Roman" w:hAnsi="Times New Roman"/>
          <w:lang w:eastAsia="ru-RU"/>
        </w:rPr>
        <w:t>В арсенале инженери</w:t>
      </w:r>
      <w:r w:rsidR="00886F15" w:rsidRPr="0070046A">
        <w:rPr>
          <w:rFonts w:ascii="Times New Roman" w:hAnsi="Times New Roman"/>
          <w:lang w:eastAsia="ru-RU"/>
        </w:rPr>
        <w:t>и</w:t>
      </w:r>
      <w:r w:rsidRPr="0070046A">
        <w:rPr>
          <w:rFonts w:ascii="Times New Roman" w:hAnsi="Times New Roman"/>
          <w:lang w:eastAsia="ru-RU"/>
        </w:rPr>
        <w:t xml:space="preserve"> знаний [</w:t>
      </w:r>
      <w:r w:rsidR="0038699B" w:rsidRPr="0070046A">
        <w:rPr>
          <w:rFonts w:ascii="Times New Roman" w:hAnsi="Times New Roman"/>
          <w:lang w:eastAsia="ru-RU"/>
        </w:rPr>
        <w:t>20</w:t>
      </w:r>
      <w:r w:rsidRPr="0070046A">
        <w:rPr>
          <w:rFonts w:ascii="Times New Roman" w:hAnsi="Times New Roman"/>
          <w:lang w:eastAsia="ru-RU"/>
        </w:rPr>
        <w:t>] наработан широкий спектр методов</w:t>
      </w:r>
      <w:r w:rsidR="0038699B" w:rsidRPr="0070046A">
        <w:rPr>
          <w:rFonts w:ascii="Times New Roman" w:hAnsi="Times New Roman"/>
          <w:lang w:eastAsia="ru-RU"/>
        </w:rPr>
        <w:t xml:space="preserve"> извлечения знаний</w:t>
      </w:r>
      <w:r w:rsidRPr="0070046A">
        <w:rPr>
          <w:rFonts w:ascii="Times New Roman" w:hAnsi="Times New Roman"/>
          <w:lang w:eastAsia="ru-RU"/>
        </w:rPr>
        <w:t xml:space="preserve">, которые на верхнем уровне принято делить </w:t>
      </w:r>
      <w:proofErr w:type="gramStart"/>
      <w:r w:rsidRPr="0070046A">
        <w:rPr>
          <w:rFonts w:ascii="Times New Roman" w:hAnsi="Times New Roman"/>
          <w:lang w:eastAsia="ru-RU"/>
        </w:rPr>
        <w:t>на</w:t>
      </w:r>
      <w:proofErr w:type="gramEnd"/>
      <w:r w:rsidRPr="0070046A">
        <w:rPr>
          <w:rFonts w:ascii="Times New Roman" w:hAnsi="Times New Roman"/>
          <w:lang w:eastAsia="ru-RU"/>
        </w:rPr>
        <w:t xml:space="preserve"> коммуникативные и текстологические</w:t>
      </w:r>
      <w:r w:rsidR="0038699B" w:rsidRPr="0070046A">
        <w:rPr>
          <w:rFonts w:ascii="Times New Roman" w:hAnsi="Times New Roman"/>
          <w:lang w:eastAsia="ru-RU"/>
        </w:rPr>
        <w:t xml:space="preserve"> (например, [19])</w:t>
      </w:r>
      <w:r w:rsidR="00F86D95" w:rsidRPr="0070046A">
        <w:rPr>
          <w:rFonts w:ascii="Times New Roman" w:hAnsi="Times New Roman"/>
          <w:lang w:eastAsia="ru-RU"/>
        </w:rPr>
        <w:t>.</w:t>
      </w:r>
      <w:r w:rsidR="00996853" w:rsidRPr="0070046A">
        <w:rPr>
          <w:rFonts w:ascii="Times New Roman" w:hAnsi="Times New Roman"/>
          <w:lang w:eastAsia="ru-RU"/>
        </w:rPr>
        <w:t xml:space="preserve"> </w:t>
      </w:r>
      <w:r w:rsidR="007574A0" w:rsidRPr="0070046A">
        <w:rPr>
          <w:rFonts w:ascii="Times New Roman" w:hAnsi="Times New Roman"/>
          <w:lang w:eastAsia="ru-RU"/>
        </w:rPr>
        <w:t>К</w:t>
      </w:r>
      <w:r w:rsidR="007265BE" w:rsidRPr="0070046A">
        <w:rPr>
          <w:rFonts w:ascii="Times New Roman" w:hAnsi="Times New Roman"/>
          <w:lang w:eastAsia="ru-RU"/>
        </w:rPr>
        <w:t xml:space="preserve">оммуникативные методы охватывают процедуры контактов с </w:t>
      </w:r>
      <w:r w:rsidR="00996853" w:rsidRPr="0070046A">
        <w:rPr>
          <w:rFonts w:ascii="Times New Roman" w:hAnsi="Times New Roman"/>
          <w:lang w:eastAsia="ru-RU"/>
        </w:rPr>
        <w:t xml:space="preserve">экспертами, как </w:t>
      </w:r>
      <w:r w:rsidR="007265BE" w:rsidRPr="0070046A">
        <w:rPr>
          <w:rFonts w:ascii="Times New Roman" w:hAnsi="Times New Roman"/>
          <w:lang w:eastAsia="ru-RU"/>
        </w:rPr>
        <w:t>непосредственным</w:t>
      </w:r>
      <w:r w:rsidR="00996853" w:rsidRPr="0070046A">
        <w:rPr>
          <w:rFonts w:ascii="Times New Roman" w:hAnsi="Times New Roman"/>
          <w:lang w:eastAsia="ru-RU"/>
        </w:rPr>
        <w:t>и</w:t>
      </w:r>
      <w:r w:rsidR="007265BE" w:rsidRPr="0070046A">
        <w:rPr>
          <w:rFonts w:ascii="Times New Roman" w:hAnsi="Times New Roman"/>
          <w:lang w:eastAsia="ru-RU"/>
        </w:rPr>
        <w:t xml:space="preserve"> источник</w:t>
      </w:r>
      <w:r w:rsidR="00996853" w:rsidRPr="0070046A">
        <w:rPr>
          <w:rFonts w:ascii="Times New Roman" w:hAnsi="Times New Roman"/>
          <w:lang w:eastAsia="ru-RU"/>
        </w:rPr>
        <w:t xml:space="preserve">ами </w:t>
      </w:r>
      <w:r w:rsidR="007265BE" w:rsidRPr="0070046A">
        <w:rPr>
          <w:rFonts w:ascii="Times New Roman" w:hAnsi="Times New Roman"/>
          <w:lang w:eastAsia="ru-RU"/>
        </w:rPr>
        <w:t>знаний, а текстологические включают методы извлечения</w:t>
      </w:r>
      <w:r w:rsidR="00996853" w:rsidRPr="0070046A">
        <w:rPr>
          <w:rFonts w:ascii="Times New Roman" w:hAnsi="Times New Roman"/>
          <w:lang w:eastAsia="ru-RU"/>
        </w:rPr>
        <w:t xml:space="preserve"> </w:t>
      </w:r>
      <w:r w:rsidR="007265BE" w:rsidRPr="0070046A">
        <w:rPr>
          <w:rFonts w:ascii="Times New Roman" w:hAnsi="Times New Roman"/>
          <w:lang w:eastAsia="ru-RU"/>
        </w:rPr>
        <w:t>знаний из документов и</w:t>
      </w:r>
      <w:r w:rsidR="00996853" w:rsidRPr="0070046A">
        <w:rPr>
          <w:rFonts w:ascii="Times New Roman" w:hAnsi="Times New Roman"/>
          <w:lang w:eastAsia="ru-RU"/>
        </w:rPr>
        <w:t>ли</w:t>
      </w:r>
      <w:r w:rsidR="007265BE" w:rsidRPr="0070046A">
        <w:rPr>
          <w:rFonts w:ascii="Times New Roman" w:hAnsi="Times New Roman"/>
          <w:lang w:eastAsia="ru-RU"/>
        </w:rPr>
        <w:t xml:space="preserve"> специальной</w:t>
      </w:r>
      <w:r w:rsidR="00996853" w:rsidRPr="0070046A">
        <w:rPr>
          <w:rFonts w:ascii="Times New Roman" w:hAnsi="Times New Roman"/>
          <w:lang w:eastAsia="ru-RU"/>
        </w:rPr>
        <w:t xml:space="preserve"> </w:t>
      </w:r>
      <w:r w:rsidR="007265BE" w:rsidRPr="0070046A">
        <w:rPr>
          <w:rFonts w:ascii="Times New Roman" w:hAnsi="Times New Roman"/>
          <w:lang w:eastAsia="ru-RU"/>
        </w:rPr>
        <w:t>литературы.</w:t>
      </w:r>
      <w:r w:rsidR="00E83447" w:rsidRPr="0070046A">
        <w:rPr>
          <w:rFonts w:ascii="Times New Roman" w:hAnsi="Times New Roman"/>
          <w:lang w:eastAsia="ru-RU"/>
        </w:rPr>
        <w:t xml:space="preserve"> К</w:t>
      </w:r>
      <w:r w:rsidR="007265BE" w:rsidRPr="0070046A">
        <w:rPr>
          <w:rFonts w:ascii="Times New Roman" w:hAnsi="Times New Roman"/>
          <w:lang w:eastAsia="ru-RU"/>
        </w:rPr>
        <w:t xml:space="preserve">оммуникативные методы </w:t>
      </w:r>
      <w:r w:rsidR="00996853" w:rsidRPr="0070046A">
        <w:rPr>
          <w:rFonts w:ascii="Times New Roman" w:hAnsi="Times New Roman"/>
          <w:lang w:eastAsia="ru-RU"/>
        </w:rPr>
        <w:t xml:space="preserve">подразделяют на пассивные, </w:t>
      </w:r>
      <w:r w:rsidR="0038699B" w:rsidRPr="0070046A">
        <w:rPr>
          <w:rFonts w:ascii="Times New Roman" w:hAnsi="Times New Roman"/>
          <w:lang w:eastAsia="ru-RU"/>
        </w:rPr>
        <w:t>в которых</w:t>
      </w:r>
      <w:r w:rsidR="007265BE" w:rsidRPr="0070046A">
        <w:rPr>
          <w:rFonts w:ascii="Times New Roman" w:hAnsi="Times New Roman"/>
          <w:lang w:eastAsia="ru-RU"/>
        </w:rPr>
        <w:t xml:space="preserve"> </w:t>
      </w:r>
      <w:r w:rsidR="00996853" w:rsidRPr="0070046A">
        <w:rPr>
          <w:rFonts w:ascii="Times New Roman" w:hAnsi="Times New Roman"/>
          <w:lang w:eastAsia="ru-RU"/>
        </w:rPr>
        <w:t xml:space="preserve">агрегированные знания или рассуждения </w:t>
      </w:r>
      <w:r w:rsidR="0038699B" w:rsidRPr="0070046A">
        <w:rPr>
          <w:rFonts w:ascii="Times New Roman" w:hAnsi="Times New Roman"/>
          <w:lang w:eastAsia="ru-RU"/>
        </w:rPr>
        <w:t>эксперта</w:t>
      </w:r>
      <w:r w:rsidR="007265BE" w:rsidRPr="0070046A">
        <w:rPr>
          <w:rFonts w:ascii="Times New Roman" w:hAnsi="Times New Roman"/>
          <w:lang w:eastAsia="ru-RU"/>
        </w:rPr>
        <w:t xml:space="preserve"> протоколиру</w:t>
      </w:r>
      <w:r w:rsidR="00996853" w:rsidRPr="0070046A">
        <w:rPr>
          <w:rFonts w:ascii="Times New Roman" w:hAnsi="Times New Roman"/>
          <w:lang w:eastAsia="ru-RU"/>
        </w:rPr>
        <w:t>ю</w:t>
      </w:r>
      <w:r w:rsidR="007265BE" w:rsidRPr="0070046A">
        <w:rPr>
          <w:rFonts w:ascii="Times New Roman" w:hAnsi="Times New Roman"/>
          <w:lang w:eastAsia="ru-RU"/>
        </w:rPr>
        <w:t>т во время его реальной работы</w:t>
      </w:r>
      <w:r w:rsidR="00996853" w:rsidRPr="0070046A">
        <w:rPr>
          <w:rFonts w:ascii="Times New Roman" w:hAnsi="Times New Roman"/>
          <w:lang w:eastAsia="ru-RU"/>
        </w:rPr>
        <w:t xml:space="preserve"> </w:t>
      </w:r>
      <w:r w:rsidR="007265BE" w:rsidRPr="0070046A">
        <w:rPr>
          <w:rFonts w:ascii="Times New Roman" w:hAnsi="Times New Roman"/>
          <w:lang w:eastAsia="ru-RU"/>
        </w:rPr>
        <w:t>по принятию решений</w:t>
      </w:r>
      <w:r w:rsidR="00996853" w:rsidRPr="0070046A">
        <w:rPr>
          <w:rFonts w:ascii="Times New Roman" w:hAnsi="Times New Roman"/>
          <w:lang w:eastAsia="ru-RU"/>
        </w:rPr>
        <w:t>, и</w:t>
      </w:r>
      <w:r w:rsidR="007265BE" w:rsidRPr="0070046A">
        <w:rPr>
          <w:rFonts w:ascii="Times New Roman" w:hAnsi="Times New Roman"/>
          <w:lang w:eastAsia="ru-RU"/>
        </w:rPr>
        <w:t xml:space="preserve"> активны</w:t>
      </w:r>
      <w:r w:rsidR="00996853" w:rsidRPr="0070046A">
        <w:rPr>
          <w:rFonts w:ascii="Times New Roman" w:hAnsi="Times New Roman"/>
          <w:lang w:eastAsia="ru-RU"/>
        </w:rPr>
        <w:t>е</w:t>
      </w:r>
      <w:r w:rsidR="00FC4436" w:rsidRPr="0070046A">
        <w:rPr>
          <w:rFonts w:ascii="Times New Roman" w:hAnsi="Times New Roman"/>
          <w:lang w:eastAsia="ru-RU"/>
        </w:rPr>
        <w:t xml:space="preserve">. При активной </w:t>
      </w:r>
      <w:r w:rsidR="007265BE" w:rsidRPr="0070046A">
        <w:rPr>
          <w:rFonts w:ascii="Times New Roman" w:hAnsi="Times New Roman"/>
          <w:lang w:eastAsia="ru-RU"/>
        </w:rPr>
        <w:t>коммуника</w:t>
      </w:r>
      <w:r w:rsidR="00FC4436" w:rsidRPr="0070046A">
        <w:rPr>
          <w:rFonts w:ascii="Times New Roman" w:hAnsi="Times New Roman"/>
          <w:lang w:eastAsia="ru-RU"/>
        </w:rPr>
        <w:t xml:space="preserve">ции эксперт или группы экспертов постоянно включаются во </w:t>
      </w:r>
      <w:r w:rsidR="00FC4436" w:rsidRPr="0070046A">
        <w:rPr>
          <w:rFonts w:ascii="Times New Roman" w:hAnsi="Times New Roman"/>
          <w:lang w:eastAsia="ru-RU"/>
        </w:rPr>
        <w:lastRenderedPageBreak/>
        <w:t>взаимодействие посредством игр</w:t>
      </w:r>
      <w:r w:rsidR="007265BE" w:rsidRPr="0070046A">
        <w:rPr>
          <w:rFonts w:ascii="Times New Roman" w:hAnsi="Times New Roman"/>
          <w:lang w:eastAsia="ru-RU"/>
        </w:rPr>
        <w:t>, диалог</w:t>
      </w:r>
      <w:r w:rsidR="00FC4436" w:rsidRPr="0070046A">
        <w:rPr>
          <w:rFonts w:ascii="Times New Roman" w:hAnsi="Times New Roman"/>
          <w:lang w:eastAsia="ru-RU"/>
        </w:rPr>
        <w:t>ов</w:t>
      </w:r>
      <w:r w:rsidR="007265BE" w:rsidRPr="0070046A">
        <w:rPr>
          <w:rFonts w:ascii="Times New Roman" w:hAnsi="Times New Roman"/>
          <w:lang w:eastAsia="ru-RU"/>
        </w:rPr>
        <w:t>, бесед</w:t>
      </w:r>
      <w:r w:rsidR="00FC4436" w:rsidRPr="0070046A">
        <w:rPr>
          <w:rFonts w:ascii="Times New Roman" w:hAnsi="Times New Roman"/>
          <w:lang w:eastAsia="ru-RU"/>
        </w:rPr>
        <w:t xml:space="preserve"> за круглым столом и других способов для интенсификации, конкретизации и/или корректирования направления выявления скрытых или обширных знаний.</w:t>
      </w:r>
    </w:p>
    <w:p w:rsidR="00147838" w:rsidRPr="0070046A" w:rsidRDefault="00FD5340" w:rsidP="00EE2315">
      <w:pPr>
        <w:ind w:firstLine="397"/>
        <w:jc w:val="both"/>
        <w:rPr>
          <w:rFonts w:ascii="Times New Roman" w:hAnsi="Times New Roman"/>
          <w:lang w:eastAsia="ru-RU"/>
        </w:rPr>
      </w:pPr>
      <w:r w:rsidRPr="0070046A">
        <w:rPr>
          <w:rFonts w:ascii="Times New Roman" w:hAnsi="Times New Roman"/>
          <w:lang w:eastAsia="ru-RU"/>
        </w:rPr>
        <w:t xml:space="preserve">Элементы активных методик должны </w:t>
      </w:r>
      <w:r w:rsidR="00147838" w:rsidRPr="0070046A">
        <w:rPr>
          <w:rFonts w:ascii="Times New Roman" w:hAnsi="Times New Roman"/>
          <w:lang w:eastAsia="ru-RU"/>
        </w:rPr>
        <w:t xml:space="preserve">включать лучшие практики универсального </w:t>
      </w:r>
      <w:r w:rsidR="00A20605" w:rsidRPr="0070046A">
        <w:rPr>
          <w:rFonts w:ascii="Times New Roman" w:hAnsi="Times New Roman"/>
          <w:lang w:eastAsia="ru-RU"/>
        </w:rPr>
        <w:t xml:space="preserve">группового </w:t>
      </w:r>
      <w:r w:rsidR="00147838" w:rsidRPr="0070046A">
        <w:rPr>
          <w:rFonts w:ascii="Times New Roman" w:hAnsi="Times New Roman"/>
          <w:lang w:eastAsia="ru-RU"/>
        </w:rPr>
        <w:t xml:space="preserve">взаимодействия и вовлечения экспертов разного уровня и профиля подготовки, </w:t>
      </w:r>
      <w:r w:rsidRPr="0070046A">
        <w:rPr>
          <w:rFonts w:ascii="Times New Roman" w:hAnsi="Times New Roman"/>
          <w:lang w:eastAsia="ru-RU"/>
        </w:rPr>
        <w:t xml:space="preserve">формировать замкнутую на цели исследования </w:t>
      </w:r>
      <w:r w:rsidR="00147838" w:rsidRPr="0070046A">
        <w:rPr>
          <w:rFonts w:ascii="Times New Roman" w:hAnsi="Times New Roman"/>
          <w:lang w:eastAsia="ru-RU"/>
        </w:rPr>
        <w:t xml:space="preserve">диалоговую </w:t>
      </w:r>
      <w:r w:rsidRPr="0070046A">
        <w:rPr>
          <w:rFonts w:ascii="Times New Roman" w:hAnsi="Times New Roman"/>
          <w:lang w:eastAsia="ru-RU"/>
        </w:rPr>
        <w:t xml:space="preserve">среду с открытыми </w:t>
      </w:r>
      <w:r w:rsidR="00A27677" w:rsidRPr="0070046A">
        <w:rPr>
          <w:rFonts w:ascii="Times New Roman" w:hAnsi="Times New Roman"/>
          <w:lang w:eastAsia="ru-RU"/>
        </w:rPr>
        <w:t>вопросами, источниками которых является само проблемное поле</w:t>
      </w:r>
      <w:r w:rsidR="00A73069" w:rsidRPr="0070046A">
        <w:rPr>
          <w:rFonts w:ascii="Times New Roman" w:hAnsi="Times New Roman"/>
          <w:lang w:eastAsia="ru-RU"/>
        </w:rPr>
        <w:t>. И</w:t>
      </w:r>
      <w:r w:rsidR="00A20605" w:rsidRPr="0070046A">
        <w:rPr>
          <w:rFonts w:ascii="Times New Roman" w:hAnsi="Times New Roman"/>
          <w:lang w:eastAsia="ru-RU"/>
        </w:rPr>
        <w:t>нженер по знаниям или модератор</w:t>
      </w:r>
      <w:r w:rsidR="00A73069" w:rsidRPr="0070046A">
        <w:rPr>
          <w:rFonts w:ascii="Times New Roman" w:hAnsi="Times New Roman"/>
          <w:lang w:eastAsia="ru-RU"/>
        </w:rPr>
        <w:t xml:space="preserve"> должны</w:t>
      </w:r>
      <w:r w:rsidR="00A20605" w:rsidRPr="0070046A">
        <w:rPr>
          <w:rFonts w:ascii="Times New Roman" w:hAnsi="Times New Roman"/>
          <w:lang w:eastAsia="ru-RU"/>
        </w:rPr>
        <w:t xml:space="preserve"> нивелировать эмоциональную или ранговую </w:t>
      </w:r>
      <w:proofErr w:type="spellStart"/>
      <w:r w:rsidR="00A20605" w:rsidRPr="0070046A">
        <w:rPr>
          <w:rFonts w:ascii="Times New Roman" w:hAnsi="Times New Roman"/>
          <w:lang w:eastAsia="ru-RU"/>
        </w:rPr>
        <w:t>псевдозначимость</w:t>
      </w:r>
      <w:proofErr w:type="spellEnd"/>
      <w:r w:rsidR="00A20605" w:rsidRPr="0070046A">
        <w:rPr>
          <w:rFonts w:ascii="Times New Roman" w:hAnsi="Times New Roman"/>
          <w:lang w:eastAsia="ru-RU"/>
        </w:rPr>
        <w:t xml:space="preserve">, </w:t>
      </w:r>
      <w:proofErr w:type="spellStart"/>
      <w:r w:rsidR="00A20605" w:rsidRPr="0070046A">
        <w:rPr>
          <w:rFonts w:ascii="Times New Roman" w:hAnsi="Times New Roman"/>
          <w:lang w:eastAsia="ru-RU"/>
        </w:rPr>
        <w:t>акцентируясь</w:t>
      </w:r>
      <w:proofErr w:type="spellEnd"/>
      <w:r w:rsidR="00A20605" w:rsidRPr="0070046A">
        <w:rPr>
          <w:rFonts w:ascii="Times New Roman" w:hAnsi="Times New Roman"/>
          <w:lang w:eastAsia="ru-RU"/>
        </w:rPr>
        <w:t xml:space="preserve"> на содержательной </w:t>
      </w:r>
      <w:r w:rsidR="00ED7C66" w:rsidRPr="0070046A">
        <w:rPr>
          <w:rFonts w:ascii="Times New Roman" w:hAnsi="Times New Roman"/>
          <w:lang w:eastAsia="ru-RU"/>
        </w:rPr>
        <w:t>части суждений.</w:t>
      </w:r>
    </w:p>
    <w:p w:rsidR="007265BE" w:rsidRPr="0070046A" w:rsidRDefault="00147838" w:rsidP="00EE2315">
      <w:pPr>
        <w:pStyle w:val="af5"/>
        <w:ind w:firstLine="397"/>
        <w:jc w:val="both"/>
        <w:rPr>
          <w:rFonts w:ascii="Times New Roman" w:hAnsi="Times New Roman"/>
          <w:lang w:eastAsia="ru-RU"/>
        </w:rPr>
      </w:pPr>
      <w:r w:rsidRPr="0070046A">
        <w:rPr>
          <w:rFonts w:ascii="Times New Roman" w:hAnsi="Times New Roman"/>
          <w:lang w:eastAsia="ru-RU"/>
        </w:rPr>
        <w:t xml:space="preserve">Рассматриваемая </w:t>
      </w:r>
      <w:r w:rsidR="00F86D95" w:rsidRPr="0070046A">
        <w:rPr>
          <w:rFonts w:ascii="Times New Roman" w:hAnsi="Times New Roman"/>
          <w:lang w:eastAsia="ru-RU"/>
        </w:rPr>
        <w:t>проблематика</w:t>
      </w:r>
      <w:r w:rsidRPr="0070046A">
        <w:rPr>
          <w:rFonts w:ascii="Times New Roman" w:hAnsi="Times New Roman"/>
          <w:lang w:eastAsia="ru-RU"/>
        </w:rPr>
        <w:t xml:space="preserve"> должна быть представлена материалами-триггерами, </w:t>
      </w:r>
      <w:r w:rsidR="00A20605" w:rsidRPr="0070046A">
        <w:rPr>
          <w:rFonts w:ascii="Times New Roman" w:hAnsi="Times New Roman"/>
          <w:lang w:eastAsia="ru-RU"/>
        </w:rPr>
        <w:t xml:space="preserve">основное </w:t>
      </w:r>
      <w:r w:rsidR="007265BE" w:rsidRPr="0070046A">
        <w:rPr>
          <w:rFonts w:ascii="Times New Roman" w:hAnsi="Times New Roman"/>
          <w:lang w:eastAsia="ru-RU"/>
        </w:rPr>
        <w:t>предназначен</w:t>
      </w:r>
      <w:r w:rsidR="00A20605" w:rsidRPr="0070046A">
        <w:rPr>
          <w:rFonts w:ascii="Times New Roman" w:hAnsi="Times New Roman"/>
          <w:lang w:eastAsia="ru-RU"/>
        </w:rPr>
        <w:t xml:space="preserve">ие которых, </w:t>
      </w:r>
      <w:r w:rsidR="00F86D95" w:rsidRPr="0070046A">
        <w:rPr>
          <w:rFonts w:ascii="Times New Roman" w:hAnsi="Times New Roman"/>
          <w:lang w:eastAsia="ru-RU"/>
        </w:rPr>
        <w:t>безотносительно</w:t>
      </w:r>
      <w:r w:rsidR="00A20605" w:rsidRPr="0070046A">
        <w:rPr>
          <w:rFonts w:ascii="Times New Roman" w:hAnsi="Times New Roman"/>
          <w:lang w:eastAsia="ru-RU"/>
        </w:rPr>
        <w:t xml:space="preserve"> </w:t>
      </w:r>
      <w:r w:rsidR="00F86D95" w:rsidRPr="0070046A">
        <w:rPr>
          <w:rFonts w:ascii="Times New Roman" w:hAnsi="Times New Roman"/>
          <w:lang w:eastAsia="ru-RU"/>
        </w:rPr>
        <w:t>к</w:t>
      </w:r>
      <w:r w:rsidR="00A20605" w:rsidRPr="0070046A">
        <w:rPr>
          <w:rFonts w:ascii="Times New Roman" w:hAnsi="Times New Roman"/>
          <w:lang w:eastAsia="ru-RU"/>
        </w:rPr>
        <w:t xml:space="preserve"> степен</w:t>
      </w:r>
      <w:r w:rsidR="00F86D95" w:rsidRPr="0070046A">
        <w:rPr>
          <w:rFonts w:ascii="Times New Roman" w:hAnsi="Times New Roman"/>
          <w:lang w:eastAsia="ru-RU"/>
        </w:rPr>
        <w:t>и</w:t>
      </w:r>
      <w:r w:rsidR="00A20605" w:rsidRPr="0070046A">
        <w:rPr>
          <w:rFonts w:ascii="Times New Roman" w:hAnsi="Times New Roman"/>
          <w:lang w:eastAsia="ru-RU"/>
        </w:rPr>
        <w:t xml:space="preserve"> их полноты,</w:t>
      </w:r>
      <w:r w:rsidR="007265BE" w:rsidRPr="0070046A">
        <w:rPr>
          <w:rFonts w:ascii="Times New Roman" w:hAnsi="Times New Roman"/>
          <w:lang w:eastAsia="ru-RU"/>
        </w:rPr>
        <w:t xml:space="preserve"> </w:t>
      </w:r>
      <w:r w:rsidR="00A20605" w:rsidRPr="0070046A">
        <w:rPr>
          <w:rFonts w:ascii="Times New Roman" w:hAnsi="Times New Roman"/>
          <w:lang w:eastAsia="ru-RU"/>
        </w:rPr>
        <w:t>заключается в</w:t>
      </w:r>
      <w:r w:rsidR="007265BE" w:rsidRPr="0070046A">
        <w:rPr>
          <w:rFonts w:ascii="Times New Roman" w:hAnsi="Times New Roman"/>
          <w:lang w:eastAsia="ru-RU"/>
        </w:rPr>
        <w:t xml:space="preserve"> запуск</w:t>
      </w:r>
      <w:r w:rsidR="00A20605" w:rsidRPr="0070046A">
        <w:rPr>
          <w:rFonts w:ascii="Times New Roman" w:hAnsi="Times New Roman"/>
          <w:lang w:eastAsia="ru-RU"/>
        </w:rPr>
        <w:t>е</w:t>
      </w:r>
      <w:r w:rsidR="007265BE" w:rsidRPr="0070046A">
        <w:rPr>
          <w:rFonts w:ascii="Times New Roman" w:hAnsi="Times New Roman"/>
          <w:lang w:eastAsia="ru-RU"/>
        </w:rPr>
        <w:t xml:space="preserve"> и</w:t>
      </w:r>
      <w:r w:rsidRPr="0070046A">
        <w:rPr>
          <w:rFonts w:ascii="Times New Roman" w:hAnsi="Times New Roman"/>
          <w:lang w:eastAsia="ru-RU"/>
        </w:rPr>
        <w:t xml:space="preserve"> </w:t>
      </w:r>
      <w:r w:rsidR="007265BE" w:rsidRPr="0070046A">
        <w:rPr>
          <w:rFonts w:ascii="Times New Roman" w:hAnsi="Times New Roman"/>
          <w:lang w:eastAsia="ru-RU"/>
        </w:rPr>
        <w:t>стимулировани</w:t>
      </w:r>
      <w:r w:rsidR="00A20605" w:rsidRPr="0070046A">
        <w:rPr>
          <w:rFonts w:ascii="Times New Roman" w:hAnsi="Times New Roman"/>
          <w:lang w:eastAsia="ru-RU"/>
        </w:rPr>
        <w:t>и</w:t>
      </w:r>
      <w:r w:rsidR="007265BE" w:rsidRPr="0070046A">
        <w:rPr>
          <w:rFonts w:ascii="Times New Roman" w:hAnsi="Times New Roman"/>
          <w:lang w:eastAsia="ru-RU"/>
        </w:rPr>
        <w:t xml:space="preserve"> ответов экспертов</w:t>
      </w:r>
      <w:r w:rsidR="00A20605" w:rsidRPr="0070046A">
        <w:rPr>
          <w:rFonts w:ascii="Times New Roman" w:hAnsi="Times New Roman"/>
          <w:lang w:eastAsia="ru-RU"/>
        </w:rPr>
        <w:t>, обращени</w:t>
      </w:r>
      <w:r w:rsidR="00F86D95" w:rsidRPr="0070046A">
        <w:rPr>
          <w:rFonts w:ascii="Times New Roman" w:hAnsi="Times New Roman"/>
          <w:lang w:eastAsia="ru-RU"/>
        </w:rPr>
        <w:t>и</w:t>
      </w:r>
      <w:r w:rsidR="007265BE" w:rsidRPr="0070046A">
        <w:rPr>
          <w:rFonts w:ascii="Times New Roman" w:hAnsi="Times New Roman"/>
          <w:lang w:eastAsia="ru-RU"/>
        </w:rPr>
        <w:t xml:space="preserve"> </w:t>
      </w:r>
      <w:r w:rsidR="00A20605" w:rsidRPr="0070046A">
        <w:rPr>
          <w:rFonts w:ascii="Times New Roman" w:hAnsi="Times New Roman"/>
          <w:lang w:eastAsia="ru-RU"/>
        </w:rPr>
        <w:t>к глубинным пониманиям конкретным человеком</w:t>
      </w:r>
      <w:r w:rsidR="00F86D95" w:rsidRPr="0070046A">
        <w:rPr>
          <w:rFonts w:ascii="Times New Roman" w:hAnsi="Times New Roman"/>
          <w:lang w:eastAsia="ru-RU"/>
        </w:rPr>
        <w:t xml:space="preserve"> </w:t>
      </w:r>
      <w:r w:rsidR="00A20605" w:rsidRPr="0070046A">
        <w:rPr>
          <w:rFonts w:ascii="Times New Roman" w:hAnsi="Times New Roman"/>
          <w:lang w:eastAsia="ru-RU"/>
        </w:rPr>
        <w:t>сути проблемы</w:t>
      </w:r>
      <w:r w:rsidR="007265BE" w:rsidRPr="0070046A">
        <w:rPr>
          <w:rFonts w:ascii="Times New Roman" w:hAnsi="Times New Roman"/>
          <w:lang w:eastAsia="ru-RU"/>
        </w:rPr>
        <w:t>.</w:t>
      </w:r>
      <w:r w:rsidR="00A20605" w:rsidRPr="0070046A">
        <w:rPr>
          <w:rFonts w:ascii="Times New Roman" w:hAnsi="Times New Roman"/>
          <w:lang w:eastAsia="ru-RU"/>
        </w:rPr>
        <w:t xml:space="preserve"> </w:t>
      </w:r>
      <w:r w:rsidR="007265BE" w:rsidRPr="0070046A">
        <w:rPr>
          <w:rFonts w:ascii="Times New Roman" w:hAnsi="Times New Roman"/>
          <w:lang w:eastAsia="ru-RU"/>
        </w:rPr>
        <w:t xml:space="preserve">Триггеры могут </w:t>
      </w:r>
      <w:r w:rsidR="00C87C59" w:rsidRPr="0070046A">
        <w:rPr>
          <w:rFonts w:ascii="Times New Roman" w:hAnsi="Times New Roman"/>
          <w:lang w:eastAsia="ru-RU"/>
        </w:rPr>
        <w:t xml:space="preserve">представлять собой структурированные схемы, произвольные </w:t>
      </w:r>
      <w:r w:rsidR="007265BE" w:rsidRPr="0070046A">
        <w:rPr>
          <w:rFonts w:ascii="Times New Roman" w:hAnsi="Times New Roman"/>
          <w:lang w:eastAsia="ru-RU"/>
        </w:rPr>
        <w:t>рисунки,</w:t>
      </w:r>
      <w:r w:rsidR="00A20605" w:rsidRPr="0070046A">
        <w:rPr>
          <w:rFonts w:ascii="Times New Roman" w:hAnsi="Times New Roman"/>
          <w:lang w:eastAsia="ru-RU"/>
        </w:rPr>
        <w:t xml:space="preserve"> </w:t>
      </w:r>
      <w:r w:rsidR="007265BE" w:rsidRPr="0070046A">
        <w:rPr>
          <w:rFonts w:ascii="Times New Roman" w:hAnsi="Times New Roman"/>
          <w:lang w:eastAsia="ru-RU"/>
        </w:rPr>
        <w:t>диаграммы, архивные</w:t>
      </w:r>
      <w:r w:rsidR="00A20605" w:rsidRPr="0070046A">
        <w:rPr>
          <w:rFonts w:ascii="Times New Roman" w:hAnsi="Times New Roman"/>
          <w:lang w:eastAsia="ru-RU"/>
        </w:rPr>
        <w:t xml:space="preserve"> и новостные</w:t>
      </w:r>
      <w:r w:rsidR="007265BE" w:rsidRPr="0070046A">
        <w:rPr>
          <w:rFonts w:ascii="Times New Roman" w:hAnsi="Times New Roman"/>
          <w:lang w:eastAsia="ru-RU"/>
        </w:rPr>
        <w:t xml:space="preserve"> данные</w:t>
      </w:r>
      <w:r w:rsidR="00C87C59" w:rsidRPr="0070046A">
        <w:rPr>
          <w:rFonts w:ascii="Times New Roman" w:hAnsi="Times New Roman"/>
          <w:lang w:eastAsia="ru-RU"/>
        </w:rPr>
        <w:t>,</w:t>
      </w:r>
      <w:r w:rsidR="007265BE" w:rsidRPr="0070046A">
        <w:rPr>
          <w:rFonts w:ascii="Times New Roman" w:hAnsi="Times New Roman"/>
          <w:lang w:eastAsia="ru-RU"/>
        </w:rPr>
        <w:t xml:space="preserve"> специальны</w:t>
      </w:r>
      <w:r w:rsidR="00C87C59" w:rsidRPr="0070046A">
        <w:rPr>
          <w:rFonts w:ascii="Times New Roman" w:hAnsi="Times New Roman"/>
          <w:lang w:eastAsia="ru-RU"/>
        </w:rPr>
        <w:t>е</w:t>
      </w:r>
      <w:r w:rsidR="007265BE" w:rsidRPr="0070046A">
        <w:rPr>
          <w:rFonts w:ascii="Times New Roman" w:hAnsi="Times New Roman"/>
          <w:lang w:eastAsia="ru-RU"/>
        </w:rPr>
        <w:t xml:space="preserve"> текст</w:t>
      </w:r>
      <w:r w:rsidR="00C87C59" w:rsidRPr="0070046A">
        <w:rPr>
          <w:rFonts w:ascii="Times New Roman" w:hAnsi="Times New Roman"/>
          <w:lang w:eastAsia="ru-RU"/>
        </w:rPr>
        <w:t xml:space="preserve">ы </w:t>
      </w:r>
      <w:r w:rsidR="00E83447" w:rsidRPr="0070046A">
        <w:rPr>
          <w:rFonts w:ascii="Times New Roman" w:hAnsi="Times New Roman"/>
          <w:lang w:eastAsia="ru-RU"/>
        </w:rPr>
        <w:t>и/</w:t>
      </w:r>
      <w:r w:rsidR="00C87C59" w:rsidRPr="0070046A">
        <w:rPr>
          <w:rFonts w:ascii="Times New Roman" w:hAnsi="Times New Roman"/>
          <w:lang w:eastAsia="ru-RU"/>
        </w:rPr>
        <w:t xml:space="preserve">или </w:t>
      </w:r>
      <w:r w:rsidR="007265BE" w:rsidRPr="0070046A">
        <w:rPr>
          <w:rFonts w:ascii="Times New Roman" w:hAnsi="Times New Roman"/>
          <w:lang w:eastAsia="ru-RU"/>
        </w:rPr>
        <w:t>други</w:t>
      </w:r>
      <w:r w:rsidR="00E83447" w:rsidRPr="0070046A">
        <w:rPr>
          <w:rFonts w:ascii="Times New Roman" w:hAnsi="Times New Roman"/>
          <w:lang w:eastAsia="ru-RU"/>
        </w:rPr>
        <w:t>е</w:t>
      </w:r>
      <w:r w:rsidR="007265BE" w:rsidRPr="0070046A">
        <w:rPr>
          <w:rFonts w:ascii="Times New Roman" w:hAnsi="Times New Roman"/>
          <w:lang w:eastAsia="ru-RU"/>
        </w:rPr>
        <w:t xml:space="preserve"> носител</w:t>
      </w:r>
      <w:r w:rsidR="00C87C59" w:rsidRPr="0070046A">
        <w:rPr>
          <w:rFonts w:ascii="Times New Roman" w:hAnsi="Times New Roman"/>
          <w:lang w:eastAsia="ru-RU"/>
        </w:rPr>
        <w:t>и</w:t>
      </w:r>
      <w:r w:rsidR="007265BE" w:rsidRPr="0070046A">
        <w:rPr>
          <w:rFonts w:ascii="Times New Roman" w:hAnsi="Times New Roman"/>
          <w:lang w:eastAsia="ru-RU"/>
        </w:rPr>
        <w:t xml:space="preserve"> знаний.</w:t>
      </w:r>
    </w:p>
    <w:p w:rsidR="005001B0" w:rsidRPr="003B220F" w:rsidRDefault="00883D36" w:rsidP="00EE2315">
      <w:pPr>
        <w:ind w:firstLine="397"/>
        <w:jc w:val="both"/>
        <w:rPr>
          <w:rFonts w:ascii="Times New Roman" w:hAnsi="Times New Roman"/>
          <w:lang w:eastAsia="ru-RU"/>
        </w:rPr>
      </w:pPr>
      <w:r w:rsidRPr="0070046A">
        <w:rPr>
          <w:rFonts w:ascii="Times New Roman" w:hAnsi="Times New Roman"/>
          <w:lang w:eastAsia="ru-RU"/>
        </w:rPr>
        <w:t>Учитывая специфику задачи формирования целевой иерархии</w:t>
      </w:r>
      <w:r w:rsidR="0038699B" w:rsidRPr="0070046A">
        <w:rPr>
          <w:rFonts w:ascii="Times New Roman" w:hAnsi="Times New Roman"/>
          <w:lang w:eastAsia="ru-RU"/>
        </w:rPr>
        <w:t>,</w:t>
      </w:r>
      <w:r w:rsidRPr="0070046A">
        <w:rPr>
          <w:rFonts w:ascii="Times New Roman" w:hAnsi="Times New Roman"/>
          <w:lang w:eastAsia="ru-RU"/>
        </w:rPr>
        <w:t xml:space="preserve"> необходимо </w:t>
      </w:r>
      <w:r w:rsidR="00F86D95" w:rsidRPr="0070046A">
        <w:rPr>
          <w:rFonts w:ascii="Times New Roman" w:hAnsi="Times New Roman"/>
          <w:lang w:eastAsia="ru-RU"/>
        </w:rPr>
        <w:t>принимать во внимание</w:t>
      </w:r>
      <w:r w:rsidRPr="0070046A">
        <w:rPr>
          <w:rFonts w:ascii="Times New Roman" w:hAnsi="Times New Roman"/>
          <w:lang w:eastAsia="ru-RU"/>
        </w:rPr>
        <w:t xml:space="preserve"> высокий уровень субъективности мнений экспертов и наличие существенных ценностных противоречий.</w:t>
      </w:r>
      <w:r w:rsidR="00B52D80" w:rsidRPr="0070046A">
        <w:rPr>
          <w:rFonts w:ascii="Times New Roman" w:hAnsi="Times New Roman"/>
          <w:lang w:eastAsia="ru-RU"/>
        </w:rPr>
        <w:t xml:space="preserve"> </w:t>
      </w:r>
      <w:r w:rsidR="005D6715" w:rsidRPr="0070046A">
        <w:rPr>
          <w:rFonts w:ascii="Times New Roman" w:hAnsi="Times New Roman"/>
          <w:lang w:eastAsia="ru-RU"/>
        </w:rPr>
        <w:t>В связи с этим</w:t>
      </w:r>
      <w:r w:rsidRPr="0070046A">
        <w:rPr>
          <w:rFonts w:ascii="Times New Roman" w:hAnsi="Times New Roman"/>
          <w:lang w:eastAsia="ru-RU"/>
        </w:rPr>
        <w:t xml:space="preserve"> появляется потребность</w:t>
      </w:r>
      <w:r w:rsidR="003C1607" w:rsidRPr="0070046A">
        <w:rPr>
          <w:rFonts w:ascii="Times New Roman" w:hAnsi="Times New Roman"/>
          <w:lang w:eastAsia="ru-RU"/>
        </w:rPr>
        <w:t>,</w:t>
      </w:r>
      <w:r w:rsidRPr="0070046A">
        <w:rPr>
          <w:rFonts w:ascii="Times New Roman" w:hAnsi="Times New Roman"/>
          <w:lang w:eastAsia="ru-RU"/>
        </w:rPr>
        <w:t xml:space="preserve"> с одной стороны</w:t>
      </w:r>
      <w:r w:rsidR="003C1607" w:rsidRPr="0070046A">
        <w:rPr>
          <w:rFonts w:ascii="Times New Roman" w:hAnsi="Times New Roman"/>
          <w:lang w:eastAsia="ru-RU"/>
        </w:rPr>
        <w:t>,</w:t>
      </w:r>
      <w:r w:rsidRPr="0070046A">
        <w:rPr>
          <w:rFonts w:ascii="Times New Roman" w:hAnsi="Times New Roman"/>
          <w:lang w:eastAsia="ru-RU"/>
        </w:rPr>
        <w:t xml:space="preserve"> повысить объективность получаемых знаний, а с другой</w:t>
      </w:r>
      <w:r w:rsidR="0038699B" w:rsidRPr="0070046A">
        <w:rPr>
          <w:rFonts w:ascii="Times New Roman" w:hAnsi="Times New Roman"/>
          <w:lang w:eastAsia="ru-RU"/>
        </w:rPr>
        <w:t xml:space="preserve"> -</w:t>
      </w:r>
      <w:r w:rsidR="005D6715" w:rsidRPr="0070046A">
        <w:rPr>
          <w:rFonts w:ascii="Times New Roman" w:hAnsi="Times New Roman"/>
          <w:lang w:eastAsia="ru-RU"/>
        </w:rPr>
        <w:t xml:space="preserve"> </w:t>
      </w:r>
      <w:r w:rsidRPr="0070046A">
        <w:rPr>
          <w:rFonts w:ascii="Times New Roman" w:hAnsi="Times New Roman"/>
          <w:lang w:eastAsia="ru-RU"/>
        </w:rPr>
        <w:t>избежать навязывания искусственных структур представлений.</w:t>
      </w:r>
      <w:r w:rsidR="00C066C4" w:rsidRPr="0070046A">
        <w:rPr>
          <w:rFonts w:ascii="Times New Roman" w:hAnsi="Times New Roman"/>
          <w:lang w:eastAsia="ru-RU"/>
        </w:rPr>
        <w:t xml:space="preserve"> </w:t>
      </w:r>
      <w:r w:rsidR="00055E12" w:rsidRPr="0070046A">
        <w:rPr>
          <w:rFonts w:ascii="Times New Roman" w:hAnsi="Times New Roman"/>
          <w:lang w:eastAsia="ru-RU"/>
        </w:rPr>
        <w:t>Для этого предлагается использовать методы извлечения знаний</w:t>
      </w:r>
      <w:r w:rsidR="003C1607" w:rsidRPr="0070046A">
        <w:rPr>
          <w:rFonts w:ascii="Times New Roman" w:hAnsi="Times New Roman"/>
          <w:lang w:eastAsia="ru-RU"/>
        </w:rPr>
        <w:t>,</w:t>
      </w:r>
      <w:r w:rsidR="00055E12" w:rsidRPr="0070046A">
        <w:rPr>
          <w:rFonts w:ascii="Times New Roman" w:hAnsi="Times New Roman"/>
          <w:lang w:eastAsia="ru-RU"/>
        </w:rPr>
        <w:t xml:space="preserve"> учитывающие не только оценки текущего состояния системы, но </w:t>
      </w:r>
      <w:r w:rsidR="0038699B" w:rsidRPr="0070046A">
        <w:rPr>
          <w:rFonts w:ascii="Times New Roman" w:hAnsi="Times New Roman"/>
          <w:lang w:eastAsia="ru-RU"/>
        </w:rPr>
        <w:t xml:space="preserve">и </w:t>
      </w:r>
      <w:r w:rsidR="00055E12" w:rsidRPr="0070046A">
        <w:rPr>
          <w:rFonts w:ascii="Times New Roman" w:hAnsi="Times New Roman"/>
          <w:lang w:eastAsia="ru-RU"/>
        </w:rPr>
        <w:t>прогностические модели желаемого будущего. При этом подразумевается возможност</w:t>
      </w:r>
      <w:r w:rsidR="003C1607" w:rsidRPr="0070046A">
        <w:rPr>
          <w:rFonts w:ascii="Times New Roman" w:hAnsi="Times New Roman"/>
          <w:lang w:eastAsia="ru-RU"/>
        </w:rPr>
        <w:t>ь определения</w:t>
      </w:r>
      <w:r w:rsidR="00E94CE0" w:rsidRPr="0070046A">
        <w:rPr>
          <w:rFonts w:ascii="Times New Roman" w:hAnsi="Times New Roman"/>
          <w:lang w:eastAsia="ru-RU"/>
        </w:rPr>
        <w:t xml:space="preserve"> генеральной цели системы с точки зрения её пользы как общественного института. В этом случае согласование целей осуществляется с уч</w:t>
      </w:r>
      <w:r w:rsidR="00E83447" w:rsidRPr="0070046A">
        <w:rPr>
          <w:rFonts w:ascii="Times New Roman" w:hAnsi="Times New Roman"/>
          <w:lang w:eastAsia="ru-RU"/>
        </w:rPr>
        <w:t>ё</w:t>
      </w:r>
      <w:r w:rsidR="00E94CE0" w:rsidRPr="0070046A">
        <w:rPr>
          <w:rFonts w:ascii="Times New Roman" w:hAnsi="Times New Roman"/>
          <w:lang w:eastAsia="ru-RU"/>
        </w:rPr>
        <w:t>том генеральной цели.</w:t>
      </w:r>
      <w:r w:rsidR="00B2789B" w:rsidRPr="0070046A">
        <w:rPr>
          <w:rFonts w:ascii="Times New Roman" w:hAnsi="Times New Roman"/>
          <w:lang w:eastAsia="ru-RU"/>
        </w:rPr>
        <w:t xml:space="preserve"> В контексте данного и</w:t>
      </w:r>
      <w:r w:rsidR="003C1607" w:rsidRPr="0070046A">
        <w:rPr>
          <w:rFonts w:ascii="Times New Roman" w:hAnsi="Times New Roman"/>
          <w:lang w:eastAsia="ru-RU"/>
        </w:rPr>
        <w:t>сследования процесс согласовани</w:t>
      </w:r>
      <w:r w:rsidR="007574A0" w:rsidRPr="0070046A">
        <w:rPr>
          <w:rFonts w:ascii="Times New Roman" w:hAnsi="Times New Roman"/>
          <w:lang w:eastAsia="ru-RU"/>
        </w:rPr>
        <w:t>я</w:t>
      </w:r>
      <w:r w:rsidR="00B2789B" w:rsidRPr="0070046A">
        <w:rPr>
          <w:rFonts w:ascii="Times New Roman" w:hAnsi="Times New Roman"/>
          <w:lang w:eastAsia="ru-RU"/>
        </w:rPr>
        <w:t xml:space="preserve"> </w:t>
      </w:r>
      <w:r w:rsidR="007574A0" w:rsidRPr="0070046A">
        <w:rPr>
          <w:rFonts w:ascii="Times New Roman" w:hAnsi="Times New Roman"/>
          <w:lang w:eastAsia="ru-RU"/>
        </w:rPr>
        <w:t>частных</w:t>
      </w:r>
      <w:r w:rsidR="00B2789B" w:rsidRPr="0070046A">
        <w:rPr>
          <w:rFonts w:ascii="Times New Roman" w:hAnsi="Times New Roman"/>
          <w:lang w:eastAsia="ru-RU"/>
        </w:rPr>
        <w:t xml:space="preserve"> и генеральных целей будем называть </w:t>
      </w:r>
      <w:r w:rsidR="00B2789B" w:rsidRPr="0070046A">
        <w:rPr>
          <w:rFonts w:ascii="Times New Roman" w:hAnsi="Times New Roman"/>
          <w:i/>
          <w:lang w:eastAsia="ru-RU"/>
        </w:rPr>
        <w:t>объективацией</w:t>
      </w:r>
      <w:r w:rsidR="00B2789B" w:rsidRPr="0070046A">
        <w:rPr>
          <w:rFonts w:ascii="Times New Roman" w:hAnsi="Times New Roman"/>
          <w:lang w:eastAsia="ru-RU"/>
        </w:rPr>
        <w:t xml:space="preserve">. Трактовка данного понятия подразумевает </w:t>
      </w:r>
      <w:r w:rsidR="004E07BD" w:rsidRPr="0070046A">
        <w:rPr>
          <w:rFonts w:ascii="Times New Roman" w:hAnsi="Times New Roman"/>
          <w:lang w:eastAsia="ru-RU"/>
        </w:rPr>
        <w:t>«приобретение чем-либо внешней, объективной формы существования» [</w:t>
      </w:r>
      <w:r w:rsidR="0038699B" w:rsidRPr="0070046A">
        <w:rPr>
          <w:rFonts w:ascii="Times New Roman" w:hAnsi="Times New Roman"/>
          <w:lang w:eastAsia="ru-RU"/>
        </w:rPr>
        <w:t>21</w:t>
      </w:r>
      <w:r w:rsidR="004E07BD" w:rsidRPr="0070046A">
        <w:rPr>
          <w:rFonts w:ascii="Times New Roman" w:hAnsi="Times New Roman"/>
          <w:lang w:eastAsia="ru-RU"/>
        </w:rPr>
        <w:t>]</w:t>
      </w:r>
      <w:r w:rsidR="00283902" w:rsidRPr="0070046A">
        <w:rPr>
          <w:rFonts w:ascii="Times New Roman" w:hAnsi="Times New Roman"/>
          <w:lang w:eastAsia="ru-RU"/>
        </w:rPr>
        <w:t>. Таким образом</w:t>
      </w:r>
      <w:r w:rsidR="00B52D80" w:rsidRPr="0070046A">
        <w:rPr>
          <w:rFonts w:ascii="Times New Roman" w:hAnsi="Times New Roman"/>
          <w:lang w:eastAsia="ru-RU"/>
        </w:rPr>
        <w:t>,</w:t>
      </w:r>
      <w:r w:rsidR="00283902" w:rsidRPr="0070046A">
        <w:rPr>
          <w:rFonts w:ascii="Times New Roman" w:hAnsi="Times New Roman"/>
          <w:lang w:eastAsia="ru-RU"/>
        </w:rPr>
        <w:t xml:space="preserve"> объективная форма желаемого состояния системы в</w:t>
      </w:r>
      <w:r w:rsidR="00283902" w:rsidRPr="003B220F">
        <w:rPr>
          <w:rFonts w:ascii="Times New Roman" w:hAnsi="Times New Roman"/>
          <w:lang w:eastAsia="ru-RU"/>
        </w:rPr>
        <w:t xml:space="preserve"> целом формиру</w:t>
      </w:r>
      <w:r w:rsidR="00B52D80" w:rsidRPr="003B220F">
        <w:rPr>
          <w:rFonts w:ascii="Times New Roman" w:hAnsi="Times New Roman"/>
          <w:lang w:eastAsia="ru-RU"/>
        </w:rPr>
        <w:t>ется</w:t>
      </w:r>
      <w:r w:rsidR="00283902" w:rsidRPr="003B220F">
        <w:rPr>
          <w:rFonts w:ascii="Times New Roman" w:hAnsi="Times New Roman"/>
          <w:lang w:eastAsia="ru-RU"/>
        </w:rPr>
        <w:t xml:space="preserve"> с </w:t>
      </w:r>
      <w:r w:rsidR="00C61E52" w:rsidRPr="003B220F">
        <w:rPr>
          <w:rFonts w:ascii="Times New Roman" w:hAnsi="Times New Roman"/>
          <w:lang w:eastAsia="ru-RU"/>
        </w:rPr>
        <w:t>уч</w:t>
      </w:r>
      <w:r w:rsidR="00E83447">
        <w:rPr>
          <w:rFonts w:ascii="Times New Roman" w:hAnsi="Times New Roman"/>
          <w:lang w:eastAsia="ru-RU"/>
        </w:rPr>
        <w:t>ё</w:t>
      </w:r>
      <w:r w:rsidR="00C61E52" w:rsidRPr="003B220F">
        <w:rPr>
          <w:rFonts w:ascii="Times New Roman" w:hAnsi="Times New Roman"/>
          <w:lang w:eastAsia="ru-RU"/>
        </w:rPr>
        <w:t>том коллективного</w:t>
      </w:r>
      <w:r w:rsidR="00283902" w:rsidRPr="003B220F">
        <w:rPr>
          <w:rFonts w:ascii="Times New Roman" w:hAnsi="Times New Roman"/>
          <w:lang w:eastAsia="ru-RU"/>
        </w:rPr>
        <w:t xml:space="preserve"> обобщения субъективных образов </w:t>
      </w:r>
      <w:r w:rsidR="00B52D80" w:rsidRPr="003B220F">
        <w:rPr>
          <w:rFonts w:ascii="Times New Roman" w:hAnsi="Times New Roman"/>
          <w:lang w:eastAsia="ru-RU"/>
        </w:rPr>
        <w:t>желаемого</w:t>
      </w:r>
      <w:r w:rsidR="00283902" w:rsidRPr="003B220F">
        <w:rPr>
          <w:rFonts w:ascii="Times New Roman" w:hAnsi="Times New Roman"/>
          <w:lang w:eastAsia="ru-RU"/>
        </w:rPr>
        <w:t xml:space="preserve"> будущего.</w:t>
      </w:r>
    </w:p>
    <w:p w:rsidR="00DA5187" w:rsidRPr="003B220F" w:rsidRDefault="00345887" w:rsidP="00EE2315">
      <w:pPr>
        <w:pStyle w:val="1"/>
        <w:ind w:left="431" w:right="0" w:hanging="431"/>
      </w:pPr>
      <w:r w:rsidRPr="003B220F">
        <w:t>Мето</w:t>
      </w:r>
      <w:r w:rsidR="005F520F" w:rsidRPr="003B220F">
        <w:t>д формирования целевой иерархии</w:t>
      </w:r>
    </w:p>
    <w:p w:rsidR="00F60F7B" w:rsidRPr="003B220F" w:rsidRDefault="00A93729" w:rsidP="00EE2315">
      <w:pPr>
        <w:ind w:firstLine="397"/>
        <w:jc w:val="both"/>
        <w:rPr>
          <w:rFonts w:ascii="Times New Roman" w:hAnsi="Times New Roman"/>
          <w:lang w:eastAsia="ru-RU"/>
        </w:rPr>
      </w:pPr>
      <w:r w:rsidRPr="003B220F">
        <w:rPr>
          <w:rFonts w:ascii="Times New Roman" w:hAnsi="Times New Roman"/>
          <w:lang w:eastAsia="ru-RU"/>
        </w:rPr>
        <w:t xml:space="preserve">Информационная </w:t>
      </w:r>
      <w:r w:rsidR="000A4EB2" w:rsidRPr="003B220F">
        <w:rPr>
          <w:rFonts w:ascii="Times New Roman" w:hAnsi="Times New Roman"/>
          <w:lang w:eastAsia="ru-RU"/>
        </w:rPr>
        <w:t>и структурная сложность социально-экономических систем</w:t>
      </w:r>
      <w:r w:rsidR="00DF4748" w:rsidRPr="003B220F">
        <w:rPr>
          <w:rFonts w:ascii="Times New Roman" w:hAnsi="Times New Roman"/>
          <w:lang w:eastAsia="ru-RU"/>
        </w:rPr>
        <w:t>,</w:t>
      </w:r>
      <w:r w:rsidR="000A4EB2" w:rsidRPr="003B220F">
        <w:rPr>
          <w:rFonts w:ascii="Times New Roman" w:hAnsi="Times New Roman"/>
          <w:lang w:eastAsia="ru-RU"/>
        </w:rPr>
        <w:t xml:space="preserve"> обусловленная действием разнородных факторов и различными условиями функционирования</w:t>
      </w:r>
      <w:r w:rsidR="00DF4748" w:rsidRPr="003B220F">
        <w:rPr>
          <w:rFonts w:ascii="Times New Roman" w:hAnsi="Times New Roman"/>
          <w:lang w:eastAsia="ru-RU"/>
        </w:rPr>
        <w:t>,</w:t>
      </w:r>
      <w:r w:rsidR="000A4EB2" w:rsidRPr="003B220F">
        <w:rPr>
          <w:rFonts w:ascii="Times New Roman" w:hAnsi="Times New Roman"/>
          <w:lang w:eastAsia="ru-RU"/>
        </w:rPr>
        <w:t xml:space="preserve"> не позволяет сформулировать единый принцип </w:t>
      </w:r>
      <w:r w:rsidR="003C73A4" w:rsidRPr="003B220F">
        <w:rPr>
          <w:rFonts w:ascii="Times New Roman" w:hAnsi="Times New Roman"/>
          <w:lang w:eastAsia="ru-RU"/>
        </w:rPr>
        <w:t>формирования структуры целей. Тем не менее</w:t>
      </w:r>
      <w:r w:rsidR="00F91FA5" w:rsidRPr="003B220F">
        <w:rPr>
          <w:rFonts w:ascii="Times New Roman" w:hAnsi="Times New Roman"/>
          <w:lang w:eastAsia="ru-RU"/>
        </w:rPr>
        <w:t>,</w:t>
      </w:r>
      <w:r w:rsidR="003C73A4" w:rsidRPr="003B220F">
        <w:rPr>
          <w:rFonts w:ascii="Times New Roman" w:hAnsi="Times New Roman"/>
          <w:lang w:eastAsia="ru-RU"/>
        </w:rPr>
        <w:t xml:space="preserve"> </w:t>
      </w:r>
      <w:r w:rsidR="00A51CFD" w:rsidRPr="003B220F">
        <w:rPr>
          <w:rFonts w:ascii="Times New Roman" w:hAnsi="Times New Roman"/>
          <w:lang w:eastAsia="ru-RU"/>
        </w:rPr>
        <w:t>всегда существует возможность идентифицировать проблемы развития системы на основе анализа различных показателей, которые характеризуют е</w:t>
      </w:r>
      <w:r w:rsidR="00E83447">
        <w:rPr>
          <w:rFonts w:ascii="Times New Roman" w:hAnsi="Times New Roman"/>
          <w:lang w:eastAsia="ru-RU"/>
        </w:rPr>
        <w:t>ё</w:t>
      </w:r>
      <w:r w:rsidR="00A51CFD" w:rsidRPr="003B220F">
        <w:rPr>
          <w:rFonts w:ascii="Times New Roman" w:hAnsi="Times New Roman"/>
          <w:lang w:eastAsia="ru-RU"/>
        </w:rPr>
        <w:t xml:space="preserve"> состояние. Наиболее значимые показатели мог</w:t>
      </w:r>
      <w:r w:rsidR="00996318" w:rsidRPr="003B220F">
        <w:rPr>
          <w:rFonts w:ascii="Times New Roman" w:hAnsi="Times New Roman"/>
          <w:lang w:eastAsia="ru-RU"/>
        </w:rPr>
        <w:t>ут быть определены как целевые.</w:t>
      </w:r>
    </w:p>
    <w:p w:rsidR="00871FDD" w:rsidRPr="003B220F" w:rsidRDefault="00871FDD" w:rsidP="00EE2315">
      <w:pPr>
        <w:ind w:firstLine="397"/>
        <w:jc w:val="both"/>
        <w:rPr>
          <w:rFonts w:ascii="Times New Roman" w:hAnsi="Times New Roman"/>
          <w:lang w:eastAsia="ru-RU"/>
        </w:rPr>
      </w:pPr>
      <w:r w:rsidRPr="003B220F">
        <w:rPr>
          <w:rFonts w:ascii="Times New Roman" w:hAnsi="Times New Roman"/>
          <w:lang w:eastAsia="ru-RU"/>
        </w:rPr>
        <w:t xml:space="preserve">В процессе </w:t>
      </w:r>
      <w:r w:rsidR="0038699B" w:rsidRPr="003B220F">
        <w:rPr>
          <w:rFonts w:ascii="Times New Roman" w:hAnsi="Times New Roman"/>
          <w:lang w:eastAsia="ru-RU"/>
        </w:rPr>
        <w:t xml:space="preserve">идентификации системы </w:t>
      </w:r>
      <w:r w:rsidR="0038699B">
        <w:rPr>
          <w:rFonts w:ascii="Times New Roman" w:hAnsi="Times New Roman"/>
          <w:lang w:eastAsia="ru-RU"/>
        </w:rPr>
        <w:t xml:space="preserve">рассматривается </w:t>
      </w:r>
      <w:r w:rsidR="00EC7CD4" w:rsidRPr="003B220F">
        <w:rPr>
          <w:rFonts w:ascii="Times New Roman" w:hAnsi="Times New Roman"/>
          <w:lang w:eastAsia="ru-RU"/>
        </w:rPr>
        <w:t xml:space="preserve">задача </w:t>
      </w:r>
      <w:r w:rsidRPr="003B220F">
        <w:rPr>
          <w:rFonts w:ascii="Times New Roman" w:hAnsi="Times New Roman"/>
          <w:lang w:eastAsia="ru-RU"/>
        </w:rPr>
        <w:t>целеполагани</w:t>
      </w:r>
      <w:r w:rsidR="00EC7CD4">
        <w:rPr>
          <w:rFonts w:ascii="Times New Roman" w:hAnsi="Times New Roman"/>
          <w:lang w:eastAsia="ru-RU"/>
        </w:rPr>
        <w:t>я</w:t>
      </w:r>
      <w:r w:rsidRPr="003B220F">
        <w:rPr>
          <w:rFonts w:ascii="Times New Roman" w:hAnsi="Times New Roman"/>
          <w:lang w:eastAsia="ru-RU"/>
        </w:rPr>
        <w:t>, реше</w:t>
      </w:r>
      <w:r w:rsidR="00EC7CD4">
        <w:rPr>
          <w:rFonts w:ascii="Times New Roman" w:hAnsi="Times New Roman"/>
          <w:lang w:eastAsia="ru-RU"/>
        </w:rPr>
        <w:t>ние</w:t>
      </w:r>
      <w:r w:rsidRPr="003B220F">
        <w:rPr>
          <w:rFonts w:ascii="Times New Roman" w:hAnsi="Times New Roman"/>
          <w:lang w:eastAsia="ru-RU"/>
        </w:rPr>
        <w:t xml:space="preserve"> котор</w:t>
      </w:r>
      <w:r w:rsidR="00EC7CD4">
        <w:rPr>
          <w:rFonts w:ascii="Times New Roman" w:hAnsi="Times New Roman"/>
          <w:lang w:eastAsia="ru-RU"/>
        </w:rPr>
        <w:t>ой</w:t>
      </w:r>
      <w:r w:rsidRPr="003B220F">
        <w:rPr>
          <w:rFonts w:ascii="Times New Roman" w:hAnsi="Times New Roman"/>
          <w:lang w:eastAsia="ru-RU"/>
        </w:rPr>
        <w:t xml:space="preserve"> </w:t>
      </w:r>
      <w:r w:rsidR="00EC7CD4">
        <w:rPr>
          <w:rFonts w:ascii="Times New Roman" w:hAnsi="Times New Roman"/>
          <w:lang w:eastAsia="ru-RU"/>
        </w:rPr>
        <w:t>включ</w:t>
      </w:r>
      <w:r w:rsidRPr="003B220F">
        <w:rPr>
          <w:rFonts w:ascii="Times New Roman" w:hAnsi="Times New Roman"/>
          <w:lang w:eastAsia="ru-RU"/>
        </w:rPr>
        <w:t xml:space="preserve">ает </w:t>
      </w:r>
      <w:r w:rsidR="00EC7CD4">
        <w:rPr>
          <w:rFonts w:ascii="Times New Roman" w:hAnsi="Times New Roman"/>
          <w:lang w:eastAsia="ru-RU"/>
        </w:rPr>
        <w:t xml:space="preserve">выполнение </w:t>
      </w:r>
      <w:r w:rsidRPr="003B220F">
        <w:rPr>
          <w:rFonts w:ascii="Times New Roman" w:hAnsi="Times New Roman"/>
          <w:lang w:eastAsia="ru-RU"/>
        </w:rPr>
        <w:t>ряд</w:t>
      </w:r>
      <w:r w:rsidR="00EC7CD4">
        <w:rPr>
          <w:rFonts w:ascii="Times New Roman" w:hAnsi="Times New Roman"/>
          <w:lang w:eastAsia="ru-RU"/>
        </w:rPr>
        <w:t>а</w:t>
      </w:r>
      <w:r w:rsidRPr="003B220F">
        <w:rPr>
          <w:rFonts w:ascii="Times New Roman" w:hAnsi="Times New Roman"/>
          <w:lang w:eastAsia="ru-RU"/>
        </w:rPr>
        <w:t xml:space="preserve"> последовательных этапов:</w:t>
      </w:r>
    </w:p>
    <w:p w:rsidR="00871FDD" w:rsidRPr="004E52F2" w:rsidRDefault="00871FDD" w:rsidP="004E52F2">
      <w:pPr>
        <w:pStyle w:val="a8"/>
        <w:numPr>
          <w:ilvl w:val="0"/>
          <w:numId w:val="33"/>
        </w:numPr>
        <w:ind w:left="369" w:hanging="369"/>
        <w:jc w:val="both"/>
        <w:rPr>
          <w:rFonts w:ascii="Times New Roman" w:hAnsi="Times New Roman"/>
          <w:lang w:eastAsia="ru-RU"/>
        </w:rPr>
      </w:pPr>
      <w:r w:rsidRPr="004E52F2">
        <w:rPr>
          <w:rFonts w:ascii="Times New Roman" w:hAnsi="Times New Roman"/>
          <w:lang w:eastAsia="ru-RU"/>
        </w:rPr>
        <w:t>определение границ системы;</w:t>
      </w:r>
    </w:p>
    <w:p w:rsidR="00871FDD" w:rsidRPr="004E52F2" w:rsidRDefault="00871FDD" w:rsidP="004E52F2">
      <w:pPr>
        <w:pStyle w:val="a8"/>
        <w:numPr>
          <w:ilvl w:val="0"/>
          <w:numId w:val="33"/>
        </w:numPr>
        <w:ind w:left="369" w:hanging="369"/>
        <w:jc w:val="both"/>
        <w:rPr>
          <w:rFonts w:ascii="Times New Roman" w:hAnsi="Times New Roman"/>
          <w:lang w:eastAsia="ru-RU"/>
        </w:rPr>
      </w:pPr>
      <w:r w:rsidRPr="004E52F2">
        <w:rPr>
          <w:rFonts w:ascii="Times New Roman" w:hAnsi="Times New Roman"/>
          <w:lang w:eastAsia="ru-RU"/>
        </w:rPr>
        <w:t>анализ проблем;</w:t>
      </w:r>
    </w:p>
    <w:p w:rsidR="00871FDD" w:rsidRPr="004E52F2" w:rsidRDefault="00871FDD" w:rsidP="004E52F2">
      <w:pPr>
        <w:pStyle w:val="a8"/>
        <w:numPr>
          <w:ilvl w:val="0"/>
          <w:numId w:val="33"/>
        </w:numPr>
        <w:ind w:left="369" w:hanging="369"/>
        <w:jc w:val="both"/>
        <w:rPr>
          <w:rFonts w:ascii="Times New Roman" w:hAnsi="Times New Roman"/>
          <w:lang w:eastAsia="ru-RU"/>
        </w:rPr>
      </w:pPr>
      <w:r w:rsidRPr="004E52F2">
        <w:rPr>
          <w:rFonts w:ascii="Times New Roman" w:hAnsi="Times New Roman"/>
          <w:lang w:eastAsia="ru-RU"/>
        </w:rPr>
        <w:t xml:space="preserve">определение </w:t>
      </w:r>
      <w:proofErr w:type="spellStart"/>
      <w:r w:rsidRPr="004E52F2">
        <w:rPr>
          <w:rFonts w:ascii="Times New Roman" w:hAnsi="Times New Roman"/>
          <w:lang w:eastAsia="ru-RU"/>
        </w:rPr>
        <w:t>нарративных</w:t>
      </w:r>
      <w:proofErr w:type="spellEnd"/>
      <w:r w:rsidRPr="004E52F2">
        <w:rPr>
          <w:rFonts w:ascii="Times New Roman" w:hAnsi="Times New Roman"/>
          <w:lang w:eastAsia="ru-RU"/>
        </w:rPr>
        <w:t xml:space="preserve"> целевых установок, характеризующих мотивы действий </w:t>
      </w:r>
      <w:proofErr w:type="spellStart"/>
      <w:r w:rsidRPr="004E52F2">
        <w:rPr>
          <w:rFonts w:ascii="Times New Roman" w:hAnsi="Times New Roman"/>
          <w:lang w:eastAsia="ru-RU"/>
        </w:rPr>
        <w:t>стейкхолдеров</w:t>
      </w:r>
      <w:proofErr w:type="spellEnd"/>
      <w:r w:rsidRPr="004E52F2">
        <w:rPr>
          <w:rFonts w:ascii="Times New Roman" w:hAnsi="Times New Roman"/>
          <w:lang w:eastAsia="ru-RU"/>
        </w:rPr>
        <w:t>;</w:t>
      </w:r>
    </w:p>
    <w:p w:rsidR="00871FDD" w:rsidRPr="004E52F2" w:rsidRDefault="00871FDD" w:rsidP="004E52F2">
      <w:pPr>
        <w:pStyle w:val="a8"/>
        <w:numPr>
          <w:ilvl w:val="0"/>
          <w:numId w:val="33"/>
        </w:numPr>
        <w:ind w:left="369" w:hanging="369"/>
        <w:jc w:val="both"/>
        <w:rPr>
          <w:rFonts w:ascii="Times New Roman" w:hAnsi="Times New Roman"/>
          <w:lang w:eastAsia="ru-RU"/>
        </w:rPr>
      </w:pPr>
      <w:r w:rsidRPr="004E52F2">
        <w:rPr>
          <w:rFonts w:ascii="Times New Roman" w:hAnsi="Times New Roman"/>
          <w:lang w:eastAsia="ru-RU"/>
        </w:rPr>
        <w:t>определение генеральной цели идентифицируемой системы, определяющей существование сист</w:t>
      </w:r>
      <w:r w:rsidR="00EC7CD4">
        <w:rPr>
          <w:rFonts w:ascii="Times New Roman" w:hAnsi="Times New Roman"/>
          <w:lang w:eastAsia="ru-RU"/>
        </w:rPr>
        <w:t>емы</w:t>
      </w:r>
      <w:r w:rsidRPr="004E52F2">
        <w:rPr>
          <w:rFonts w:ascii="Times New Roman" w:hAnsi="Times New Roman"/>
          <w:lang w:eastAsia="ru-RU"/>
        </w:rPr>
        <w:t xml:space="preserve"> как общественного института, направленного на организацию коллективных действий для максимизации общественного блага.</w:t>
      </w:r>
    </w:p>
    <w:p w:rsidR="00C70C16" w:rsidRPr="003B220F" w:rsidRDefault="00871FDD" w:rsidP="00EE2315">
      <w:pPr>
        <w:ind w:firstLine="431"/>
        <w:jc w:val="both"/>
        <w:rPr>
          <w:rFonts w:ascii="Times New Roman" w:hAnsi="Times New Roman"/>
          <w:lang w:eastAsia="ru-RU"/>
        </w:rPr>
      </w:pPr>
      <w:r w:rsidRPr="003B220F">
        <w:rPr>
          <w:rFonts w:ascii="Times New Roman" w:hAnsi="Times New Roman"/>
          <w:lang w:eastAsia="ru-RU"/>
        </w:rPr>
        <w:lastRenderedPageBreak/>
        <w:t>Решение этих четыр</w:t>
      </w:r>
      <w:r w:rsidR="00EC7CD4">
        <w:rPr>
          <w:rFonts w:ascii="Times New Roman" w:hAnsi="Times New Roman"/>
          <w:lang w:eastAsia="ru-RU"/>
        </w:rPr>
        <w:t>ё</w:t>
      </w:r>
      <w:r w:rsidRPr="003B220F">
        <w:rPr>
          <w:rFonts w:ascii="Times New Roman" w:hAnsi="Times New Roman"/>
          <w:lang w:eastAsia="ru-RU"/>
        </w:rPr>
        <w:t xml:space="preserve">х задач позволяет описать систему за рамками формальных организационных структур, учесть </w:t>
      </w:r>
      <w:r w:rsidR="00EA3310" w:rsidRPr="003B220F">
        <w:rPr>
          <w:rFonts w:ascii="Times New Roman" w:hAnsi="Times New Roman"/>
          <w:lang w:eastAsia="ru-RU"/>
        </w:rPr>
        <w:t>коллективное представление о сущности системы, е</w:t>
      </w:r>
      <w:r w:rsidR="00E83447">
        <w:rPr>
          <w:rFonts w:ascii="Times New Roman" w:hAnsi="Times New Roman"/>
          <w:lang w:eastAsia="ru-RU"/>
        </w:rPr>
        <w:t>ё</w:t>
      </w:r>
      <w:r w:rsidR="00EA3310" w:rsidRPr="003B220F">
        <w:rPr>
          <w:rFonts w:ascii="Times New Roman" w:hAnsi="Times New Roman"/>
          <w:lang w:eastAsia="ru-RU"/>
        </w:rPr>
        <w:t xml:space="preserve"> роли в </w:t>
      </w:r>
      <w:r w:rsidR="00C70C16" w:rsidRPr="003B220F">
        <w:rPr>
          <w:rFonts w:ascii="Times New Roman" w:hAnsi="Times New Roman"/>
          <w:lang w:eastAsia="ru-RU"/>
        </w:rPr>
        <w:t xml:space="preserve">решении задач социума. </w:t>
      </w:r>
    </w:p>
    <w:p w:rsidR="00871FDD" w:rsidRPr="003B220F" w:rsidRDefault="00871FDD" w:rsidP="00EE2315">
      <w:pPr>
        <w:ind w:firstLine="431"/>
        <w:jc w:val="both"/>
        <w:rPr>
          <w:rFonts w:ascii="Times New Roman" w:hAnsi="Times New Roman"/>
          <w:lang w:eastAsia="ru-RU"/>
        </w:rPr>
      </w:pPr>
      <w:r w:rsidRPr="003B220F">
        <w:rPr>
          <w:rFonts w:ascii="Times New Roman" w:hAnsi="Times New Roman"/>
          <w:lang w:eastAsia="ru-RU"/>
        </w:rPr>
        <w:t xml:space="preserve">Следующим определяющим этапом является структурная идентификация системы. </w:t>
      </w:r>
      <w:r w:rsidR="00C61E52" w:rsidRPr="003B220F">
        <w:rPr>
          <w:rFonts w:ascii="Times New Roman" w:hAnsi="Times New Roman"/>
          <w:lang w:eastAsia="ru-RU"/>
        </w:rPr>
        <w:t>Необходимо сформировать</w:t>
      </w:r>
      <w:r w:rsidRPr="003B220F">
        <w:rPr>
          <w:rFonts w:ascii="Times New Roman" w:hAnsi="Times New Roman"/>
          <w:lang w:eastAsia="ru-RU"/>
        </w:rPr>
        <w:t xml:space="preserve"> набор наиболее важных факторов</w:t>
      </w:r>
      <w:r w:rsidR="00A4747C" w:rsidRPr="003B220F">
        <w:rPr>
          <w:rFonts w:ascii="Times New Roman" w:hAnsi="Times New Roman"/>
          <w:lang w:eastAsia="ru-RU"/>
        </w:rPr>
        <w:t>,</w:t>
      </w:r>
      <w:r w:rsidRPr="003B220F">
        <w:rPr>
          <w:rFonts w:ascii="Times New Roman" w:hAnsi="Times New Roman"/>
          <w:lang w:eastAsia="ru-RU"/>
        </w:rPr>
        <w:t xml:space="preserve"> влияющих на достижение цели, установить взаимосвязи и приоритеты.  В результате будет получена модель системы в виде целевой иерархии, которая является основой для реализа</w:t>
      </w:r>
      <w:r w:rsidR="00EA3310" w:rsidRPr="003B220F">
        <w:rPr>
          <w:rFonts w:ascii="Times New Roman" w:hAnsi="Times New Roman"/>
          <w:lang w:eastAsia="ru-RU"/>
        </w:rPr>
        <w:t>ции процессов управлени</w:t>
      </w:r>
      <w:r w:rsidR="00EC7CD4">
        <w:rPr>
          <w:rFonts w:ascii="Times New Roman" w:hAnsi="Times New Roman"/>
          <w:lang w:eastAsia="ru-RU"/>
        </w:rPr>
        <w:t>я</w:t>
      </w:r>
      <w:r w:rsidRPr="003B220F">
        <w:rPr>
          <w:rFonts w:ascii="Times New Roman" w:hAnsi="Times New Roman"/>
          <w:lang w:eastAsia="ru-RU"/>
        </w:rPr>
        <w:t>.</w:t>
      </w:r>
    </w:p>
    <w:p w:rsidR="00185CEB" w:rsidRDefault="00F60F7B" w:rsidP="00EE2315">
      <w:pPr>
        <w:ind w:firstLine="431"/>
        <w:jc w:val="both"/>
        <w:rPr>
          <w:rFonts w:ascii="Times New Roman" w:hAnsi="Times New Roman"/>
          <w:lang w:eastAsia="ru-RU"/>
        </w:rPr>
      </w:pPr>
      <w:r w:rsidRPr="003B220F">
        <w:rPr>
          <w:rFonts w:ascii="Times New Roman" w:hAnsi="Times New Roman"/>
          <w:lang w:eastAsia="ru-RU"/>
        </w:rPr>
        <w:t xml:space="preserve">Предлагаемый подход может быть представлен </w:t>
      </w:r>
      <w:r w:rsidR="004E52F2">
        <w:rPr>
          <w:rFonts w:ascii="Times New Roman" w:hAnsi="Times New Roman"/>
          <w:lang w:eastAsia="ru-RU"/>
        </w:rPr>
        <w:t>рядом</w:t>
      </w:r>
      <w:r w:rsidRPr="003B220F">
        <w:rPr>
          <w:rFonts w:ascii="Times New Roman" w:hAnsi="Times New Roman"/>
          <w:lang w:eastAsia="ru-RU"/>
        </w:rPr>
        <w:t xml:space="preserve"> этап</w:t>
      </w:r>
      <w:r w:rsidR="004E52F2">
        <w:rPr>
          <w:rFonts w:ascii="Times New Roman" w:hAnsi="Times New Roman"/>
          <w:lang w:eastAsia="ru-RU"/>
        </w:rPr>
        <w:t>ов</w:t>
      </w:r>
      <w:r w:rsidR="00185CEB" w:rsidRPr="003B220F">
        <w:rPr>
          <w:rFonts w:ascii="Times New Roman" w:hAnsi="Times New Roman"/>
          <w:lang w:eastAsia="ru-RU"/>
        </w:rPr>
        <w:t xml:space="preserve"> (</w:t>
      </w:r>
      <w:r w:rsidR="005076D0" w:rsidRPr="003B220F">
        <w:rPr>
          <w:rFonts w:ascii="Times New Roman" w:hAnsi="Times New Roman"/>
          <w:lang w:eastAsia="ru-RU"/>
        </w:rPr>
        <w:t>рисунок</w:t>
      </w:r>
      <w:r w:rsidR="00AA6F86" w:rsidRPr="003B220F">
        <w:rPr>
          <w:rFonts w:ascii="Times New Roman" w:hAnsi="Times New Roman"/>
          <w:lang w:eastAsia="ru-RU"/>
        </w:rPr>
        <w:t xml:space="preserve"> </w:t>
      </w:r>
      <w:r w:rsidR="00185CEB" w:rsidRPr="003B220F">
        <w:rPr>
          <w:rFonts w:ascii="Times New Roman" w:hAnsi="Times New Roman"/>
          <w:lang w:eastAsia="ru-RU"/>
        </w:rPr>
        <w:t>1)</w:t>
      </w:r>
      <w:r w:rsidR="004E52F2">
        <w:rPr>
          <w:rFonts w:ascii="Times New Roman" w:hAnsi="Times New Roman"/>
          <w:lang w:eastAsia="ru-RU"/>
        </w:rPr>
        <w:t>.</w:t>
      </w:r>
    </w:p>
    <w:p w:rsidR="00E83447" w:rsidRPr="003B220F" w:rsidRDefault="00EA3E99" w:rsidP="00E83447">
      <w:pPr>
        <w:jc w:val="center"/>
        <w:rPr>
          <w:rFonts w:ascii="Times New Roman" w:hAnsi="Times New Roman"/>
          <w:lang w:eastAsia="ru-RU"/>
        </w:rPr>
      </w:pPr>
      <w:r>
        <w:rPr>
          <w:rFonts w:ascii="Times New Roman" w:hAnsi="Times New Roman"/>
          <w:noProof/>
          <w:lang w:eastAsia="ru-RU"/>
        </w:rPr>
        <mc:AlternateContent>
          <mc:Choice Requires="wpg">
            <w:drawing>
              <wp:inline distT="0" distB="0" distL="0" distR="0">
                <wp:extent cx="5906135" cy="4991735"/>
                <wp:effectExtent l="8255" t="5715" r="10160" b="22225"/>
                <wp:docPr id="6" name="Group 2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6135" cy="4991735"/>
                          <a:chOff x="2712" y="8056"/>
                          <a:chExt cx="6771" cy="7861"/>
                        </a:xfrm>
                      </wpg:grpSpPr>
                      <wpg:grpSp>
                        <wpg:cNvPr id="7" name="Group 248"/>
                        <wpg:cNvGrpSpPr>
                          <a:grpSpLocks/>
                        </wpg:cNvGrpSpPr>
                        <wpg:grpSpPr bwMode="auto">
                          <a:xfrm>
                            <a:off x="2712" y="15121"/>
                            <a:ext cx="6771" cy="418"/>
                            <a:chOff x="2689" y="15121"/>
                            <a:chExt cx="6771" cy="418"/>
                          </a:xfrm>
                        </wpg:grpSpPr>
                        <wps:wsp>
                          <wps:cNvPr id="8" name="Rectangle 238"/>
                          <wps:cNvSpPr>
                            <a:spLocks noChangeArrowheads="1"/>
                          </wps:cNvSpPr>
                          <wps:spPr bwMode="auto">
                            <a:xfrm>
                              <a:off x="2689" y="15121"/>
                              <a:ext cx="6771" cy="41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Text Box 239"/>
                          <wps:cNvSpPr txBox="1">
                            <a:spLocks noChangeArrowheads="1"/>
                          </wps:cNvSpPr>
                          <wps:spPr bwMode="auto">
                            <a:xfrm>
                              <a:off x="4147" y="15158"/>
                              <a:ext cx="3854" cy="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0DCE" w:rsidRPr="00C70C16" w:rsidRDefault="00FF0DCE" w:rsidP="00E83447">
                                <w:pPr>
                                  <w:tabs>
                                    <w:tab w:val="left" w:pos="851"/>
                                  </w:tabs>
                                  <w:jc w:val="center"/>
                                  <w:rPr>
                                    <w:rFonts w:cstheme="minorHAnsi"/>
                                    <w:sz w:val="20"/>
                                    <w:szCs w:val="20"/>
                                    <w:lang w:eastAsia="ru-RU"/>
                                  </w:rPr>
                                </w:pPr>
                                <w:r w:rsidRPr="00C70C16">
                                  <w:rPr>
                                    <w:rFonts w:cstheme="minorHAnsi"/>
                                    <w:sz w:val="20"/>
                                    <w:szCs w:val="20"/>
                                    <w:lang w:eastAsia="ru-RU"/>
                                  </w:rPr>
                                  <w:t>Оценка достижимости целей</w:t>
                                </w:r>
                              </w:p>
                            </w:txbxContent>
                          </wps:txbx>
                          <wps:bodyPr rot="0" vert="horz" wrap="square" lIns="91440" tIns="45720" rIns="91440" bIns="45720" anchor="t" anchorCtr="0" upright="1">
                            <a:noAutofit/>
                          </wps:bodyPr>
                        </wps:wsp>
                      </wpg:grpSp>
                      <wpg:grpSp>
                        <wpg:cNvPr id="10" name="Group 215"/>
                        <wpg:cNvGrpSpPr>
                          <a:grpSpLocks/>
                        </wpg:cNvGrpSpPr>
                        <wpg:grpSpPr bwMode="auto">
                          <a:xfrm>
                            <a:off x="2758" y="8056"/>
                            <a:ext cx="6680" cy="7058"/>
                            <a:chOff x="2614" y="2283"/>
                            <a:chExt cx="6680" cy="7058"/>
                          </a:xfrm>
                        </wpg:grpSpPr>
                        <wpg:grpSp>
                          <wpg:cNvPr id="11" name="Group 216"/>
                          <wpg:cNvGrpSpPr>
                            <a:grpSpLocks/>
                          </wpg:cNvGrpSpPr>
                          <wpg:grpSpPr bwMode="auto">
                            <a:xfrm>
                              <a:off x="2614" y="5697"/>
                              <a:ext cx="6680" cy="3644"/>
                              <a:chOff x="2063" y="3963"/>
                              <a:chExt cx="6680" cy="3644"/>
                            </a:xfrm>
                          </wpg:grpSpPr>
                          <wps:wsp>
                            <wps:cNvPr id="12" name="Rectangle 217"/>
                            <wps:cNvSpPr>
                              <a:spLocks noChangeArrowheads="1"/>
                            </wps:cNvSpPr>
                            <wps:spPr bwMode="auto">
                              <a:xfrm>
                                <a:off x="2063" y="3963"/>
                                <a:ext cx="6680" cy="3304"/>
                              </a:xfrm>
                              <a:prstGeom prst="rect">
                                <a:avLst/>
                              </a:prstGeom>
                              <a:solidFill>
                                <a:srgbClr val="FFFFFF"/>
                              </a:solidFill>
                              <a:ln w="9525">
                                <a:solidFill>
                                  <a:srgbClr val="000000"/>
                                </a:solidFill>
                                <a:miter lim="800000"/>
                                <a:headEnd/>
                                <a:tailEnd/>
                              </a:ln>
                            </wps:spPr>
                            <wps:txbx>
                              <w:txbxContent>
                                <w:p w:rsidR="00FF0DCE" w:rsidRPr="00E83447" w:rsidRDefault="00FF0DCE" w:rsidP="00E83447">
                                  <w:pPr>
                                    <w:jc w:val="center"/>
                                    <w:rPr>
                                      <w:rFonts w:cs="Arial"/>
                                      <w:b/>
                                      <w:sz w:val="20"/>
                                      <w:szCs w:val="20"/>
                                    </w:rPr>
                                  </w:pPr>
                                  <w:r w:rsidRPr="00E83447">
                                    <w:rPr>
                                      <w:rFonts w:cs="Arial"/>
                                      <w:b/>
                                      <w:sz w:val="20"/>
                                      <w:szCs w:val="20"/>
                                    </w:rPr>
                                    <w:t>Структурная идентификация системы</w:t>
                                  </w:r>
                                </w:p>
                              </w:txbxContent>
                            </wps:txbx>
                            <wps:bodyPr rot="0" vert="horz" wrap="square" lIns="0" tIns="36000" rIns="0" bIns="0" anchor="t" anchorCtr="0" upright="1">
                              <a:noAutofit/>
                            </wps:bodyPr>
                          </wps:wsp>
                          <wps:wsp>
                            <wps:cNvPr id="13" name="Rectangle 218"/>
                            <wps:cNvSpPr>
                              <a:spLocks noChangeArrowheads="1"/>
                            </wps:cNvSpPr>
                            <wps:spPr bwMode="auto">
                              <a:xfrm>
                                <a:off x="2228" y="4348"/>
                                <a:ext cx="6350" cy="39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sidRPr="001D20DF">
                                    <w:rPr>
                                      <w:rFonts w:cs="Arial"/>
                                      <w:sz w:val="20"/>
                                      <w:szCs w:val="20"/>
                                    </w:rPr>
                                    <w:t>Выявление си</w:t>
                                  </w:r>
                                  <w:r>
                                    <w:rPr>
                                      <w:rFonts w:cs="Arial"/>
                                      <w:sz w:val="20"/>
                                      <w:szCs w:val="20"/>
                                    </w:rPr>
                                    <w:t>с</w:t>
                                  </w:r>
                                  <w:r w:rsidRPr="001D20DF">
                                    <w:rPr>
                                      <w:rFonts w:cs="Arial"/>
                                      <w:sz w:val="20"/>
                                      <w:szCs w:val="20"/>
                                    </w:rPr>
                                    <w:t>темообразующих факторов</w:t>
                                  </w:r>
                                </w:p>
                              </w:txbxContent>
                            </wps:txbx>
                            <wps:bodyPr rot="0" vert="horz" wrap="square" lIns="0" tIns="0" rIns="0" bIns="0" anchor="ctr" anchorCtr="0" upright="1">
                              <a:noAutofit/>
                            </wps:bodyPr>
                          </wps:wsp>
                          <wps:wsp>
                            <wps:cNvPr id="14" name="Rectangle 219"/>
                            <wps:cNvSpPr>
                              <a:spLocks noChangeArrowheads="1"/>
                            </wps:cNvSpPr>
                            <wps:spPr bwMode="auto">
                              <a:xfrm>
                                <a:off x="2228" y="5085"/>
                                <a:ext cx="6350" cy="39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sidRPr="001D20DF">
                                    <w:rPr>
                                      <w:rFonts w:cs="Arial"/>
                                      <w:sz w:val="20"/>
                                      <w:szCs w:val="20"/>
                                    </w:rPr>
                                    <w:t>Идентификация связей факторов</w:t>
                                  </w:r>
                                </w:p>
                              </w:txbxContent>
                            </wps:txbx>
                            <wps:bodyPr rot="0" vert="horz" wrap="square" lIns="0" tIns="0" rIns="0" bIns="0" anchor="ctr" anchorCtr="0" upright="1">
                              <a:noAutofit/>
                            </wps:bodyPr>
                          </wps:wsp>
                          <wps:wsp>
                            <wps:cNvPr id="15" name="AutoShape 220"/>
                            <wps:cNvCnPr>
                              <a:cxnSpLocks noChangeShapeType="1"/>
                            </wps:cNvCnPr>
                            <wps:spPr bwMode="auto">
                              <a:xfrm>
                                <a:off x="5404" y="4745"/>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AutoShape 221"/>
                            <wps:cNvCnPr>
                              <a:cxnSpLocks noChangeShapeType="1"/>
                            </wps:cNvCnPr>
                            <wps:spPr bwMode="auto">
                              <a:xfrm>
                                <a:off x="5404" y="5482"/>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Rectangle 222"/>
                            <wps:cNvSpPr>
                              <a:spLocks noChangeArrowheads="1"/>
                            </wps:cNvSpPr>
                            <wps:spPr bwMode="auto">
                              <a:xfrm>
                                <a:off x="2228" y="6559"/>
                                <a:ext cx="6350" cy="56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Pr>
                                      <w:rFonts w:cs="Arial"/>
                                      <w:sz w:val="20"/>
                                      <w:szCs w:val="20"/>
                                    </w:rPr>
                                    <w:t xml:space="preserve">Определение </w:t>
                                  </w:r>
                                  <w:r w:rsidRPr="001D20DF">
                                    <w:rPr>
                                      <w:rFonts w:cs="Arial"/>
                                      <w:sz w:val="20"/>
                                      <w:szCs w:val="20"/>
                                    </w:rPr>
                                    <w:t>критериев качества функционирования системы</w:t>
                                  </w:r>
                                </w:p>
                                <w:p w:rsidR="00FF0DCE" w:rsidRPr="001D20DF" w:rsidRDefault="00FF0DCE" w:rsidP="00E83447">
                                  <w:pPr>
                                    <w:jc w:val="center"/>
                                    <w:rPr>
                                      <w:rFonts w:cs="Arial"/>
                                      <w:sz w:val="20"/>
                                      <w:szCs w:val="20"/>
                                    </w:rPr>
                                  </w:pPr>
                                  <w:r w:rsidRPr="001D20DF">
                                    <w:rPr>
                                      <w:rFonts w:cs="Arial"/>
                                      <w:sz w:val="20"/>
                                      <w:szCs w:val="20"/>
                                    </w:rPr>
                                    <w:t>для заданных целевых факторов</w:t>
                                  </w:r>
                                </w:p>
                              </w:txbxContent>
                            </wps:txbx>
                            <wps:bodyPr rot="0" vert="horz" wrap="square" lIns="0" tIns="0" rIns="0" bIns="0" anchor="ctr" anchorCtr="0" upright="1">
                              <a:noAutofit/>
                            </wps:bodyPr>
                          </wps:wsp>
                          <wps:wsp>
                            <wps:cNvPr id="18" name="AutoShape 223"/>
                            <wps:cNvCnPr>
                              <a:cxnSpLocks noChangeShapeType="1"/>
                            </wps:cNvCnPr>
                            <wps:spPr bwMode="auto">
                              <a:xfrm>
                                <a:off x="5404" y="6219"/>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224"/>
                            <wps:cNvCnPr>
                              <a:cxnSpLocks noChangeShapeType="1"/>
                            </wps:cNvCnPr>
                            <wps:spPr bwMode="auto">
                              <a:xfrm>
                                <a:off x="5404" y="7267"/>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225"/>
                            <wps:cNvSpPr>
                              <a:spLocks noChangeArrowheads="1"/>
                            </wps:cNvSpPr>
                            <wps:spPr bwMode="auto">
                              <a:xfrm>
                                <a:off x="2228" y="5822"/>
                                <a:ext cx="6350" cy="39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Pr>
                                      <w:rFonts w:cs="Arial"/>
                                      <w:sz w:val="20"/>
                                      <w:szCs w:val="20"/>
                                    </w:rPr>
                                    <w:t>Формирование иерархии</w:t>
                                  </w:r>
                                </w:p>
                              </w:txbxContent>
                            </wps:txbx>
                            <wps:bodyPr rot="0" vert="horz" wrap="square" lIns="0" tIns="0" rIns="0" bIns="0" anchor="ctr" anchorCtr="0" upright="1">
                              <a:noAutofit/>
                            </wps:bodyPr>
                          </wps:wsp>
                        </wpg:grpSp>
                        <wpg:grpSp>
                          <wpg:cNvPr id="21" name="Group 226"/>
                          <wpg:cNvGrpSpPr>
                            <a:grpSpLocks/>
                          </wpg:cNvGrpSpPr>
                          <wpg:grpSpPr bwMode="auto">
                            <a:xfrm>
                              <a:off x="2614" y="2283"/>
                              <a:ext cx="6680" cy="3414"/>
                              <a:chOff x="2614" y="2283"/>
                              <a:chExt cx="6680" cy="3414"/>
                            </a:xfrm>
                          </wpg:grpSpPr>
                          <wps:wsp>
                            <wps:cNvPr id="22" name="Rectangle 227"/>
                            <wps:cNvSpPr>
                              <a:spLocks noChangeArrowheads="1"/>
                            </wps:cNvSpPr>
                            <wps:spPr bwMode="auto">
                              <a:xfrm>
                                <a:off x="2614" y="3360"/>
                                <a:ext cx="6680" cy="1997"/>
                              </a:xfrm>
                              <a:prstGeom prst="rect">
                                <a:avLst/>
                              </a:prstGeom>
                              <a:solidFill>
                                <a:srgbClr val="FFFFFF"/>
                              </a:solidFill>
                              <a:ln w="9525">
                                <a:solidFill>
                                  <a:srgbClr val="000000"/>
                                </a:solidFill>
                                <a:miter lim="800000"/>
                                <a:headEnd/>
                                <a:tailEnd/>
                              </a:ln>
                            </wps:spPr>
                            <wps:txbx>
                              <w:txbxContent>
                                <w:p w:rsidR="00FF0DCE" w:rsidRPr="00E83447" w:rsidRDefault="00FF0DCE" w:rsidP="00E83447">
                                  <w:pPr>
                                    <w:jc w:val="center"/>
                                    <w:rPr>
                                      <w:rFonts w:cs="Arial"/>
                                      <w:b/>
                                      <w:sz w:val="20"/>
                                      <w:szCs w:val="20"/>
                                    </w:rPr>
                                  </w:pPr>
                                  <w:r w:rsidRPr="00E83447">
                                    <w:rPr>
                                      <w:rFonts w:cs="Arial"/>
                                      <w:b/>
                                      <w:sz w:val="20"/>
                                      <w:szCs w:val="20"/>
                                    </w:rPr>
                                    <w:t>Объективация целей</w:t>
                                  </w:r>
                                </w:p>
                              </w:txbxContent>
                            </wps:txbx>
                            <wps:bodyPr rot="0" vert="horz" wrap="square" lIns="0" tIns="36000" rIns="0" bIns="0" anchor="t" anchorCtr="0" upright="1">
                              <a:noAutofit/>
                            </wps:bodyPr>
                          </wps:wsp>
                          <wps:wsp>
                            <wps:cNvPr id="23" name="Rectangle 228"/>
                            <wps:cNvSpPr>
                              <a:spLocks noChangeArrowheads="1"/>
                            </wps:cNvSpPr>
                            <wps:spPr bwMode="auto">
                              <a:xfrm>
                                <a:off x="2734" y="3782"/>
                                <a:ext cx="6396" cy="56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sidRPr="00185CEB">
                                    <w:rPr>
                                      <w:rFonts w:cs="Arial"/>
                                      <w:sz w:val="20"/>
                                      <w:szCs w:val="20"/>
                                    </w:rPr>
                                    <w:t xml:space="preserve">Определение </w:t>
                                  </w:r>
                                  <w:proofErr w:type="spellStart"/>
                                  <w:r w:rsidRPr="00185CEB">
                                    <w:rPr>
                                      <w:rFonts w:cs="Arial"/>
                                      <w:sz w:val="20"/>
                                      <w:szCs w:val="20"/>
                                    </w:rPr>
                                    <w:t>нарративных</w:t>
                                  </w:r>
                                  <w:proofErr w:type="spellEnd"/>
                                  <w:r w:rsidRPr="00185CEB">
                                    <w:rPr>
                                      <w:rFonts w:cs="Arial"/>
                                      <w:sz w:val="20"/>
                                      <w:szCs w:val="20"/>
                                    </w:rPr>
                                    <w:t xml:space="preserve"> целевых установок, характеризующих мотивы действий </w:t>
                                  </w:r>
                                  <w:proofErr w:type="spellStart"/>
                                  <w:r w:rsidRPr="00185CEB">
                                    <w:rPr>
                                      <w:rFonts w:cs="Arial"/>
                                      <w:sz w:val="20"/>
                                      <w:szCs w:val="20"/>
                                    </w:rPr>
                                    <w:t>стейкхолдеров</w:t>
                                  </w:r>
                                  <w:proofErr w:type="spellEnd"/>
                                </w:p>
                              </w:txbxContent>
                            </wps:txbx>
                            <wps:bodyPr rot="0" vert="horz" wrap="square" lIns="36000" tIns="0" rIns="36000" bIns="0" anchor="ctr" anchorCtr="0" upright="1">
                              <a:noAutofit/>
                            </wps:bodyPr>
                          </wps:wsp>
                          <wps:wsp>
                            <wps:cNvPr id="24" name="AutoShape 229"/>
                            <wps:cNvCnPr>
                              <a:cxnSpLocks noChangeShapeType="1"/>
                            </wps:cNvCnPr>
                            <wps:spPr bwMode="auto">
                              <a:xfrm>
                                <a:off x="5953" y="4349"/>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Rectangle 230"/>
                            <wps:cNvSpPr>
                              <a:spLocks noChangeArrowheads="1"/>
                            </wps:cNvSpPr>
                            <wps:spPr bwMode="auto">
                              <a:xfrm>
                                <a:off x="2614" y="2623"/>
                                <a:ext cx="6678" cy="39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sidRPr="001D20DF">
                                    <w:rPr>
                                      <w:rFonts w:cs="Arial"/>
                                      <w:sz w:val="20"/>
                                      <w:szCs w:val="20"/>
                                    </w:rPr>
                                    <w:t>Формулирование проблемы развития</w:t>
                                  </w:r>
                                  <w:r>
                                    <w:rPr>
                                      <w:rFonts w:cs="Arial"/>
                                      <w:sz w:val="20"/>
                                      <w:szCs w:val="20"/>
                                    </w:rPr>
                                    <w:t xml:space="preserve"> системы</w:t>
                                  </w:r>
                                </w:p>
                              </w:txbxContent>
                            </wps:txbx>
                            <wps:bodyPr rot="0" vert="horz" wrap="square" lIns="0" tIns="0" rIns="0" bIns="0" anchor="ctr" anchorCtr="0" upright="1">
                              <a:noAutofit/>
                            </wps:bodyPr>
                          </wps:wsp>
                          <wps:wsp>
                            <wps:cNvPr id="26" name="AutoShape 231"/>
                            <wps:cNvCnPr>
                              <a:cxnSpLocks noChangeShapeType="1"/>
                            </wps:cNvCnPr>
                            <wps:spPr bwMode="auto">
                              <a:xfrm>
                                <a:off x="5953" y="2283"/>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Rectangle 232"/>
                            <wps:cNvSpPr>
                              <a:spLocks noChangeArrowheads="1"/>
                            </wps:cNvSpPr>
                            <wps:spPr bwMode="auto">
                              <a:xfrm>
                                <a:off x="2734" y="4689"/>
                                <a:ext cx="6395" cy="567"/>
                              </a:xfrm>
                              <a:prstGeom prst="rect">
                                <a:avLst/>
                              </a:prstGeom>
                              <a:solidFill>
                                <a:srgbClr val="FFFFFF"/>
                              </a:solidFill>
                              <a:ln w="9525">
                                <a:solidFill>
                                  <a:srgbClr val="000000"/>
                                </a:solidFill>
                                <a:miter lim="800000"/>
                                <a:headEnd/>
                                <a:tailEnd/>
                              </a:ln>
                            </wps:spPr>
                            <wps:txbx>
                              <w:txbxContent>
                                <w:p w:rsidR="00FF0DCE" w:rsidRPr="001D20DF" w:rsidRDefault="00FF0DCE" w:rsidP="00E83447">
                                  <w:pPr>
                                    <w:jc w:val="center"/>
                                    <w:rPr>
                                      <w:rFonts w:cs="Arial"/>
                                      <w:sz w:val="20"/>
                                      <w:szCs w:val="20"/>
                                    </w:rPr>
                                  </w:pPr>
                                  <w:r w:rsidRPr="001D20DF">
                                    <w:rPr>
                                      <w:rFonts w:cs="Arial"/>
                                      <w:sz w:val="20"/>
                                      <w:szCs w:val="20"/>
                                    </w:rPr>
                                    <w:t>Определение генеральной цели системы с точки зрения её пользы как общественного института</w:t>
                                  </w:r>
                                </w:p>
                              </w:txbxContent>
                            </wps:txbx>
                            <wps:bodyPr rot="0" vert="horz" wrap="square" lIns="36000" tIns="0" rIns="36000" bIns="0" anchor="ctr" anchorCtr="0" upright="1">
                              <a:noAutofit/>
                            </wps:bodyPr>
                          </wps:wsp>
                          <wps:wsp>
                            <wps:cNvPr id="28" name="AutoShape 233"/>
                            <wps:cNvCnPr>
                              <a:cxnSpLocks noChangeShapeType="1"/>
                            </wps:cNvCnPr>
                            <wps:spPr bwMode="auto">
                              <a:xfrm>
                                <a:off x="5953" y="5357"/>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234"/>
                            <wps:cNvCnPr>
                              <a:cxnSpLocks noChangeShapeType="1"/>
                            </wps:cNvCnPr>
                            <wps:spPr bwMode="auto">
                              <a:xfrm>
                                <a:off x="5953" y="3020"/>
                                <a:ext cx="0" cy="3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s:wsp>
                        <wps:cNvPr id="30" name="AutoShape 249"/>
                        <wps:cNvCnPr>
                          <a:cxnSpLocks noChangeShapeType="1"/>
                        </wps:cNvCnPr>
                        <wps:spPr bwMode="auto">
                          <a:xfrm>
                            <a:off x="6098" y="15539"/>
                            <a:ext cx="0"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cx="http://schemas.microsoft.com/office/drawing/2014/chartex" xmlns:w15="http://schemas.microsoft.com/office/word/2012/wordml" xmlns:w16se="http://schemas.microsoft.com/office/word/2015/wordml/symex">
            <w:pict>
              <v:group id="Group 250" o:spid="_x0000_s1026" style="width:465.05pt;height:393.05pt;mso-position-horizontal-relative:char;mso-position-vertical-relative:line" coordorigin="2712,8056" coordsize="6771,7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">
                <v:group id="Group 248" o:spid="_x0000_s1027" style="position:absolute;left:2712;top:15121;width:6771;height:418" coordorigin="2689,15121" coordsize="6771,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38" o:spid="_x0000_s1028" style="position:absolute;left:2689;top:15121;width:6771;height: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"/>
                  <v:shapetype id="_x0000_t202" coordsize="21600,21600" o:spt="202" path="m,l,21600r21600,l21600,xe">
                    <v:stroke joinstyle="miter"/>
                    <v:path gradientshapeok="t" o:connecttype="rect"/>
                  </v:shapetype>
                  <v:shape id="Text Box 239" o:spid="_x0000_s1029" type="#_x0000_t202" style="position:absolute;left:4147;top:15158;width:3854;height: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F0DCE" w:rsidRPr="00C70C16" w:rsidRDefault="00FF0DCE" w:rsidP="00E83447">
                          <w:pPr>
                            <w:tabs>
                              <w:tab w:val="left" w:pos="851"/>
                            </w:tabs>
                            <w:jc w:val="center"/>
                            <w:rPr>
                              <w:rFonts w:cstheme="minorHAnsi"/>
                              <w:sz w:val="20"/>
                              <w:szCs w:val="20"/>
                              <w:lang w:eastAsia="ru-RU"/>
                            </w:rPr>
                          </w:pPr>
                          <w:r w:rsidRPr="00C70C16">
                            <w:rPr>
                              <w:rFonts w:cstheme="minorHAnsi"/>
                              <w:sz w:val="20"/>
                              <w:szCs w:val="20"/>
                              <w:lang w:eastAsia="ru-RU"/>
                            </w:rPr>
                            <w:t>Оценка достижимости целей</w:t>
                          </w:r>
                        </w:p>
                      </w:txbxContent>
                    </v:textbox>
                  </v:shape>
                </v:group>
                <v:group id="Group 215" o:spid="_x0000_s1030" style="position:absolute;left:2758;top:8056;width:6680;height:7058" coordorigin="2614,2283" coordsize="6680,7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Group 216" o:spid="_x0000_s1031" style="position:absolute;left:2614;top:5697;width:6680;height:3644" coordorigin="2063,3963" coordsize="6680,3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Rectangle 217" o:spid="_x0000_s1032" style="position:absolute;left:2063;top:3963;width:6680;height:3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">
                      <v:textbox inset="0,1mm,0,0">
                        <w:txbxContent>
                          <w:p w:rsidR="00FF0DCE" w:rsidRPr="00E83447" w:rsidRDefault="00FF0DCE" w:rsidP="00E83447">
                            <w:pPr>
                              <w:jc w:val="center"/>
                              <w:rPr>
                                <w:rFonts w:cs="Arial"/>
                                <w:b/>
                                <w:sz w:val="20"/>
                                <w:szCs w:val="20"/>
                              </w:rPr>
                            </w:pPr>
                            <w:r w:rsidRPr="00E83447">
                              <w:rPr>
                                <w:rFonts w:cs="Arial"/>
                                <w:b/>
                                <w:sz w:val="20"/>
                                <w:szCs w:val="20"/>
                              </w:rPr>
                              <w:t>Структурная идентификация системы</w:t>
                            </w:r>
                          </w:p>
                        </w:txbxContent>
                      </v:textbox>
                    </v:rect>
                    <v:rect id="Rectangle 218" o:spid="_x0000_s1033" style="position:absolute;left:2228;top:4348;width:6350;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">
                      <v:textbox inset="0,0,0,0">
                        <w:txbxContent>
                          <w:p w:rsidR="00FF0DCE" w:rsidRPr="001D20DF" w:rsidRDefault="00FF0DCE" w:rsidP="00E83447">
                            <w:pPr>
                              <w:jc w:val="center"/>
                              <w:rPr>
                                <w:rFonts w:cs="Arial"/>
                                <w:sz w:val="20"/>
                                <w:szCs w:val="20"/>
                              </w:rPr>
                            </w:pPr>
                            <w:r w:rsidRPr="001D20DF">
                              <w:rPr>
                                <w:rFonts w:cs="Arial"/>
                                <w:sz w:val="20"/>
                                <w:szCs w:val="20"/>
                              </w:rPr>
                              <w:t>Выявление си</w:t>
                            </w:r>
                            <w:r>
                              <w:rPr>
                                <w:rFonts w:cs="Arial"/>
                                <w:sz w:val="20"/>
                                <w:szCs w:val="20"/>
                              </w:rPr>
                              <w:t>с</w:t>
                            </w:r>
                            <w:r w:rsidRPr="001D20DF">
                              <w:rPr>
                                <w:rFonts w:cs="Arial"/>
                                <w:sz w:val="20"/>
                                <w:szCs w:val="20"/>
                              </w:rPr>
                              <w:t>темообразующих факторов</w:t>
                            </w:r>
                          </w:p>
                        </w:txbxContent>
                      </v:textbox>
                    </v:rect>
                    <v:rect id="Rectangle 219" o:spid="_x0000_s1034" style="position:absolute;left:2228;top:5085;width:6350;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">
                      <v:textbox inset="0,0,0,0">
                        <w:txbxContent>
                          <w:p w:rsidR="00FF0DCE" w:rsidRPr="001D20DF" w:rsidRDefault="00FF0DCE" w:rsidP="00E83447">
                            <w:pPr>
                              <w:jc w:val="center"/>
                              <w:rPr>
                                <w:rFonts w:cs="Arial"/>
                                <w:sz w:val="20"/>
                                <w:szCs w:val="20"/>
                              </w:rPr>
                            </w:pPr>
                            <w:r w:rsidRPr="001D20DF">
                              <w:rPr>
                                <w:rFonts w:cs="Arial"/>
                                <w:sz w:val="20"/>
                                <w:szCs w:val="20"/>
                              </w:rPr>
                              <w:t>Идентификация связей факторов</w:t>
                            </w:r>
                          </w:p>
                        </w:txbxContent>
                      </v:textbox>
                    </v:rect>
                    <v:shapetype id="_x0000_t32" coordsize="21600,21600" o:spt="32" o:oned="t" path="m,l21600,21600e" filled="f">
                      <v:path arrowok="t" fillok="f" o:connecttype="none"/>
                      <o:lock v:ext="edit" shapetype="t"/>
                    </v:shapetype>
                    <v:shape id="AutoShape 220" o:spid="_x0000_s1035" type="#_x0000_t32" style="position:absolute;left:5404;top:4745;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">
                      <v:stroke endarrow="block"/>
                    </v:shape>
                    <v:shape id="AutoShape 221" o:spid="_x0000_s1036" type="#_x0000_t32" style="position:absolute;left:5404;top:5482;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">
                      <v:stroke endarrow="block"/>
                    </v:shape>
                    <v:rect id="Rectangle 222" o:spid="_x0000_s1037" style="position:absolute;left:2228;top:6559;width:6350;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">
                      <v:textbox inset="0,0,0,0">
                        <w:txbxContent>
                          <w:p w:rsidR="00FF0DCE" w:rsidRPr="001D20DF" w:rsidRDefault="00FF0DCE" w:rsidP="00E83447">
                            <w:pPr>
                              <w:jc w:val="center"/>
                              <w:rPr>
                                <w:rFonts w:cs="Arial"/>
                                <w:sz w:val="20"/>
                                <w:szCs w:val="20"/>
                              </w:rPr>
                            </w:pPr>
                            <w:r>
                              <w:rPr>
                                <w:rFonts w:cs="Arial"/>
                                <w:sz w:val="20"/>
                                <w:szCs w:val="20"/>
                              </w:rPr>
                              <w:t xml:space="preserve">Определение </w:t>
                            </w:r>
                            <w:r w:rsidRPr="001D20DF">
                              <w:rPr>
                                <w:rFonts w:cs="Arial"/>
                                <w:sz w:val="20"/>
                                <w:szCs w:val="20"/>
                              </w:rPr>
                              <w:t>критериев качества функционирования системы</w:t>
                            </w:r>
                          </w:p>
                          <w:p w:rsidR="00FF0DCE" w:rsidRPr="001D20DF" w:rsidRDefault="00FF0DCE" w:rsidP="00E83447">
                            <w:pPr>
                              <w:jc w:val="center"/>
                              <w:rPr>
                                <w:rFonts w:cs="Arial"/>
                                <w:sz w:val="20"/>
                                <w:szCs w:val="20"/>
                              </w:rPr>
                            </w:pPr>
                            <w:r w:rsidRPr="001D20DF">
                              <w:rPr>
                                <w:rFonts w:cs="Arial"/>
                                <w:sz w:val="20"/>
                                <w:szCs w:val="20"/>
                              </w:rPr>
                              <w:t>для заданных целевых факторов</w:t>
                            </w:r>
                          </w:p>
                        </w:txbxContent>
                      </v:textbox>
                    </v:rect>
                    <v:shape id="AutoShape 223" o:spid="_x0000_s1038" type="#_x0000_t32" style="position:absolute;left:5404;top:6219;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">
                      <v:stroke endarrow="block"/>
                    </v:shape>
                    <v:shape id="AutoShape 224" o:spid="_x0000_s1039" type="#_x0000_t32" style="position:absolute;left:5404;top:7267;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">
                      <v:stroke endarrow="block"/>
                    </v:shape>
                    <v:rect id="Rectangle 225" o:spid="_x0000_s1040" style="position:absolute;left:2228;top:5822;width:6350;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">
                      <v:textbox inset="0,0,0,0">
                        <w:txbxContent>
                          <w:p w:rsidR="00FF0DCE" w:rsidRPr="001D20DF" w:rsidRDefault="00FF0DCE" w:rsidP="00E83447">
                            <w:pPr>
                              <w:jc w:val="center"/>
                              <w:rPr>
                                <w:rFonts w:cs="Arial"/>
                                <w:sz w:val="20"/>
                                <w:szCs w:val="20"/>
                              </w:rPr>
                            </w:pPr>
                            <w:r>
                              <w:rPr>
                                <w:rFonts w:cs="Arial"/>
                                <w:sz w:val="20"/>
                                <w:szCs w:val="20"/>
                              </w:rPr>
                              <w:t>Формирование иерархии</w:t>
                            </w:r>
                          </w:p>
                        </w:txbxContent>
                      </v:textbox>
                    </v:rect>
                  </v:group>
                  <v:group id="Group 226" o:spid="_x0000_s1041" style="position:absolute;left:2614;top:2283;width:6680;height:3414" coordorigin="2614,2283" coordsize="6680,3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27" o:spid="_x0000_s1042" style="position:absolute;left:2614;top:3360;width:6680;height:1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">
                      <v:textbox inset="0,1mm,0,0">
                        <w:txbxContent>
                          <w:p w:rsidR="00FF0DCE" w:rsidRPr="00E83447" w:rsidRDefault="00FF0DCE" w:rsidP="00E83447">
                            <w:pPr>
                              <w:jc w:val="center"/>
                              <w:rPr>
                                <w:rFonts w:cs="Arial"/>
                                <w:b/>
                                <w:sz w:val="20"/>
                                <w:szCs w:val="20"/>
                              </w:rPr>
                            </w:pPr>
                            <w:r w:rsidRPr="00E83447">
                              <w:rPr>
                                <w:rFonts w:cs="Arial"/>
                                <w:b/>
                                <w:sz w:val="20"/>
                                <w:szCs w:val="20"/>
                              </w:rPr>
                              <w:t>Объективация целей</w:t>
                            </w:r>
                          </w:p>
                        </w:txbxContent>
                      </v:textbox>
                    </v:rect>
                    <v:rect id="Rectangle 228" o:spid="_x0000_s1043" style="position:absolute;left:2734;top:3782;width:6396;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">
                      <v:textbox inset="1mm,0,1mm,0">
                        <w:txbxContent>
                          <w:p w:rsidR="00FF0DCE" w:rsidRPr="001D20DF" w:rsidRDefault="00FF0DCE" w:rsidP="00E83447">
                            <w:pPr>
                              <w:jc w:val="center"/>
                              <w:rPr>
                                <w:rFonts w:cs="Arial"/>
                                <w:sz w:val="20"/>
                                <w:szCs w:val="20"/>
                              </w:rPr>
                            </w:pPr>
                            <w:r w:rsidRPr="00185CEB">
                              <w:rPr>
                                <w:rFonts w:cs="Arial"/>
                                <w:sz w:val="20"/>
                                <w:szCs w:val="20"/>
                              </w:rPr>
                              <w:t>Определение нарративных целевых установок, характеризующих мотивы действий стейкхолдеров</w:t>
                            </w:r>
                          </w:p>
                        </w:txbxContent>
                      </v:textbox>
                    </v:rect>
                    <v:shape id="AutoShape 229" o:spid="_x0000_s1044" type="#_x0000_t32" style="position:absolute;left:5953;top:4349;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">
                      <v:stroke endarrow="block"/>
                    </v:shape>
                    <v:rect id="Rectangle 230" o:spid="_x0000_s1045" style="position:absolute;left:2614;top:2623;width:6678;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">
                      <v:textbox inset="0,0,0,0">
                        <w:txbxContent>
                          <w:p w:rsidR="00FF0DCE" w:rsidRPr="001D20DF" w:rsidRDefault="00FF0DCE" w:rsidP="00E83447">
                            <w:pPr>
                              <w:jc w:val="center"/>
                              <w:rPr>
                                <w:rFonts w:cs="Arial"/>
                                <w:sz w:val="20"/>
                                <w:szCs w:val="20"/>
                              </w:rPr>
                            </w:pPr>
                            <w:r w:rsidRPr="001D20DF">
                              <w:rPr>
                                <w:rFonts w:cs="Arial"/>
                                <w:sz w:val="20"/>
                                <w:szCs w:val="20"/>
                              </w:rPr>
                              <w:t>Формулирование проблемы развития</w:t>
                            </w:r>
                            <w:r>
                              <w:rPr>
                                <w:rFonts w:cs="Arial"/>
                                <w:sz w:val="20"/>
                                <w:szCs w:val="20"/>
                              </w:rPr>
                              <w:t xml:space="preserve"> системы</w:t>
                            </w:r>
                          </w:p>
                        </w:txbxContent>
                      </v:textbox>
                    </v:rect>
                    <v:shape id="AutoShape 231" o:spid="_x0000_s1046" type="#_x0000_t32" style="position:absolute;left:5953;top:2283;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">
                      <v:stroke endarrow="block"/>
                    </v:shape>
                    <v:rect id="Rectangle 232" o:spid="_x0000_s1047" style="position:absolute;left:2734;top:4689;width:6395;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">
                      <v:textbox inset="1mm,0,1mm,0">
                        <w:txbxContent>
                          <w:p w:rsidR="00FF0DCE" w:rsidRPr="001D20DF" w:rsidRDefault="00FF0DCE" w:rsidP="00E83447">
                            <w:pPr>
                              <w:jc w:val="center"/>
                              <w:rPr>
                                <w:rFonts w:cs="Arial"/>
                                <w:sz w:val="20"/>
                                <w:szCs w:val="20"/>
                              </w:rPr>
                            </w:pPr>
                            <w:r w:rsidRPr="001D20DF">
                              <w:rPr>
                                <w:rFonts w:cs="Arial"/>
                                <w:sz w:val="20"/>
                                <w:szCs w:val="20"/>
                              </w:rPr>
                              <w:t>Определение генеральной цели системы с точки зрения её пользы как общественного института</w:t>
                            </w:r>
                          </w:p>
                        </w:txbxContent>
                      </v:textbox>
                    </v:rect>
                    <v:shape id="AutoShape 233" o:spid="_x0000_s1048" type="#_x0000_t32" style="position:absolute;left:5953;top:5357;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">
                      <v:stroke endarrow="block"/>
                    </v:shape>
                    <v:shape id="AutoShape 234" o:spid="_x0000_s1049" type="#_x0000_t32" style="position:absolute;left:5953;top:3020;width:0;height:3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">
                      <v:stroke endarrow="block"/>
                    </v:shape>
                  </v:group>
                </v:group>
                <v:shape id="AutoShape 249" o:spid="_x0000_s1050" type="#_x0000_t32" style="position:absolute;left:6098;top:15539;width:0;height:3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">
                  <v:stroke endarrow="block"/>
                </v:shape>
                <w10:anchorlock/>
              </v:group>
            </w:pict>
          </mc:Fallback>
        </mc:AlternateContent>
      </w:r>
    </w:p>
    <w:p w:rsidR="00E83447" w:rsidRPr="00E83447" w:rsidRDefault="00E83447" w:rsidP="00E83447">
      <w:pPr>
        <w:spacing w:before="120" w:after="180"/>
        <w:jc w:val="center"/>
        <w:rPr>
          <w:rFonts w:ascii="Times New Roman" w:hAnsi="Times New Roman"/>
          <w:sz w:val="20"/>
          <w:szCs w:val="20"/>
          <w:lang w:eastAsia="ru-RU"/>
        </w:rPr>
      </w:pPr>
      <w:r w:rsidRPr="004E52F2">
        <w:rPr>
          <w:rFonts w:ascii="Times New Roman" w:hAnsi="Times New Roman"/>
          <w:sz w:val="20"/>
          <w:szCs w:val="20"/>
          <w:lang w:eastAsia="ru-RU"/>
        </w:rPr>
        <w:t xml:space="preserve">Рисунок 1 </w:t>
      </w:r>
      <w:r w:rsidRPr="004E52F2">
        <w:rPr>
          <w:rFonts w:ascii="Times New Roman" w:hAnsi="Times New Roman"/>
          <w:sz w:val="20"/>
          <w:szCs w:val="20"/>
        </w:rPr>
        <w:t>–</w:t>
      </w:r>
      <w:r w:rsidRPr="004E52F2">
        <w:rPr>
          <w:rFonts w:ascii="Times New Roman" w:hAnsi="Times New Roman"/>
          <w:sz w:val="20"/>
          <w:szCs w:val="20"/>
          <w:lang w:eastAsia="ru-RU"/>
        </w:rPr>
        <w:t xml:space="preserve"> Метод формирования целевой иерархии</w:t>
      </w:r>
    </w:p>
    <w:p w:rsidR="004E52F2" w:rsidRPr="003B220F" w:rsidRDefault="004E52F2" w:rsidP="004E52F2">
      <w:pPr>
        <w:pStyle w:val="1"/>
        <w:ind w:left="431" w:right="0" w:hanging="431"/>
      </w:pPr>
      <w:r w:rsidRPr="003B220F">
        <w:t xml:space="preserve">Метод </w:t>
      </w:r>
      <w:r w:rsidR="00EC7CD4" w:rsidRPr="003B220F">
        <w:t>структур</w:t>
      </w:r>
      <w:r w:rsidR="00EC7CD4">
        <w:t>ной</w:t>
      </w:r>
      <w:r w:rsidR="00EC7CD4" w:rsidRPr="003B220F">
        <w:t xml:space="preserve"> </w:t>
      </w:r>
      <w:r w:rsidRPr="003B220F">
        <w:t xml:space="preserve">идентификации </w:t>
      </w:r>
      <w:r w:rsidR="00EC7CD4">
        <w:t>организацион</w:t>
      </w:r>
      <w:r w:rsidRPr="003B220F">
        <w:t xml:space="preserve">ных систем </w:t>
      </w:r>
      <w:r w:rsidR="0030021E">
        <w:br/>
      </w:r>
      <w:r w:rsidRPr="003B220F">
        <w:t>на основе Сократического диалога</w:t>
      </w:r>
    </w:p>
    <w:p w:rsidR="004E52F2" w:rsidRPr="0070046A" w:rsidRDefault="004E52F2" w:rsidP="004E52F2">
      <w:pPr>
        <w:ind w:firstLine="397"/>
        <w:jc w:val="both"/>
        <w:rPr>
          <w:rFonts w:ascii="Times New Roman" w:hAnsi="Times New Roman"/>
          <w:lang w:eastAsia="ru-RU"/>
        </w:rPr>
      </w:pPr>
      <w:r w:rsidRPr="003B220F">
        <w:rPr>
          <w:rFonts w:ascii="Times New Roman" w:hAnsi="Times New Roman"/>
          <w:lang w:eastAsia="ru-RU"/>
        </w:rPr>
        <w:t>На данном этапе необходимо сформировать набор наиболее важных факторов</w:t>
      </w:r>
      <w:r w:rsidR="0030021E">
        <w:rPr>
          <w:rFonts w:ascii="Times New Roman" w:hAnsi="Times New Roman"/>
          <w:lang w:eastAsia="ru-RU"/>
        </w:rPr>
        <w:t>,</w:t>
      </w:r>
      <w:r w:rsidRPr="003B220F">
        <w:rPr>
          <w:rFonts w:ascii="Times New Roman" w:hAnsi="Times New Roman"/>
          <w:lang w:eastAsia="ru-RU"/>
        </w:rPr>
        <w:t xml:space="preserve"> влияющих на достижение </w:t>
      </w:r>
      <w:r w:rsidRPr="0070046A">
        <w:rPr>
          <w:rFonts w:ascii="Times New Roman" w:hAnsi="Times New Roman"/>
          <w:lang w:eastAsia="ru-RU"/>
        </w:rPr>
        <w:t>цели, установить взаимосвязи и приоритеты.</w:t>
      </w:r>
    </w:p>
    <w:p w:rsidR="004E52F2" w:rsidRPr="0070046A" w:rsidRDefault="004E52F2" w:rsidP="004E52F2">
      <w:pPr>
        <w:ind w:firstLine="397"/>
        <w:jc w:val="both"/>
        <w:rPr>
          <w:rFonts w:ascii="Times New Roman" w:hAnsi="Times New Roman"/>
          <w:lang w:eastAsia="ru-RU"/>
        </w:rPr>
      </w:pPr>
      <w:r w:rsidRPr="0070046A">
        <w:rPr>
          <w:rFonts w:ascii="Times New Roman" w:hAnsi="Times New Roman"/>
          <w:lang w:eastAsia="ru-RU"/>
        </w:rPr>
        <w:t xml:space="preserve">При формализации задач развития </w:t>
      </w:r>
      <w:r w:rsidR="00EC7CD4" w:rsidRPr="0070046A">
        <w:rPr>
          <w:rFonts w:ascii="Times New Roman" w:hAnsi="Times New Roman"/>
          <w:lang w:eastAsia="ru-RU"/>
        </w:rPr>
        <w:t>социально-экономической системы с целью</w:t>
      </w:r>
      <w:r w:rsidRPr="0070046A">
        <w:rPr>
          <w:rFonts w:ascii="Times New Roman" w:hAnsi="Times New Roman"/>
          <w:lang w:eastAsia="ru-RU"/>
        </w:rPr>
        <w:t xml:space="preserve"> идентификации структурных связей необходимо использовать мнение специалистов, которые представляют различные социальные, профессиональные, политические сообщества и группы интересов. Для этого необходима специальная дискуссионная среда, </w:t>
      </w:r>
      <w:r w:rsidRPr="0070046A">
        <w:rPr>
          <w:rFonts w:ascii="Times New Roman" w:hAnsi="Times New Roman"/>
          <w:lang w:eastAsia="ru-RU"/>
        </w:rPr>
        <w:lastRenderedPageBreak/>
        <w:t xml:space="preserve">обеспечивающая единый формат обработки информации, процедуры проверки и согласованных решений. Данная деятельность может быть организована в рамках </w:t>
      </w:r>
      <w:proofErr w:type="spellStart"/>
      <w:r w:rsidR="007E5509" w:rsidRPr="0070046A">
        <w:rPr>
          <w:rFonts w:ascii="Times New Roman" w:hAnsi="Times New Roman"/>
          <w:i/>
          <w:lang w:eastAsia="ru-RU"/>
        </w:rPr>
        <w:t>экспертсо</w:t>
      </w:r>
      <w:r w:rsidRPr="0070046A">
        <w:rPr>
          <w:rFonts w:ascii="Times New Roman" w:hAnsi="Times New Roman"/>
          <w:i/>
          <w:lang w:eastAsia="ru-RU"/>
        </w:rPr>
        <w:t>рсинга</w:t>
      </w:r>
      <w:proofErr w:type="spellEnd"/>
      <w:r w:rsidRPr="0070046A">
        <w:rPr>
          <w:rFonts w:ascii="Times New Roman" w:hAnsi="Times New Roman"/>
          <w:lang w:eastAsia="ru-RU"/>
        </w:rPr>
        <w:t xml:space="preserve">. Под </w:t>
      </w:r>
      <w:proofErr w:type="spellStart"/>
      <w:r w:rsidRPr="0070046A">
        <w:rPr>
          <w:rFonts w:ascii="Times New Roman" w:hAnsi="Times New Roman"/>
          <w:lang w:eastAsia="ru-RU"/>
        </w:rPr>
        <w:t>экспертсорсин</w:t>
      </w:r>
      <w:r w:rsidR="007E5509" w:rsidRPr="0070046A">
        <w:rPr>
          <w:rFonts w:ascii="Times New Roman" w:hAnsi="Times New Roman"/>
          <w:lang w:eastAsia="ru-RU"/>
        </w:rPr>
        <w:t>г</w:t>
      </w:r>
      <w:r w:rsidRPr="0070046A">
        <w:rPr>
          <w:rFonts w:ascii="Times New Roman" w:hAnsi="Times New Roman"/>
          <w:lang w:eastAsia="ru-RU"/>
        </w:rPr>
        <w:t>ом</w:t>
      </w:r>
      <w:proofErr w:type="spellEnd"/>
      <w:r w:rsidRPr="0070046A">
        <w:rPr>
          <w:rFonts w:ascii="Times New Roman" w:hAnsi="Times New Roman"/>
          <w:lang w:eastAsia="ru-RU"/>
        </w:rPr>
        <w:t xml:space="preserve"> понимается организованное в сетевом обществе экспертное обеспечение государственной, муниципальной, корпоративной и общественной деятельности [</w:t>
      </w:r>
      <w:r w:rsidR="00502060" w:rsidRPr="0070046A">
        <w:rPr>
          <w:rFonts w:ascii="Times New Roman" w:hAnsi="Times New Roman"/>
          <w:lang w:eastAsia="ru-RU"/>
        </w:rPr>
        <w:t>2</w:t>
      </w:r>
      <w:r w:rsidR="00EC7CD4" w:rsidRPr="0070046A">
        <w:rPr>
          <w:rFonts w:ascii="Times New Roman" w:hAnsi="Times New Roman"/>
          <w:lang w:eastAsia="ru-RU"/>
        </w:rPr>
        <w:t>2</w:t>
      </w:r>
      <w:r w:rsidRPr="0070046A">
        <w:rPr>
          <w:rFonts w:ascii="Times New Roman" w:hAnsi="Times New Roman"/>
          <w:lang w:eastAsia="ru-RU"/>
        </w:rPr>
        <w:t>].</w:t>
      </w:r>
    </w:p>
    <w:p w:rsidR="004E52F2" w:rsidRPr="0070046A" w:rsidRDefault="004E52F2" w:rsidP="004E52F2">
      <w:pPr>
        <w:ind w:firstLine="397"/>
        <w:jc w:val="both"/>
        <w:rPr>
          <w:rFonts w:ascii="Times New Roman" w:hAnsi="Times New Roman"/>
          <w:lang w:eastAsia="ru-RU"/>
        </w:rPr>
      </w:pPr>
      <w:r w:rsidRPr="0070046A">
        <w:rPr>
          <w:rFonts w:ascii="Times New Roman" w:hAnsi="Times New Roman"/>
          <w:lang w:eastAsia="ru-RU"/>
        </w:rPr>
        <w:t xml:space="preserve">Работа экспертов предполагает активное участие в процессе </w:t>
      </w:r>
      <w:r w:rsidR="00EC7CD4" w:rsidRPr="0070046A">
        <w:rPr>
          <w:rFonts w:ascii="Times New Roman" w:hAnsi="Times New Roman"/>
          <w:lang w:eastAsia="ru-RU"/>
        </w:rPr>
        <w:t>выработки решений по</w:t>
      </w:r>
      <w:r w:rsidRPr="0070046A">
        <w:rPr>
          <w:rFonts w:ascii="Times New Roman" w:hAnsi="Times New Roman"/>
          <w:lang w:eastAsia="ru-RU"/>
        </w:rPr>
        <w:t xml:space="preserve"> конкретным вопросам. Например, в отношении городской проблематики это подразумевает формирование сообществ по интересам, во главе которых находятся </w:t>
      </w:r>
      <w:proofErr w:type="gramStart"/>
      <w:r w:rsidRPr="0070046A">
        <w:rPr>
          <w:rFonts w:ascii="Times New Roman" w:hAnsi="Times New Roman"/>
          <w:lang w:eastAsia="ru-RU"/>
        </w:rPr>
        <w:t>специалисты-практики</w:t>
      </w:r>
      <w:proofErr w:type="gramEnd"/>
      <w:r w:rsidRPr="0070046A">
        <w:rPr>
          <w:rFonts w:ascii="Times New Roman" w:hAnsi="Times New Roman"/>
          <w:lang w:eastAsia="ru-RU"/>
        </w:rPr>
        <w:t xml:space="preserve"> ориентирован</w:t>
      </w:r>
      <w:r w:rsidR="00EC7CD4" w:rsidRPr="0070046A">
        <w:rPr>
          <w:rFonts w:ascii="Times New Roman" w:hAnsi="Times New Roman"/>
          <w:lang w:eastAsia="ru-RU"/>
        </w:rPr>
        <w:t>н</w:t>
      </w:r>
      <w:r w:rsidRPr="0070046A">
        <w:rPr>
          <w:rFonts w:ascii="Times New Roman" w:hAnsi="Times New Roman"/>
          <w:lang w:eastAsia="ru-RU"/>
        </w:rPr>
        <w:t>ы</w:t>
      </w:r>
      <w:r w:rsidR="00EC7CD4" w:rsidRPr="0070046A">
        <w:rPr>
          <w:rFonts w:ascii="Times New Roman" w:hAnsi="Times New Roman"/>
          <w:lang w:eastAsia="ru-RU"/>
        </w:rPr>
        <w:t>е</w:t>
      </w:r>
      <w:r w:rsidRPr="0070046A">
        <w:rPr>
          <w:rFonts w:ascii="Times New Roman" w:hAnsi="Times New Roman"/>
          <w:lang w:eastAsia="ru-RU"/>
        </w:rPr>
        <w:t xml:space="preserve"> на продвижение определ</w:t>
      </w:r>
      <w:r w:rsidR="0030021E" w:rsidRPr="0070046A">
        <w:rPr>
          <w:rFonts w:ascii="Times New Roman" w:hAnsi="Times New Roman"/>
          <w:lang w:eastAsia="ru-RU"/>
        </w:rPr>
        <w:t>ё</w:t>
      </w:r>
      <w:r w:rsidRPr="0070046A">
        <w:rPr>
          <w:rFonts w:ascii="Times New Roman" w:hAnsi="Times New Roman"/>
          <w:lang w:eastAsia="ru-RU"/>
        </w:rPr>
        <w:t>нных идей</w:t>
      </w:r>
      <w:r w:rsidR="0030021E" w:rsidRPr="0070046A">
        <w:rPr>
          <w:rFonts w:ascii="Times New Roman" w:hAnsi="Times New Roman"/>
          <w:lang w:eastAsia="ru-RU"/>
        </w:rPr>
        <w:t>,</w:t>
      </w:r>
      <w:r w:rsidRPr="0070046A">
        <w:rPr>
          <w:rFonts w:ascii="Times New Roman" w:hAnsi="Times New Roman"/>
          <w:lang w:eastAsia="ru-RU"/>
        </w:rPr>
        <w:t xml:space="preserve"> связанных с развитием города.</w:t>
      </w:r>
    </w:p>
    <w:p w:rsidR="004E52F2" w:rsidRPr="0070046A" w:rsidRDefault="004E52F2" w:rsidP="004E52F2">
      <w:pPr>
        <w:ind w:firstLine="397"/>
        <w:jc w:val="both"/>
        <w:rPr>
          <w:rFonts w:ascii="Times New Roman" w:hAnsi="Times New Roman"/>
          <w:lang w:eastAsia="ru-RU"/>
        </w:rPr>
      </w:pPr>
      <w:r w:rsidRPr="0070046A">
        <w:rPr>
          <w:rFonts w:ascii="Times New Roman" w:hAnsi="Times New Roman"/>
          <w:lang w:eastAsia="ru-RU"/>
        </w:rPr>
        <w:t xml:space="preserve">С точки зрения сетевых механизмов такие сообщества организуются при помощи выделенных ресурсов или в рамках инструментов социальных </w:t>
      </w:r>
      <w:proofErr w:type="gramStart"/>
      <w:r w:rsidR="00EC7CD4" w:rsidRPr="0070046A">
        <w:rPr>
          <w:rFonts w:ascii="Times New Roman" w:hAnsi="Times New Roman"/>
          <w:lang w:eastAsia="ru-RU"/>
        </w:rPr>
        <w:t>И</w:t>
      </w:r>
      <w:r w:rsidRPr="0070046A">
        <w:rPr>
          <w:rFonts w:ascii="Times New Roman" w:hAnsi="Times New Roman"/>
          <w:lang w:eastAsia="ru-RU"/>
        </w:rPr>
        <w:t>нтернет</w:t>
      </w:r>
      <w:r w:rsidR="00EC7CD4" w:rsidRPr="0070046A">
        <w:rPr>
          <w:rFonts w:ascii="Times New Roman" w:hAnsi="Times New Roman"/>
          <w:lang w:eastAsia="ru-RU"/>
        </w:rPr>
        <w:t>-</w:t>
      </w:r>
      <w:r w:rsidRPr="0070046A">
        <w:rPr>
          <w:rFonts w:ascii="Times New Roman" w:hAnsi="Times New Roman"/>
          <w:lang w:eastAsia="ru-RU"/>
        </w:rPr>
        <w:t>сетей</w:t>
      </w:r>
      <w:proofErr w:type="gramEnd"/>
      <w:r w:rsidRPr="0070046A">
        <w:rPr>
          <w:rFonts w:ascii="Times New Roman" w:hAnsi="Times New Roman"/>
          <w:lang w:eastAsia="ru-RU"/>
        </w:rPr>
        <w:t xml:space="preserve"> (группы, публичные страницы, мероприятия). Так</w:t>
      </w:r>
      <w:r w:rsidR="00EC7CD4" w:rsidRPr="0070046A">
        <w:rPr>
          <w:rFonts w:ascii="Times New Roman" w:hAnsi="Times New Roman"/>
          <w:lang w:eastAsia="ru-RU"/>
        </w:rPr>
        <w:t>ие</w:t>
      </w:r>
      <w:r w:rsidRPr="0070046A">
        <w:rPr>
          <w:rFonts w:ascii="Times New Roman" w:hAnsi="Times New Roman"/>
          <w:lang w:eastAsia="ru-RU"/>
        </w:rPr>
        <w:t xml:space="preserve"> объединения в социальной сети </w:t>
      </w:r>
      <w:r w:rsidR="00EC7CD4" w:rsidRPr="0070046A">
        <w:rPr>
          <w:rFonts w:ascii="Times New Roman" w:hAnsi="Times New Roman"/>
          <w:lang w:eastAsia="ru-RU"/>
        </w:rPr>
        <w:t>создают</w:t>
      </w:r>
      <w:r w:rsidRPr="0070046A">
        <w:rPr>
          <w:rFonts w:ascii="Times New Roman" w:hAnsi="Times New Roman"/>
          <w:lang w:eastAsia="ru-RU"/>
        </w:rPr>
        <w:t xml:space="preserve"> концентрированны</w:t>
      </w:r>
      <w:r w:rsidR="00EC7CD4" w:rsidRPr="0070046A">
        <w:rPr>
          <w:rFonts w:ascii="Times New Roman" w:hAnsi="Times New Roman"/>
          <w:lang w:eastAsia="ru-RU"/>
        </w:rPr>
        <w:t>й</w:t>
      </w:r>
      <w:r w:rsidRPr="0070046A">
        <w:rPr>
          <w:rFonts w:ascii="Times New Roman" w:hAnsi="Times New Roman"/>
          <w:lang w:eastAsia="ru-RU"/>
        </w:rPr>
        <w:t xml:space="preserve"> поток тематической информации. На основе анализа групповой активности можно определить круг пользователей, способных привнести наибольший эффект при конструировании специализированных экспертных групп [</w:t>
      </w:r>
      <w:r w:rsidR="00E27CC2" w:rsidRPr="0070046A">
        <w:rPr>
          <w:rFonts w:ascii="Times New Roman" w:hAnsi="Times New Roman"/>
          <w:lang w:eastAsia="ru-RU"/>
        </w:rPr>
        <w:t>2</w:t>
      </w:r>
      <w:r w:rsidR="00EC7CD4" w:rsidRPr="0070046A">
        <w:rPr>
          <w:rFonts w:ascii="Times New Roman" w:hAnsi="Times New Roman"/>
          <w:lang w:eastAsia="ru-RU"/>
        </w:rPr>
        <w:t>3</w:t>
      </w:r>
      <w:r w:rsidRPr="0070046A">
        <w:rPr>
          <w:rFonts w:ascii="Times New Roman" w:hAnsi="Times New Roman"/>
          <w:lang w:eastAsia="ru-RU"/>
        </w:rPr>
        <w:t>]. Учёт профильных экспертных сообществ позволяет в дальнейшем перейти к формированию междисциплинарных экспертных объединений [2</w:t>
      </w:r>
      <w:r w:rsidR="00EC7CD4" w:rsidRPr="0070046A">
        <w:rPr>
          <w:rFonts w:ascii="Times New Roman" w:hAnsi="Times New Roman"/>
          <w:lang w:eastAsia="ru-RU"/>
        </w:rPr>
        <w:t>4</w:t>
      </w:r>
      <w:r w:rsidRPr="0070046A">
        <w:rPr>
          <w:rFonts w:ascii="Times New Roman" w:hAnsi="Times New Roman"/>
          <w:lang w:eastAsia="ru-RU"/>
        </w:rPr>
        <w:t>].</w:t>
      </w:r>
    </w:p>
    <w:p w:rsidR="00B26FF2" w:rsidRPr="0070046A" w:rsidRDefault="00B26FF2" w:rsidP="004E52F2">
      <w:pPr>
        <w:ind w:firstLine="397"/>
        <w:jc w:val="both"/>
        <w:rPr>
          <w:rFonts w:ascii="Times New Roman" w:hAnsi="Times New Roman"/>
          <w:lang w:eastAsia="ru-RU"/>
        </w:rPr>
      </w:pPr>
      <w:r w:rsidRPr="0070046A">
        <w:rPr>
          <w:rFonts w:ascii="Times New Roman" w:hAnsi="Times New Roman"/>
          <w:lang w:eastAsia="ru-RU"/>
        </w:rPr>
        <w:t>В предлагаемом двухуровневом подходе для организации взаимодействия в экспертных группах использ</w:t>
      </w:r>
      <w:r w:rsidR="0030021E" w:rsidRPr="0070046A">
        <w:rPr>
          <w:rFonts w:ascii="Times New Roman" w:hAnsi="Times New Roman"/>
          <w:lang w:eastAsia="ru-RU"/>
        </w:rPr>
        <w:t>уется</w:t>
      </w:r>
      <w:r w:rsidRPr="0070046A">
        <w:rPr>
          <w:rFonts w:ascii="Times New Roman" w:hAnsi="Times New Roman"/>
          <w:lang w:eastAsia="ru-RU"/>
        </w:rPr>
        <w:t xml:space="preserve"> парадигм</w:t>
      </w:r>
      <w:r w:rsidR="0030021E" w:rsidRPr="0070046A">
        <w:rPr>
          <w:rFonts w:ascii="Times New Roman" w:hAnsi="Times New Roman"/>
          <w:lang w:eastAsia="ru-RU"/>
        </w:rPr>
        <w:t>а «</w:t>
      </w:r>
      <w:r w:rsidRPr="0070046A">
        <w:rPr>
          <w:rFonts w:ascii="Times New Roman" w:hAnsi="Times New Roman"/>
          <w:lang w:eastAsia="ru-RU"/>
        </w:rPr>
        <w:t>Сократического диалога</w:t>
      </w:r>
      <w:r w:rsidR="0030021E" w:rsidRPr="0070046A">
        <w:rPr>
          <w:rFonts w:ascii="Times New Roman" w:hAnsi="Times New Roman"/>
          <w:lang w:eastAsia="ru-RU"/>
        </w:rPr>
        <w:t>»</w:t>
      </w:r>
      <w:r w:rsidRPr="0070046A">
        <w:rPr>
          <w:rFonts w:ascii="Times New Roman" w:hAnsi="Times New Roman"/>
          <w:lang w:eastAsia="ru-RU"/>
        </w:rPr>
        <w:t xml:space="preserve"> </w:t>
      </w:r>
      <w:r w:rsidR="00861AE9" w:rsidRPr="0070046A">
        <w:rPr>
          <w:rFonts w:ascii="Times New Roman" w:hAnsi="Times New Roman"/>
          <w:lang w:eastAsia="ru-RU"/>
        </w:rPr>
        <w:t>[</w:t>
      </w:r>
      <w:r w:rsidR="004F65DE" w:rsidRPr="0070046A">
        <w:rPr>
          <w:rFonts w:ascii="Times New Roman" w:hAnsi="Times New Roman"/>
          <w:lang w:eastAsia="ru-RU"/>
        </w:rPr>
        <w:t>2</w:t>
      </w:r>
      <w:r w:rsidR="00EC7CD4" w:rsidRPr="0070046A">
        <w:rPr>
          <w:rFonts w:ascii="Times New Roman" w:hAnsi="Times New Roman"/>
          <w:lang w:eastAsia="ru-RU"/>
        </w:rPr>
        <w:t>5</w:t>
      </w:r>
      <w:r w:rsidR="00861AE9" w:rsidRPr="0070046A">
        <w:rPr>
          <w:rFonts w:ascii="Times New Roman" w:hAnsi="Times New Roman"/>
          <w:lang w:eastAsia="ru-RU"/>
        </w:rPr>
        <w:t>]</w:t>
      </w:r>
      <w:r w:rsidR="000B51F5" w:rsidRPr="0070046A">
        <w:rPr>
          <w:rFonts w:ascii="Times New Roman" w:hAnsi="Times New Roman"/>
          <w:lang w:eastAsia="ru-RU"/>
        </w:rPr>
        <w:t xml:space="preserve">, </w:t>
      </w:r>
      <w:r w:rsidRPr="0070046A">
        <w:rPr>
          <w:rFonts w:ascii="Times New Roman" w:hAnsi="Times New Roman"/>
          <w:lang w:eastAsia="ru-RU"/>
        </w:rPr>
        <w:t>применение</w:t>
      </w:r>
      <w:r w:rsidR="000B51F5" w:rsidRPr="0070046A">
        <w:rPr>
          <w:rFonts w:ascii="Times New Roman" w:hAnsi="Times New Roman"/>
          <w:lang w:eastAsia="ru-RU"/>
        </w:rPr>
        <w:t xml:space="preserve"> которой</w:t>
      </w:r>
      <w:r w:rsidRPr="0070046A">
        <w:rPr>
          <w:rFonts w:ascii="Times New Roman" w:hAnsi="Times New Roman"/>
          <w:lang w:eastAsia="ru-RU"/>
        </w:rPr>
        <w:t>:</w:t>
      </w:r>
    </w:p>
    <w:p w:rsidR="00B26FF2" w:rsidRPr="0070046A" w:rsidRDefault="00B26FF2" w:rsidP="0030021E">
      <w:pPr>
        <w:pStyle w:val="a8"/>
        <w:numPr>
          <w:ilvl w:val="0"/>
          <w:numId w:val="39"/>
        </w:numPr>
        <w:ind w:left="426" w:hanging="426"/>
        <w:jc w:val="both"/>
        <w:rPr>
          <w:rFonts w:ascii="Times New Roman" w:hAnsi="Times New Roman"/>
          <w:lang w:eastAsia="ru-RU"/>
        </w:rPr>
      </w:pPr>
      <w:r w:rsidRPr="0070046A">
        <w:rPr>
          <w:rFonts w:ascii="Times New Roman" w:hAnsi="Times New Roman"/>
          <w:lang w:eastAsia="ru-RU"/>
        </w:rPr>
        <w:t>способствует организации интенсивной групповой работы экспертов;</w:t>
      </w:r>
    </w:p>
    <w:p w:rsidR="00B26FF2" w:rsidRPr="0070046A" w:rsidRDefault="00B26FF2" w:rsidP="0030021E">
      <w:pPr>
        <w:pStyle w:val="a8"/>
        <w:numPr>
          <w:ilvl w:val="0"/>
          <w:numId w:val="39"/>
        </w:numPr>
        <w:ind w:left="426" w:hanging="426"/>
        <w:jc w:val="both"/>
        <w:rPr>
          <w:rFonts w:ascii="Times New Roman" w:hAnsi="Times New Roman"/>
          <w:lang w:eastAsia="ru-RU"/>
        </w:rPr>
      </w:pPr>
      <w:r w:rsidRPr="0070046A">
        <w:rPr>
          <w:rFonts w:ascii="Times New Roman" w:hAnsi="Times New Roman"/>
          <w:lang w:eastAsia="ru-RU"/>
        </w:rPr>
        <w:t>имеет обозримые временные рамки одного исследовательского цикла, напрямую связанные с объ</w:t>
      </w:r>
      <w:r w:rsidR="0030021E" w:rsidRPr="0070046A">
        <w:rPr>
          <w:rFonts w:ascii="Times New Roman" w:hAnsi="Times New Roman"/>
          <w:lang w:eastAsia="ru-RU"/>
        </w:rPr>
        <w:t>ё</w:t>
      </w:r>
      <w:r w:rsidRPr="0070046A">
        <w:rPr>
          <w:rFonts w:ascii="Times New Roman" w:hAnsi="Times New Roman"/>
          <w:lang w:eastAsia="ru-RU"/>
        </w:rPr>
        <w:t>мом анализируемой информации и численностью членов рабочей группы;</w:t>
      </w:r>
    </w:p>
    <w:p w:rsidR="00B26FF2" w:rsidRPr="004E52F2" w:rsidRDefault="00B26FF2" w:rsidP="0030021E">
      <w:pPr>
        <w:pStyle w:val="a8"/>
        <w:numPr>
          <w:ilvl w:val="0"/>
          <w:numId w:val="39"/>
        </w:numPr>
        <w:ind w:left="426" w:hanging="426"/>
        <w:jc w:val="both"/>
        <w:rPr>
          <w:rFonts w:ascii="Times New Roman" w:hAnsi="Times New Roman"/>
          <w:lang w:eastAsia="ru-RU"/>
        </w:rPr>
      </w:pPr>
      <w:r w:rsidRPr="004E52F2">
        <w:rPr>
          <w:rFonts w:ascii="Times New Roman" w:hAnsi="Times New Roman"/>
          <w:lang w:eastAsia="ru-RU"/>
        </w:rPr>
        <w:t>не нес</w:t>
      </w:r>
      <w:r w:rsidR="0030021E">
        <w:rPr>
          <w:rFonts w:ascii="Times New Roman" w:hAnsi="Times New Roman"/>
          <w:lang w:eastAsia="ru-RU"/>
        </w:rPr>
        <w:t>ё</w:t>
      </w:r>
      <w:r w:rsidRPr="004E52F2">
        <w:rPr>
          <w:rFonts w:ascii="Times New Roman" w:hAnsi="Times New Roman"/>
          <w:lang w:eastAsia="ru-RU"/>
        </w:rPr>
        <w:t>т ограничений на диапазон практических и теоретических знаний, а также ценностные ориентиры, которыми обладают члены рабочей группы;</w:t>
      </w:r>
    </w:p>
    <w:p w:rsidR="00B26FF2" w:rsidRPr="004E52F2" w:rsidRDefault="00B26FF2" w:rsidP="0030021E">
      <w:pPr>
        <w:pStyle w:val="a8"/>
        <w:numPr>
          <w:ilvl w:val="0"/>
          <w:numId w:val="39"/>
        </w:numPr>
        <w:ind w:left="426" w:hanging="426"/>
        <w:jc w:val="both"/>
        <w:rPr>
          <w:rFonts w:ascii="Times New Roman" w:hAnsi="Times New Roman"/>
          <w:lang w:eastAsia="ru-RU"/>
        </w:rPr>
      </w:pPr>
      <w:r w:rsidRPr="004E52F2">
        <w:rPr>
          <w:rFonts w:ascii="Times New Roman" w:hAnsi="Times New Roman"/>
          <w:lang w:eastAsia="ru-RU"/>
        </w:rPr>
        <w:t>нивелирует эмоциональные и поведенческие аспекты групповой работы, сохраняя ценность различий в представляемых мнениях.</w:t>
      </w:r>
    </w:p>
    <w:p w:rsidR="00A27FAF" w:rsidRPr="003B220F" w:rsidRDefault="00691CC6" w:rsidP="004E52F2">
      <w:pPr>
        <w:ind w:firstLine="397"/>
        <w:jc w:val="both"/>
        <w:rPr>
          <w:rFonts w:ascii="Times New Roman" w:hAnsi="Times New Roman"/>
          <w:lang w:eastAsia="ru-RU"/>
        </w:rPr>
      </w:pPr>
      <w:r w:rsidRPr="003B220F">
        <w:rPr>
          <w:rFonts w:ascii="Times New Roman" w:hAnsi="Times New Roman"/>
          <w:lang w:eastAsia="ru-RU"/>
        </w:rPr>
        <w:t xml:space="preserve">Использование  идеи </w:t>
      </w:r>
      <w:r w:rsidR="00494DEB" w:rsidRPr="003B220F">
        <w:rPr>
          <w:rFonts w:ascii="Times New Roman" w:hAnsi="Times New Roman"/>
          <w:lang w:eastAsia="ru-RU"/>
        </w:rPr>
        <w:t xml:space="preserve"> </w:t>
      </w:r>
      <w:r w:rsidR="00D62056">
        <w:rPr>
          <w:rFonts w:ascii="Times New Roman" w:hAnsi="Times New Roman"/>
          <w:lang w:eastAsia="ru-RU"/>
        </w:rPr>
        <w:t>«</w:t>
      </w:r>
      <w:r w:rsidR="00494DEB" w:rsidRPr="003B220F">
        <w:rPr>
          <w:rFonts w:ascii="Times New Roman" w:hAnsi="Times New Roman"/>
          <w:lang w:eastAsia="ru-RU"/>
        </w:rPr>
        <w:t>Сократического диалога</w:t>
      </w:r>
      <w:r w:rsidR="00D62056">
        <w:rPr>
          <w:rFonts w:ascii="Times New Roman" w:hAnsi="Times New Roman"/>
          <w:lang w:eastAsia="ru-RU"/>
        </w:rPr>
        <w:t>»</w:t>
      </w:r>
      <w:r w:rsidR="00494DEB" w:rsidRPr="003B220F">
        <w:rPr>
          <w:rFonts w:ascii="Times New Roman" w:hAnsi="Times New Roman"/>
          <w:lang w:eastAsia="ru-RU"/>
        </w:rPr>
        <w:t xml:space="preserve"> </w:t>
      </w:r>
      <w:r w:rsidRPr="003B220F">
        <w:rPr>
          <w:rFonts w:ascii="Times New Roman" w:hAnsi="Times New Roman"/>
          <w:lang w:eastAsia="ru-RU"/>
        </w:rPr>
        <w:t>позволяет активировать внутренние механизмы восприятия существа проблемы</w:t>
      </w:r>
      <w:r w:rsidR="000B51F5" w:rsidRPr="003B220F">
        <w:rPr>
          <w:rFonts w:ascii="Times New Roman" w:hAnsi="Times New Roman"/>
          <w:lang w:eastAsia="ru-RU"/>
        </w:rPr>
        <w:t xml:space="preserve"> </w:t>
      </w:r>
      <w:r w:rsidR="00D75549" w:rsidRPr="003B220F">
        <w:rPr>
          <w:rFonts w:ascii="Times New Roman" w:hAnsi="Times New Roman"/>
          <w:lang w:eastAsia="ru-RU"/>
        </w:rPr>
        <w:t xml:space="preserve">у </w:t>
      </w:r>
      <w:r w:rsidRPr="003B220F">
        <w:rPr>
          <w:rFonts w:ascii="Times New Roman" w:hAnsi="Times New Roman"/>
          <w:lang w:eastAsia="ru-RU"/>
        </w:rPr>
        <w:t>представ</w:t>
      </w:r>
      <w:r w:rsidR="00D75549" w:rsidRPr="003B220F">
        <w:rPr>
          <w:rFonts w:ascii="Times New Roman" w:hAnsi="Times New Roman"/>
          <w:lang w:eastAsia="ru-RU"/>
        </w:rPr>
        <w:t>ителей</w:t>
      </w:r>
      <w:r w:rsidRPr="003B220F">
        <w:rPr>
          <w:rFonts w:ascii="Times New Roman" w:hAnsi="Times New Roman"/>
          <w:lang w:eastAsia="ru-RU"/>
        </w:rPr>
        <w:t xml:space="preserve"> р</w:t>
      </w:r>
      <w:r w:rsidR="00494DEB" w:rsidRPr="003B220F">
        <w:rPr>
          <w:rFonts w:ascii="Times New Roman" w:hAnsi="Times New Roman"/>
          <w:lang w:eastAsia="ru-RU"/>
        </w:rPr>
        <w:t>азличны</w:t>
      </w:r>
      <w:r w:rsidR="00D75549" w:rsidRPr="003B220F">
        <w:rPr>
          <w:rFonts w:ascii="Times New Roman" w:hAnsi="Times New Roman"/>
          <w:lang w:eastAsia="ru-RU"/>
        </w:rPr>
        <w:t>х</w:t>
      </w:r>
      <w:r w:rsidR="00494DEB" w:rsidRPr="003B220F">
        <w:rPr>
          <w:rFonts w:ascii="Times New Roman" w:hAnsi="Times New Roman"/>
          <w:lang w:eastAsia="ru-RU"/>
        </w:rPr>
        <w:t xml:space="preserve"> точ</w:t>
      </w:r>
      <w:r w:rsidR="00D75549" w:rsidRPr="003B220F">
        <w:rPr>
          <w:rFonts w:ascii="Times New Roman" w:hAnsi="Times New Roman"/>
          <w:lang w:eastAsia="ru-RU"/>
        </w:rPr>
        <w:t>ек</w:t>
      </w:r>
      <w:r w:rsidR="00494DEB" w:rsidRPr="003B220F">
        <w:rPr>
          <w:rFonts w:ascii="Times New Roman" w:hAnsi="Times New Roman"/>
          <w:lang w:eastAsia="ru-RU"/>
        </w:rPr>
        <w:t xml:space="preserve"> зрения.</w:t>
      </w:r>
      <w:r w:rsidRPr="003B220F">
        <w:rPr>
          <w:rFonts w:ascii="Times New Roman" w:hAnsi="Times New Roman"/>
          <w:lang w:eastAsia="ru-RU"/>
        </w:rPr>
        <w:t xml:space="preserve"> </w:t>
      </w:r>
      <w:r w:rsidR="00B26FF2" w:rsidRPr="003B220F">
        <w:rPr>
          <w:rFonts w:ascii="Times New Roman" w:hAnsi="Times New Roman"/>
          <w:lang w:eastAsia="ru-RU"/>
        </w:rPr>
        <w:t>Данный способ диалогической обработки открытых вопрос</w:t>
      </w:r>
      <w:r w:rsidR="00FF07A1" w:rsidRPr="003B220F">
        <w:rPr>
          <w:rFonts w:ascii="Times New Roman" w:hAnsi="Times New Roman"/>
          <w:lang w:eastAsia="ru-RU"/>
        </w:rPr>
        <w:t>ов</w:t>
      </w:r>
      <w:r w:rsidR="00B26FF2" w:rsidRPr="003B220F">
        <w:rPr>
          <w:rFonts w:ascii="Times New Roman" w:hAnsi="Times New Roman"/>
          <w:lang w:eastAsia="ru-RU"/>
        </w:rPr>
        <w:t xml:space="preserve"> применяется для работы с </w:t>
      </w:r>
      <w:r w:rsidR="00DF6542" w:rsidRPr="003B220F">
        <w:rPr>
          <w:rFonts w:ascii="Times New Roman" w:hAnsi="Times New Roman"/>
          <w:lang w:eastAsia="ru-RU"/>
        </w:rPr>
        <w:t xml:space="preserve">исходными данными о рассматриваемой проблеме, которые могут быть представлены в виде </w:t>
      </w:r>
      <w:r w:rsidR="00B26FF2" w:rsidRPr="003B220F">
        <w:rPr>
          <w:rFonts w:ascii="Times New Roman" w:hAnsi="Times New Roman"/>
          <w:lang w:eastAsia="ru-RU"/>
        </w:rPr>
        <w:t xml:space="preserve">текстовой </w:t>
      </w:r>
      <w:r w:rsidR="00DF6542" w:rsidRPr="003B220F">
        <w:rPr>
          <w:rFonts w:ascii="Times New Roman" w:hAnsi="Times New Roman"/>
          <w:lang w:eastAsia="ru-RU"/>
        </w:rPr>
        <w:t>информации</w:t>
      </w:r>
      <w:r w:rsidR="00B26FF2" w:rsidRPr="003B220F">
        <w:rPr>
          <w:rFonts w:ascii="Times New Roman" w:hAnsi="Times New Roman"/>
          <w:lang w:eastAsia="ru-RU"/>
        </w:rPr>
        <w:t xml:space="preserve">. Под текстом </w:t>
      </w:r>
      <w:r w:rsidR="00DF6542" w:rsidRPr="003B220F">
        <w:rPr>
          <w:rFonts w:ascii="Times New Roman" w:hAnsi="Times New Roman"/>
          <w:lang w:eastAsia="ru-RU"/>
        </w:rPr>
        <w:t xml:space="preserve">в данном случае </w:t>
      </w:r>
      <w:r w:rsidR="00B26FF2" w:rsidRPr="003B220F">
        <w:rPr>
          <w:rFonts w:ascii="Times New Roman" w:hAnsi="Times New Roman"/>
          <w:lang w:eastAsia="ru-RU"/>
        </w:rPr>
        <w:t>понимается базовая</w:t>
      </w:r>
      <w:r w:rsidR="00EC7CD4">
        <w:rPr>
          <w:rFonts w:ascii="Times New Roman" w:hAnsi="Times New Roman"/>
          <w:lang w:eastAsia="ru-RU"/>
        </w:rPr>
        <w:t xml:space="preserve"> (смысловая, содержательная)</w:t>
      </w:r>
      <w:r w:rsidR="00B26FF2" w:rsidRPr="003B220F">
        <w:rPr>
          <w:rFonts w:ascii="Times New Roman" w:hAnsi="Times New Roman"/>
          <w:lang w:eastAsia="ru-RU"/>
        </w:rPr>
        <w:t xml:space="preserve"> составляющая любого информационного потока. </w:t>
      </w:r>
      <w:r w:rsidR="00D84C5D" w:rsidRPr="003B220F">
        <w:rPr>
          <w:rFonts w:ascii="Times New Roman" w:hAnsi="Times New Roman"/>
          <w:lang w:eastAsia="ru-RU"/>
        </w:rPr>
        <w:t xml:space="preserve">Процесс диалога сочетает </w:t>
      </w:r>
      <w:r w:rsidR="00DF6542" w:rsidRPr="003B220F">
        <w:rPr>
          <w:rFonts w:ascii="Times New Roman" w:hAnsi="Times New Roman"/>
          <w:lang w:eastAsia="ru-RU"/>
        </w:rPr>
        <w:t xml:space="preserve">варьируемый по составу </w:t>
      </w:r>
      <w:r w:rsidR="00D84C5D" w:rsidRPr="003B220F">
        <w:rPr>
          <w:rFonts w:ascii="Times New Roman" w:hAnsi="Times New Roman"/>
          <w:lang w:eastAsia="ru-RU"/>
        </w:rPr>
        <w:t>набор практик</w:t>
      </w:r>
      <w:r w:rsidR="00DF6542" w:rsidRPr="003B220F">
        <w:rPr>
          <w:rFonts w:ascii="Times New Roman" w:hAnsi="Times New Roman"/>
          <w:lang w:eastAsia="ru-RU"/>
        </w:rPr>
        <w:t>,</w:t>
      </w:r>
      <w:r w:rsidR="00D84C5D" w:rsidRPr="003B220F">
        <w:rPr>
          <w:rFonts w:ascii="Times New Roman" w:hAnsi="Times New Roman"/>
          <w:lang w:eastAsia="ru-RU"/>
        </w:rPr>
        <w:t xml:space="preserve"> направленных как на решени</w:t>
      </w:r>
      <w:r w:rsidR="00494DEB" w:rsidRPr="003B220F">
        <w:rPr>
          <w:rFonts w:ascii="Times New Roman" w:hAnsi="Times New Roman"/>
          <w:lang w:eastAsia="ru-RU"/>
        </w:rPr>
        <w:t xml:space="preserve">е частных задач обработки </w:t>
      </w:r>
      <w:r w:rsidR="00DF6542" w:rsidRPr="003B220F">
        <w:rPr>
          <w:rFonts w:ascii="Times New Roman" w:hAnsi="Times New Roman"/>
          <w:lang w:eastAsia="ru-RU"/>
        </w:rPr>
        <w:t>информации</w:t>
      </w:r>
      <w:r w:rsidR="00A27FAF" w:rsidRPr="003B220F">
        <w:rPr>
          <w:rFonts w:ascii="Times New Roman" w:hAnsi="Times New Roman"/>
          <w:lang w:eastAsia="ru-RU"/>
        </w:rPr>
        <w:t>,</w:t>
      </w:r>
      <w:r w:rsidR="00D84C5D" w:rsidRPr="003B220F">
        <w:rPr>
          <w:rFonts w:ascii="Times New Roman" w:hAnsi="Times New Roman"/>
          <w:lang w:eastAsia="ru-RU"/>
        </w:rPr>
        <w:t xml:space="preserve"> так и на аналитическую деятельность, связанную с исследованием различных аспектов решаемой пробл</w:t>
      </w:r>
      <w:r w:rsidR="00A27FAF" w:rsidRPr="003B220F">
        <w:rPr>
          <w:rFonts w:ascii="Times New Roman" w:hAnsi="Times New Roman"/>
          <w:lang w:eastAsia="ru-RU"/>
        </w:rPr>
        <w:t>емы</w:t>
      </w:r>
      <w:r w:rsidR="00DF6542" w:rsidRPr="003B220F">
        <w:rPr>
          <w:rFonts w:ascii="Times New Roman" w:hAnsi="Times New Roman"/>
          <w:lang w:eastAsia="ru-RU"/>
        </w:rPr>
        <w:t>,</w:t>
      </w:r>
      <w:r w:rsidR="00A27FAF" w:rsidRPr="003B220F">
        <w:rPr>
          <w:rFonts w:ascii="Times New Roman" w:hAnsi="Times New Roman"/>
          <w:lang w:eastAsia="ru-RU"/>
        </w:rPr>
        <w:t xml:space="preserve"> формированием соответствующих тезисо</w:t>
      </w:r>
      <w:r w:rsidR="00463F9E" w:rsidRPr="003B220F">
        <w:rPr>
          <w:rFonts w:ascii="Times New Roman" w:hAnsi="Times New Roman"/>
          <w:lang w:eastAsia="ru-RU"/>
        </w:rPr>
        <w:t>в и интерпретаций.</w:t>
      </w:r>
    </w:p>
    <w:p w:rsidR="00B26FF2" w:rsidRPr="003B220F" w:rsidRDefault="00D84C5D" w:rsidP="004E52F2">
      <w:pPr>
        <w:ind w:firstLine="397"/>
        <w:jc w:val="both"/>
        <w:rPr>
          <w:rFonts w:ascii="Times New Roman" w:hAnsi="Times New Roman"/>
          <w:lang w:eastAsia="ru-RU"/>
        </w:rPr>
      </w:pPr>
      <w:r w:rsidRPr="003B220F">
        <w:rPr>
          <w:rFonts w:ascii="Times New Roman" w:hAnsi="Times New Roman"/>
          <w:lang w:eastAsia="ru-RU"/>
        </w:rPr>
        <w:t>Организацию</w:t>
      </w:r>
      <w:r w:rsidR="00DD3BFD" w:rsidRPr="003B220F">
        <w:rPr>
          <w:rFonts w:ascii="Times New Roman" w:hAnsi="Times New Roman"/>
          <w:lang w:eastAsia="ru-RU"/>
        </w:rPr>
        <w:t xml:space="preserve"> диалога осуществляет </w:t>
      </w:r>
      <w:r w:rsidR="00EC7CD4">
        <w:rPr>
          <w:rFonts w:ascii="Times New Roman" w:hAnsi="Times New Roman"/>
          <w:lang w:eastAsia="ru-RU"/>
        </w:rPr>
        <w:t>ведущий</w:t>
      </w:r>
      <w:r w:rsidR="00DD3BFD" w:rsidRPr="003B220F">
        <w:rPr>
          <w:rFonts w:ascii="Times New Roman" w:hAnsi="Times New Roman"/>
          <w:lang w:eastAsia="ru-RU"/>
        </w:rPr>
        <w:t xml:space="preserve"> </w:t>
      </w:r>
      <w:r w:rsidR="00B26FF2" w:rsidRPr="003B220F">
        <w:rPr>
          <w:rFonts w:ascii="Times New Roman" w:hAnsi="Times New Roman"/>
          <w:lang w:eastAsia="ru-RU"/>
        </w:rPr>
        <w:t xml:space="preserve">рабочей группы, который с помощью циклов открытых вопросов, основанных на мнении участников, </w:t>
      </w:r>
      <w:r w:rsidRPr="003B220F">
        <w:rPr>
          <w:rFonts w:ascii="Times New Roman" w:hAnsi="Times New Roman"/>
          <w:lang w:eastAsia="ru-RU"/>
        </w:rPr>
        <w:t xml:space="preserve">формирует ход </w:t>
      </w:r>
      <w:r w:rsidR="00B26FF2" w:rsidRPr="003B220F">
        <w:rPr>
          <w:rFonts w:ascii="Times New Roman" w:hAnsi="Times New Roman"/>
          <w:lang w:eastAsia="ru-RU"/>
        </w:rPr>
        <w:t>дискуссии и</w:t>
      </w:r>
      <w:r w:rsidR="00DD3BFD" w:rsidRPr="003B220F">
        <w:rPr>
          <w:rFonts w:ascii="Times New Roman" w:hAnsi="Times New Roman"/>
          <w:lang w:eastAsia="ru-RU"/>
        </w:rPr>
        <w:t xml:space="preserve"> </w:t>
      </w:r>
      <w:r w:rsidRPr="003B220F">
        <w:rPr>
          <w:rFonts w:ascii="Times New Roman" w:hAnsi="Times New Roman"/>
          <w:lang w:eastAsia="ru-RU"/>
        </w:rPr>
        <w:t xml:space="preserve">управляет процессом вывода </w:t>
      </w:r>
      <w:r w:rsidR="00DD3BFD" w:rsidRPr="003B220F">
        <w:rPr>
          <w:rFonts w:ascii="Times New Roman" w:hAnsi="Times New Roman"/>
          <w:lang w:eastAsia="ru-RU"/>
        </w:rPr>
        <w:t>конечного результата в виде набора</w:t>
      </w:r>
      <w:r w:rsidR="005643BE" w:rsidRPr="003B220F">
        <w:rPr>
          <w:rFonts w:ascii="Times New Roman" w:hAnsi="Times New Roman"/>
          <w:lang w:eastAsia="ru-RU"/>
        </w:rPr>
        <w:t xml:space="preserve"> концептов </w:t>
      </w:r>
      <w:r w:rsidR="008333BA" w:rsidRPr="003B220F">
        <w:rPr>
          <w:rFonts w:ascii="Times New Roman" w:hAnsi="Times New Roman"/>
          <w:lang w:eastAsia="ru-RU"/>
        </w:rPr>
        <w:t>–</w:t>
      </w:r>
      <w:r w:rsidR="005643BE" w:rsidRPr="003B220F">
        <w:rPr>
          <w:rFonts w:ascii="Times New Roman" w:hAnsi="Times New Roman"/>
          <w:lang w:eastAsia="ru-RU"/>
        </w:rPr>
        <w:t xml:space="preserve"> формулировок</w:t>
      </w:r>
      <w:r w:rsidR="00DD3BFD" w:rsidRPr="003B220F">
        <w:rPr>
          <w:rFonts w:ascii="Times New Roman" w:hAnsi="Times New Roman"/>
          <w:lang w:eastAsia="ru-RU"/>
        </w:rPr>
        <w:t xml:space="preserve"> </w:t>
      </w:r>
      <w:r w:rsidR="005643BE" w:rsidRPr="003B220F">
        <w:rPr>
          <w:rFonts w:ascii="Times New Roman" w:hAnsi="Times New Roman"/>
          <w:lang w:eastAsia="ru-RU"/>
        </w:rPr>
        <w:t xml:space="preserve">для </w:t>
      </w:r>
      <w:r w:rsidR="00DD3BFD" w:rsidRPr="003B220F">
        <w:rPr>
          <w:rFonts w:ascii="Times New Roman" w:hAnsi="Times New Roman"/>
          <w:lang w:eastAsia="ru-RU"/>
        </w:rPr>
        <w:t>показателей</w:t>
      </w:r>
      <w:r w:rsidR="005643BE" w:rsidRPr="003B220F">
        <w:rPr>
          <w:rFonts w:ascii="Times New Roman" w:hAnsi="Times New Roman"/>
          <w:lang w:eastAsia="ru-RU"/>
        </w:rPr>
        <w:t>,</w:t>
      </w:r>
      <w:r w:rsidR="00DD3BFD" w:rsidRPr="003B220F">
        <w:rPr>
          <w:rFonts w:ascii="Times New Roman" w:hAnsi="Times New Roman"/>
          <w:lang w:eastAsia="ru-RU"/>
        </w:rPr>
        <w:t xml:space="preserve"> </w:t>
      </w:r>
      <w:r w:rsidR="00A27FAF" w:rsidRPr="003B220F">
        <w:rPr>
          <w:rFonts w:ascii="Times New Roman" w:hAnsi="Times New Roman"/>
          <w:lang w:eastAsia="ru-RU"/>
        </w:rPr>
        <w:t>характеризующих исследуемую проблему.</w:t>
      </w:r>
      <w:r w:rsidR="005643BE" w:rsidRPr="003B220F">
        <w:rPr>
          <w:rFonts w:ascii="Times New Roman" w:hAnsi="Times New Roman"/>
          <w:lang w:eastAsia="ru-RU"/>
        </w:rPr>
        <w:t xml:space="preserve"> </w:t>
      </w:r>
      <w:r w:rsidR="00EC7CD4">
        <w:rPr>
          <w:rFonts w:ascii="Times New Roman" w:hAnsi="Times New Roman"/>
          <w:lang w:eastAsia="ru-RU"/>
        </w:rPr>
        <w:t>Ф</w:t>
      </w:r>
      <w:r w:rsidR="00B26FF2" w:rsidRPr="003B220F">
        <w:rPr>
          <w:rFonts w:ascii="Times New Roman" w:hAnsi="Times New Roman"/>
          <w:lang w:eastAsia="ru-RU"/>
        </w:rPr>
        <w:t>ормализ</w:t>
      </w:r>
      <w:r w:rsidR="00D75549" w:rsidRPr="003B220F">
        <w:rPr>
          <w:rFonts w:ascii="Times New Roman" w:hAnsi="Times New Roman"/>
          <w:lang w:eastAsia="ru-RU"/>
        </w:rPr>
        <w:t>ованно</w:t>
      </w:r>
      <w:r w:rsidR="0082414A" w:rsidRPr="003B220F">
        <w:rPr>
          <w:rFonts w:ascii="Times New Roman" w:hAnsi="Times New Roman"/>
          <w:lang w:eastAsia="ru-RU"/>
        </w:rPr>
        <w:t>е</w:t>
      </w:r>
      <w:r w:rsidR="00D75549" w:rsidRPr="003B220F">
        <w:rPr>
          <w:rFonts w:ascii="Times New Roman" w:hAnsi="Times New Roman"/>
          <w:lang w:eastAsia="ru-RU"/>
        </w:rPr>
        <w:t xml:space="preserve"> представлени</w:t>
      </w:r>
      <w:r w:rsidR="00D62056">
        <w:rPr>
          <w:rFonts w:ascii="Times New Roman" w:hAnsi="Times New Roman"/>
          <w:lang w:eastAsia="ru-RU"/>
        </w:rPr>
        <w:t>е</w:t>
      </w:r>
      <w:r w:rsidR="00B26FF2" w:rsidRPr="003B220F">
        <w:rPr>
          <w:rFonts w:ascii="Times New Roman" w:hAnsi="Times New Roman"/>
          <w:lang w:eastAsia="ru-RU"/>
        </w:rPr>
        <w:t xml:space="preserve"> </w:t>
      </w:r>
      <w:r w:rsidR="008B3518" w:rsidRPr="003B220F">
        <w:rPr>
          <w:rFonts w:ascii="Times New Roman" w:hAnsi="Times New Roman"/>
          <w:lang w:eastAsia="ru-RU"/>
        </w:rPr>
        <w:t xml:space="preserve">процесса проведения </w:t>
      </w:r>
      <w:r w:rsidR="00EC7CD4">
        <w:rPr>
          <w:rFonts w:ascii="Times New Roman" w:hAnsi="Times New Roman"/>
          <w:lang w:eastAsia="ru-RU"/>
        </w:rPr>
        <w:t xml:space="preserve">подобного </w:t>
      </w:r>
      <w:r w:rsidR="008B3518" w:rsidRPr="003B220F">
        <w:rPr>
          <w:rFonts w:ascii="Times New Roman" w:hAnsi="Times New Roman"/>
          <w:lang w:eastAsia="ru-RU"/>
        </w:rPr>
        <w:t>диалога</w:t>
      </w:r>
      <w:r w:rsidR="0082414A" w:rsidRPr="003B220F">
        <w:rPr>
          <w:rFonts w:ascii="Times New Roman" w:hAnsi="Times New Roman"/>
          <w:lang w:eastAsia="ru-RU"/>
        </w:rPr>
        <w:t xml:space="preserve"> </w:t>
      </w:r>
      <w:r w:rsidR="00EC7CD4">
        <w:rPr>
          <w:rFonts w:ascii="Times New Roman" w:hAnsi="Times New Roman"/>
          <w:lang w:eastAsia="ru-RU"/>
        </w:rPr>
        <w:t xml:space="preserve">показано на </w:t>
      </w:r>
      <w:r w:rsidR="00BF7785" w:rsidRPr="003B220F">
        <w:rPr>
          <w:rFonts w:ascii="Times New Roman" w:hAnsi="Times New Roman"/>
          <w:lang w:eastAsia="ru-RU"/>
        </w:rPr>
        <w:t>рисунк</w:t>
      </w:r>
      <w:r w:rsidR="00EC7CD4">
        <w:rPr>
          <w:rFonts w:ascii="Times New Roman" w:hAnsi="Times New Roman"/>
          <w:lang w:eastAsia="ru-RU"/>
        </w:rPr>
        <w:t>е</w:t>
      </w:r>
      <w:r w:rsidR="0082414A" w:rsidRPr="003B220F">
        <w:rPr>
          <w:rFonts w:ascii="Times New Roman" w:hAnsi="Times New Roman"/>
          <w:lang w:eastAsia="ru-RU"/>
        </w:rPr>
        <w:t xml:space="preserve"> 2</w:t>
      </w:r>
      <w:r w:rsidR="00EC7CD4">
        <w:rPr>
          <w:rFonts w:ascii="Times New Roman" w:hAnsi="Times New Roman"/>
          <w:lang w:eastAsia="ru-RU"/>
        </w:rPr>
        <w:t>.</w:t>
      </w:r>
      <w:r w:rsidR="0082414A" w:rsidRPr="003B220F">
        <w:rPr>
          <w:rFonts w:ascii="Times New Roman" w:hAnsi="Times New Roman"/>
          <w:lang w:eastAsia="ru-RU"/>
        </w:rPr>
        <w:t xml:space="preserve"> </w:t>
      </w:r>
      <w:r w:rsidR="00EC7CD4">
        <w:rPr>
          <w:rFonts w:ascii="Times New Roman" w:hAnsi="Times New Roman"/>
          <w:lang w:eastAsia="ru-RU"/>
        </w:rPr>
        <w:t>Предлагаемый</w:t>
      </w:r>
      <w:r w:rsidR="0082414A" w:rsidRPr="003B220F">
        <w:rPr>
          <w:rFonts w:ascii="Times New Roman" w:hAnsi="Times New Roman"/>
          <w:lang w:eastAsia="ru-RU"/>
        </w:rPr>
        <w:t xml:space="preserve"> метод</w:t>
      </w:r>
      <w:r w:rsidR="00B26FF2" w:rsidRPr="003B220F">
        <w:rPr>
          <w:rFonts w:ascii="Times New Roman" w:hAnsi="Times New Roman"/>
          <w:lang w:eastAsia="ru-RU"/>
        </w:rPr>
        <w:t xml:space="preserve"> состои</w:t>
      </w:r>
      <w:r w:rsidR="00A27FAF" w:rsidRPr="003B220F">
        <w:rPr>
          <w:rFonts w:ascii="Times New Roman" w:hAnsi="Times New Roman"/>
          <w:lang w:eastAsia="ru-RU"/>
        </w:rPr>
        <w:t>т из следующих этапов:</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формулировка общей цели, которая определяет направления работы, и ознакомление с требованиями к конечному результату;</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ознакомление с исходными данными, которые</w:t>
      </w:r>
      <w:r w:rsidR="00EA0D90" w:rsidRPr="00DF01B2">
        <w:rPr>
          <w:rFonts w:ascii="Times New Roman" w:hAnsi="Times New Roman"/>
          <w:lang w:eastAsia="ru-RU"/>
        </w:rPr>
        <w:t xml:space="preserve"> предоставляются в виде текстовых</w:t>
      </w:r>
      <w:r w:rsidRPr="00DF01B2">
        <w:rPr>
          <w:rFonts w:ascii="Times New Roman" w:hAnsi="Times New Roman"/>
          <w:lang w:eastAsia="ru-RU"/>
        </w:rPr>
        <w:t xml:space="preserve"> или </w:t>
      </w:r>
      <w:r w:rsidR="00EA0D90" w:rsidRPr="00DF01B2">
        <w:rPr>
          <w:rFonts w:ascii="Times New Roman" w:hAnsi="Times New Roman"/>
          <w:lang w:eastAsia="ru-RU"/>
        </w:rPr>
        <w:t>медиа</w:t>
      </w:r>
      <w:r w:rsidR="00DF6542" w:rsidRPr="00DF01B2">
        <w:rPr>
          <w:rFonts w:ascii="Times New Roman" w:hAnsi="Times New Roman"/>
          <w:lang w:eastAsia="ru-RU"/>
        </w:rPr>
        <w:t xml:space="preserve"> </w:t>
      </w:r>
      <w:r w:rsidRPr="00DF01B2">
        <w:rPr>
          <w:rFonts w:ascii="Times New Roman" w:hAnsi="Times New Roman"/>
          <w:lang w:eastAsia="ru-RU"/>
        </w:rPr>
        <w:t xml:space="preserve">материалов </w:t>
      </w:r>
      <w:r w:rsidR="0026414A" w:rsidRPr="00DF01B2">
        <w:rPr>
          <w:rFonts w:ascii="Times New Roman" w:hAnsi="Times New Roman"/>
          <w:lang w:eastAsia="ru-RU"/>
        </w:rPr>
        <w:t>(</w:t>
      </w:r>
      <w:r w:rsidR="008333BA" w:rsidRPr="00DF01B2">
        <w:rPr>
          <w:rFonts w:ascii="Times New Roman" w:hAnsi="Times New Roman"/>
          <w:lang w:eastAsia="ru-RU"/>
        </w:rPr>
        <w:t xml:space="preserve">от </w:t>
      </w:r>
      <w:r w:rsidRPr="00DF01B2">
        <w:rPr>
          <w:rFonts w:ascii="Times New Roman" w:hAnsi="Times New Roman"/>
          <w:lang w:eastAsia="ru-RU"/>
        </w:rPr>
        <w:t>специальных</w:t>
      </w:r>
      <w:r w:rsidR="008333BA" w:rsidRPr="00DF01B2">
        <w:rPr>
          <w:rFonts w:ascii="Times New Roman" w:hAnsi="Times New Roman"/>
          <w:lang w:eastAsia="ru-RU"/>
        </w:rPr>
        <w:t xml:space="preserve"> отраслевых</w:t>
      </w:r>
      <w:r w:rsidRPr="00DF01B2">
        <w:rPr>
          <w:rFonts w:ascii="Times New Roman" w:hAnsi="Times New Roman"/>
          <w:lang w:eastAsia="ru-RU"/>
        </w:rPr>
        <w:t xml:space="preserve"> документов</w:t>
      </w:r>
      <w:r w:rsidR="008333BA" w:rsidRPr="00DF01B2">
        <w:rPr>
          <w:rFonts w:ascii="Times New Roman" w:hAnsi="Times New Roman"/>
          <w:lang w:eastAsia="ru-RU"/>
        </w:rPr>
        <w:t xml:space="preserve"> до новостных </w:t>
      </w:r>
      <w:r w:rsidRPr="00DF01B2">
        <w:rPr>
          <w:rFonts w:ascii="Times New Roman" w:hAnsi="Times New Roman"/>
          <w:lang w:eastAsia="ru-RU"/>
        </w:rPr>
        <w:t>сообщений</w:t>
      </w:r>
      <w:r w:rsidR="008333BA" w:rsidRPr="00DF01B2">
        <w:rPr>
          <w:rFonts w:ascii="Times New Roman" w:hAnsi="Times New Roman"/>
          <w:lang w:eastAsia="ru-RU"/>
        </w:rPr>
        <w:t xml:space="preserve"> или частных высказываний</w:t>
      </w:r>
      <w:r w:rsidRPr="00DF01B2">
        <w:rPr>
          <w:rFonts w:ascii="Times New Roman" w:hAnsi="Times New Roman"/>
          <w:lang w:eastAsia="ru-RU"/>
        </w:rPr>
        <w:t xml:space="preserve"> с описанием проблемной области</w:t>
      </w:r>
      <w:r w:rsidR="0026414A" w:rsidRPr="00DF01B2">
        <w:rPr>
          <w:rFonts w:ascii="Times New Roman" w:hAnsi="Times New Roman"/>
          <w:lang w:eastAsia="ru-RU"/>
        </w:rPr>
        <w:t xml:space="preserve"> и т.п.)</w:t>
      </w:r>
      <w:r w:rsidRPr="00DF01B2">
        <w:rPr>
          <w:rFonts w:ascii="Times New Roman" w:hAnsi="Times New Roman"/>
          <w:lang w:eastAsia="ru-RU"/>
        </w:rPr>
        <w:t>;</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lastRenderedPageBreak/>
        <w:t>первичная структуризация информации об исследуемой системе</w:t>
      </w:r>
      <w:r w:rsidR="00D94C1E" w:rsidRPr="00DF01B2">
        <w:rPr>
          <w:rFonts w:ascii="Times New Roman" w:hAnsi="Times New Roman"/>
          <w:lang w:eastAsia="ru-RU"/>
        </w:rPr>
        <w:t xml:space="preserve"> посредством формирования </w:t>
      </w:r>
      <w:r w:rsidRPr="00DF01B2">
        <w:rPr>
          <w:rFonts w:ascii="Times New Roman" w:hAnsi="Times New Roman"/>
          <w:lang w:eastAsia="ru-RU"/>
        </w:rPr>
        <w:t>выборки вопросов для обсуждения, которые определяют базовые направления дискуссии и характеризуются специализацией экспертов;</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 xml:space="preserve">определение исходного набора искомых </w:t>
      </w:r>
      <w:r w:rsidR="00D94C1E" w:rsidRPr="00DF01B2">
        <w:rPr>
          <w:rFonts w:ascii="Times New Roman" w:hAnsi="Times New Roman"/>
          <w:lang w:eastAsia="ru-RU"/>
        </w:rPr>
        <w:t>концептов пут</w:t>
      </w:r>
      <w:r w:rsidR="00D62056">
        <w:rPr>
          <w:rFonts w:ascii="Times New Roman" w:hAnsi="Times New Roman"/>
          <w:lang w:eastAsia="ru-RU"/>
        </w:rPr>
        <w:t>ё</w:t>
      </w:r>
      <w:r w:rsidR="00D94C1E" w:rsidRPr="00DF01B2">
        <w:rPr>
          <w:rFonts w:ascii="Times New Roman" w:hAnsi="Times New Roman"/>
          <w:lang w:eastAsia="ru-RU"/>
        </w:rPr>
        <w:t>м</w:t>
      </w:r>
      <w:r w:rsidRPr="00DF01B2">
        <w:rPr>
          <w:rFonts w:ascii="Times New Roman" w:hAnsi="Times New Roman"/>
          <w:lang w:eastAsia="ru-RU"/>
        </w:rPr>
        <w:t xml:space="preserve"> фиксаци</w:t>
      </w:r>
      <w:r w:rsidR="00331AF8">
        <w:rPr>
          <w:rFonts w:ascii="Times New Roman" w:hAnsi="Times New Roman"/>
          <w:lang w:eastAsia="ru-RU"/>
        </w:rPr>
        <w:t>и</w:t>
      </w:r>
      <w:r w:rsidRPr="00DF01B2">
        <w:rPr>
          <w:rFonts w:ascii="Times New Roman" w:hAnsi="Times New Roman"/>
          <w:lang w:eastAsia="ru-RU"/>
        </w:rPr>
        <w:t xml:space="preserve"> ответов группы по базовым направлениям, которые были выявлены на предыдущем этапе;</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 xml:space="preserve">учёт несогласованных позиций по искомым </w:t>
      </w:r>
      <w:r w:rsidR="00AA6F86" w:rsidRPr="00DF01B2">
        <w:rPr>
          <w:rFonts w:ascii="Times New Roman" w:hAnsi="Times New Roman"/>
          <w:lang w:eastAsia="ru-RU"/>
        </w:rPr>
        <w:t>показателям</w:t>
      </w:r>
      <w:r w:rsidRPr="00DF01B2">
        <w:rPr>
          <w:rFonts w:ascii="Times New Roman" w:hAnsi="Times New Roman"/>
          <w:lang w:eastAsia="ru-RU"/>
        </w:rPr>
        <w:t xml:space="preserve"> системы – выявление расхождений по качественным формулировкам или количественным оценкам;</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формирование обобщ</w:t>
      </w:r>
      <w:r w:rsidR="00D62056">
        <w:rPr>
          <w:rFonts w:ascii="Times New Roman" w:hAnsi="Times New Roman"/>
          <w:lang w:eastAsia="ru-RU"/>
        </w:rPr>
        <w:t>ё</w:t>
      </w:r>
      <w:r w:rsidRPr="00DF01B2">
        <w:rPr>
          <w:rFonts w:ascii="Times New Roman" w:hAnsi="Times New Roman"/>
          <w:lang w:eastAsia="ru-RU"/>
        </w:rPr>
        <w:t>нного мнения по несогласованным позициям – процедура многоступенчатого прояснения выявленных противоречий</w:t>
      </w:r>
      <w:r w:rsidR="0026414A" w:rsidRPr="00DF01B2">
        <w:rPr>
          <w:rFonts w:ascii="Times New Roman" w:hAnsi="Times New Roman"/>
          <w:lang w:eastAsia="ru-RU"/>
        </w:rPr>
        <w:t xml:space="preserve"> посредством диалога </w:t>
      </w:r>
      <w:r w:rsidR="00FF07A1" w:rsidRPr="00DF01B2">
        <w:rPr>
          <w:rFonts w:ascii="Times New Roman" w:hAnsi="Times New Roman"/>
          <w:lang w:eastAsia="ru-RU"/>
        </w:rPr>
        <w:t>в экспертной группе, проводимого по специальному алгоритму</w:t>
      </w:r>
      <w:r w:rsidRPr="00DF01B2">
        <w:rPr>
          <w:rFonts w:ascii="Times New Roman" w:hAnsi="Times New Roman"/>
          <w:lang w:eastAsia="ru-RU"/>
        </w:rPr>
        <w:t>;</w:t>
      </w:r>
    </w:p>
    <w:p w:rsidR="00B26FF2" w:rsidRPr="00DF01B2" w:rsidRDefault="00B26FF2" w:rsidP="004E52F2">
      <w:pPr>
        <w:pStyle w:val="a8"/>
        <w:numPr>
          <w:ilvl w:val="0"/>
          <w:numId w:val="31"/>
        </w:numPr>
        <w:tabs>
          <w:tab w:val="left" w:pos="-5670"/>
        </w:tabs>
        <w:ind w:left="369" w:hanging="369"/>
        <w:jc w:val="both"/>
        <w:rPr>
          <w:rFonts w:ascii="Times New Roman" w:hAnsi="Times New Roman"/>
          <w:lang w:eastAsia="ru-RU"/>
        </w:rPr>
      </w:pPr>
      <w:r w:rsidRPr="00DF01B2">
        <w:rPr>
          <w:rFonts w:ascii="Times New Roman" w:hAnsi="Times New Roman"/>
          <w:lang w:eastAsia="ru-RU"/>
        </w:rPr>
        <w:t xml:space="preserve">расчёт итоговой количественной оценки для согласованных </w:t>
      </w:r>
      <w:r w:rsidR="00AA6F86" w:rsidRPr="00DF01B2">
        <w:rPr>
          <w:rFonts w:ascii="Times New Roman" w:hAnsi="Times New Roman"/>
          <w:lang w:eastAsia="ru-RU"/>
        </w:rPr>
        <w:t>показателей</w:t>
      </w:r>
      <w:r w:rsidRPr="00DF01B2">
        <w:rPr>
          <w:rFonts w:ascii="Times New Roman" w:hAnsi="Times New Roman"/>
          <w:lang w:eastAsia="ru-RU"/>
        </w:rPr>
        <w:t xml:space="preserve"> – </w:t>
      </w:r>
      <w:r w:rsidR="00FF07A1" w:rsidRPr="00DF01B2">
        <w:rPr>
          <w:rFonts w:ascii="Times New Roman" w:hAnsi="Times New Roman"/>
          <w:lang w:eastAsia="ru-RU"/>
        </w:rPr>
        <w:t xml:space="preserve">если для выявляемых концептов требуется получение значений весов, трендов и т.п., то находится среднее арифметическое выставленных экспертами оценок </w:t>
      </w:r>
      <w:r w:rsidRPr="00DF01B2">
        <w:rPr>
          <w:rFonts w:ascii="Times New Roman" w:hAnsi="Times New Roman"/>
          <w:lang w:eastAsia="ru-RU"/>
        </w:rPr>
        <w:t xml:space="preserve">по </w:t>
      </w:r>
      <w:r w:rsidR="00FF07A1" w:rsidRPr="00DF01B2">
        <w:rPr>
          <w:rFonts w:ascii="Times New Roman" w:hAnsi="Times New Roman"/>
          <w:lang w:eastAsia="ru-RU"/>
        </w:rPr>
        <w:t>каждому</w:t>
      </w:r>
      <w:r w:rsidR="00D94C1E" w:rsidRPr="00DF01B2">
        <w:rPr>
          <w:rFonts w:ascii="Times New Roman" w:hAnsi="Times New Roman"/>
          <w:lang w:eastAsia="ru-RU"/>
        </w:rPr>
        <w:t xml:space="preserve"> </w:t>
      </w:r>
      <w:r w:rsidRPr="00DF01B2">
        <w:rPr>
          <w:rFonts w:ascii="Times New Roman" w:hAnsi="Times New Roman"/>
          <w:lang w:eastAsia="ru-RU"/>
        </w:rPr>
        <w:t>из сформулированных и одобренных концептов.</w:t>
      </w:r>
    </w:p>
    <w:p w:rsidR="00EC7CD4" w:rsidRDefault="00EC7CD4" w:rsidP="00331AF8">
      <w:pPr>
        <w:jc w:val="both"/>
        <w:rPr>
          <w:rFonts w:ascii="Times New Roman" w:hAnsi="Times New Roman"/>
          <w:highlight w:val="yellow"/>
          <w:lang w:eastAsia="ru-RU"/>
        </w:rPr>
      </w:pPr>
    </w:p>
    <w:p w:rsidR="00331AF8" w:rsidRPr="003B220F" w:rsidRDefault="00331AF8" w:rsidP="00331AF8">
      <w:pPr>
        <w:jc w:val="center"/>
        <w:rPr>
          <w:rFonts w:ascii="Times New Roman" w:hAnsi="Times New Roman"/>
          <w:lang w:eastAsia="ru-RU"/>
        </w:rPr>
      </w:pPr>
      <w:r w:rsidRPr="003B220F">
        <w:rPr>
          <w:rFonts w:ascii="Times New Roman" w:hAnsi="Times New Roman"/>
          <w:noProof/>
          <w:lang w:eastAsia="ru-RU"/>
        </w:rPr>
        <w:drawing>
          <wp:inline distT="0" distB="0" distL="0" distR="0">
            <wp:extent cx="4900174" cy="5401994"/>
            <wp:effectExtent l="0" t="0" r="0" b="8255"/>
            <wp:docPr id="1" name="Рисунок 25" descr="[заготовка] Экспертный алгорит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заготовка] Экспертный алгоритм"/>
                    <pic:cNvPicPr>
                      <a:picLocks noChangeAspect="1" noChangeArrowheads="1"/>
                    </pic:cNvPicPr>
                  </pic:nvPicPr>
                  <pic:blipFill>
                    <a:blip r:embed="rId9" cstate="print"/>
                    <a:srcRect/>
                    <a:stretch>
                      <a:fillRect/>
                    </a:stretch>
                  </pic:blipFill>
                  <pic:spPr bwMode="auto">
                    <a:xfrm>
                      <a:off x="0" y="0"/>
                      <a:ext cx="4911522" cy="5414504"/>
                    </a:xfrm>
                    <a:prstGeom prst="rect">
                      <a:avLst/>
                    </a:prstGeom>
                    <a:noFill/>
                    <a:ln w="9525">
                      <a:noFill/>
                      <a:miter lim="800000"/>
                      <a:headEnd/>
                      <a:tailEnd/>
                    </a:ln>
                  </pic:spPr>
                </pic:pic>
              </a:graphicData>
            </a:graphic>
          </wp:inline>
        </w:drawing>
      </w:r>
    </w:p>
    <w:p w:rsidR="00331AF8" w:rsidRPr="00DF01B2" w:rsidRDefault="00331AF8" w:rsidP="00331AF8">
      <w:pPr>
        <w:spacing w:before="120" w:after="180"/>
        <w:jc w:val="center"/>
        <w:rPr>
          <w:rFonts w:ascii="Times New Roman" w:hAnsi="Times New Roman"/>
          <w:sz w:val="20"/>
          <w:szCs w:val="20"/>
          <w:lang w:eastAsia="ru-RU"/>
        </w:rPr>
      </w:pPr>
      <w:r w:rsidRPr="00DF01B2">
        <w:rPr>
          <w:rFonts w:ascii="Times New Roman" w:hAnsi="Times New Roman"/>
          <w:sz w:val="20"/>
          <w:szCs w:val="20"/>
          <w:lang w:eastAsia="ru-RU"/>
        </w:rPr>
        <w:t>Рисунок 2</w:t>
      </w:r>
      <w:r>
        <w:rPr>
          <w:rFonts w:ascii="Times New Roman" w:hAnsi="Times New Roman"/>
          <w:sz w:val="20"/>
          <w:szCs w:val="20"/>
          <w:lang w:eastAsia="ru-RU"/>
        </w:rPr>
        <w:t xml:space="preserve"> –</w:t>
      </w:r>
      <w:r w:rsidRPr="00DF01B2">
        <w:rPr>
          <w:rFonts w:ascii="Times New Roman" w:hAnsi="Times New Roman"/>
          <w:sz w:val="20"/>
          <w:szCs w:val="20"/>
          <w:lang w:eastAsia="ru-RU"/>
        </w:rPr>
        <w:t xml:space="preserve"> Алгоритм идентификации структурны связей в сложных системах </w:t>
      </w:r>
      <w:r>
        <w:rPr>
          <w:rFonts w:ascii="Times New Roman" w:hAnsi="Times New Roman"/>
          <w:sz w:val="20"/>
          <w:szCs w:val="20"/>
          <w:lang w:eastAsia="ru-RU"/>
        </w:rPr>
        <w:br/>
      </w:r>
      <w:r w:rsidRPr="00DF01B2">
        <w:rPr>
          <w:rFonts w:ascii="Times New Roman" w:hAnsi="Times New Roman"/>
          <w:sz w:val="20"/>
          <w:szCs w:val="20"/>
          <w:lang w:eastAsia="ru-RU"/>
        </w:rPr>
        <w:t>на основе Сократического диалога</w:t>
      </w:r>
    </w:p>
    <w:p w:rsidR="00331AF8" w:rsidRDefault="00331AF8" w:rsidP="00331AF8">
      <w:pPr>
        <w:jc w:val="both"/>
        <w:rPr>
          <w:rFonts w:ascii="Times New Roman" w:hAnsi="Times New Roman"/>
          <w:highlight w:val="yellow"/>
          <w:lang w:eastAsia="ru-RU"/>
        </w:rPr>
      </w:pPr>
    </w:p>
    <w:p w:rsidR="007B7187" w:rsidRPr="003B220F" w:rsidRDefault="007B7187" w:rsidP="004E52F2">
      <w:pPr>
        <w:ind w:firstLine="397"/>
        <w:jc w:val="both"/>
        <w:rPr>
          <w:rFonts w:ascii="Times New Roman" w:hAnsi="Times New Roman"/>
          <w:lang w:eastAsia="ru-RU"/>
        </w:rPr>
      </w:pPr>
      <w:r w:rsidRPr="00331AF8">
        <w:rPr>
          <w:rFonts w:ascii="Times New Roman" w:hAnsi="Times New Roman"/>
          <w:lang w:eastAsia="ru-RU"/>
        </w:rPr>
        <w:t xml:space="preserve">Особенностью алгоритма, </w:t>
      </w:r>
      <w:r w:rsidR="009839B0" w:rsidRPr="00331AF8">
        <w:rPr>
          <w:rFonts w:ascii="Times New Roman" w:hAnsi="Times New Roman"/>
          <w:lang w:eastAsia="ru-RU"/>
        </w:rPr>
        <w:t>реализующего</w:t>
      </w:r>
      <w:r w:rsidRPr="00331AF8">
        <w:rPr>
          <w:rFonts w:ascii="Times New Roman" w:hAnsi="Times New Roman"/>
          <w:lang w:eastAsia="ru-RU"/>
        </w:rPr>
        <w:t xml:space="preserve"> разработ</w:t>
      </w:r>
      <w:r w:rsidR="009839B0" w:rsidRPr="00331AF8">
        <w:rPr>
          <w:rFonts w:ascii="Times New Roman" w:hAnsi="Times New Roman"/>
          <w:lang w:eastAsia="ru-RU"/>
        </w:rPr>
        <w:t>анный</w:t>
      </w:r>
      <w:r w:rsidRPr="00331AF8">
        <w:rPr>
          <w:rFonts w:ascii="Times New Roman" w:hAnsi="Times New Roman"/>
          <w:lang w:eastAsia="ru-RU"/>
        </w:rPr>
        <w:t xml:space="preserve"> метод, является возможность настройки глубины анализа тезисов, выдвигаемых экспертной группой. Кроме</w:t>
      </w:r>
      <w:r w:rsidR="00127825" w:rsidRPr="00331AF8">
        <w:rPr>
          <w:rFonts w:ascii="Times New Roman" w:hAnsi="Times New Roman"/>
          <w:lang w:eastAsia="ru-RU"/>
        </w:rPr>
        <w:t xml:space="preserve"> того, могут быть использованы </w:t>
      </w:r>
      <w:r w:rsidRPr="00331AF8">
        <w:rPr>
          <w:rFonts w:ascii="Times New Roman" w:hAnsi="Times New Roman"/>
          <w:lang w:eastAsia="ru-RU"/>
        </w:rPr>
        <w:t xml:space="preserve">механизмы </w:t>
      </w:r>
      <w:r w:rsidR="00D62056" w:rsidRPr="00331AF8">
        <w:rPr>
          <w:rFonts w:ascii="Times New Roman" w:hAnsi="Times New Roman"/>
          <w:lang w:eastAsia="ru-RU"/>
        </w:rPr>
        <w:t>«</w:t>
      </w:r>
      <w:r w:rsidRPr="00331AF8">
        <w:rPr>
          <w:rFonts w:ascii="Times New Roman" w:hAnsi="Times New Roman"/>
          <w:lang w:eastAsia="ru-RU"/>
        </w:rPr>
        <w:t>ручного управления</w:t>
      </w:r>
      <w:r w:rsidR="00D62056" w:rsidRPr="00331AF8">
        <w:rPr>
          <w:rFonts w:ascii="Times New Roman" w:hAnsi="Times New Roman"/>
          <w:lang w:eastAsia="ru-RU"/>
        </w:rPr>
        <w:t>»</w:t>
      </w:r>
      <w:r w:rsidRPr="00331AF8">
        <w:rPr>
          <w:rFonts w:ascii="Times New Roman" w:hAnsi="Times New Roman"/>
          <w:lang w:eastAsia="ru-RU"/>
        </w:rPr>
        <w:t>, которые обеспечивают дополнительную проработку ключевых аспектов проблемы.</w:t>
      </w:r>
    </w:p>
    <w:p w:rsidR="004E52F2" w:rsidRPr="003B220F" w:rsidRDefault="004E52F2" w:rsidP="004E52F2">
      <w:pPr>
        <w:pStyle w:val="1"/>
        <w:ind w:left="431" w:right="0" w:hanging="431"/>
      </w:pPr>
      <w:r w:rsidRPr="003B220F">
        <w:t xml:space="preserve">Метод оценки достижимости </w:t>
      </w:r>
      <w:bookmarkStart w:id="0" w:name="_Toc422070318"/>
      <w:r w:rsidRPr="003B220F">
        <w:t>текущей цели</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color w:val="auto"/>
          <w:sz w:val="24"/>
          <w:szCs w:val="28"/>
        </w:rPr>
        <w:t>Оценка достижимости может быть реализована для любой цели, входящей в иерархию. Для решения этой задачи примен</w:t>
      </w:r>
      <w:r w:rsidR="00331AF8">
        <w:rPr>
          <w:rFonts w:ascii="Times New Roman" w:hAnsi="Times New Roman"/>
          <w:bCs/>
          <w:color w:val="auto"/>
          <w:sz w:val="24"/>
          <w:szCs w:val="28"/>
        </w:rPr>
        <w:t>ё</w:t>
      </w:r>
      <w:r w:rsidRPr="003B220F">
        <w:rPr>
          <w:rFonts w:ascii="Times New Roman" w:hAnsi="Times New Roman"/>
          <w:bCs/>
          <w:color w:val="auto"/>
          <w:sz w:val="24"/>
          <w:szCs w:val="28"/>
        </w:rPr>
        <w:t>н метод неч</w:t>
      </w:r>
      <w:r w:rsidR="00331AF8">
        <w:rPr>
          <w:rFonts w:ascii="Times New Roman" w:hAnsi="Times New Roman"/>
          <w:bCs/>
          <w:color w:val="auto"/>
          <w:sz w:val="24"/>
          <w:szCs w:val="28"/>
        </w:rPr>
        <w:t>ё</w:t>
      </w:r>
      <w:r w:rsidRPr="003B220F">
        <w:rPr>
          <w:rFonts w:ascii="Times New Roman" w:hAnsi="Times New Roman"/>
          <w:bCs/>
          <w:color w:val="auto"/>
          <w:sz w:val="24"/>
          <w:szCs w:val="28"/>
        </w:rPr>
        <w:t>ткого иерархического оценивания [2</w:t>
      </w:r>
      <w:r w:rsidR="00331AF8">
        <w:rPr>
          <w:rFonts w:ascii="Times New Roman" w:hAnsi="Times New Roman"/>
          <w:bCs/>
          <w:color w:val="auto"/>
          <w:sz w:val="24"/>
          <w:szCs w:val="28"/>
        </w:rPr>
        <w:t>6</w:t>
      </w:r>
      <w:r w:rsidRPr="003B220F">
        <w:rPr>
          <w:rFonts w:ascii="Times New Roman" w:hAnsi="Times New Roman"/>
          <w:bCs/>
          <w:color w:val="auto"/>
          <w:sz w:val="24"/>
          <w:szCs w:val="28"/>
        </w:rPr>
        <w:t>], который позволяет учитывать высокий уровень неопредел</w:t>
      </w:r>
      <w:r w:rsidR="00331AF8">
        <w:rPr>
          <w:rFonts w:ascii="Times New Roman" w:hAnsi="Times New Roman"/>
          <w:bCs/>
          <w:color w:val="auto"/>
          <w:sz w:val="24"/>
          <w:szCs w:val="28"/>
        </w:rPr>
        <w:t>ё</w:t>
      </w:r>
      <w:r w:rsidRPr="003B220F">
        <w:rPr>
          <w:rFonts w:ascii="Times New Roman" w:hAnsi="Times New Roman"/>
          <w:bCs/>
          <w:color w:val="auto"/>
          <w:sz w:val="24"/>
          <w:szCs w:val="28"/>
        </w:rPr>
        <w:t xml:space="preserve">нности данной задачи. </w:t>
      </w:r>
      <w:bookmarkEnd w:id="0"/>
      <w:r w:rsidRPr="003B220F">
        <w:rPr>
          <w:rFonts w:ascii="Times New Roman" w:hAnsi="Times New Roman"/>
          <w:bCs/>
          <w:color w:val="auto"/>
          <w:sz w:val="24"/>
          <w:szCs w:val="28"/>
        </w:rPr>
        <w:t>В основе метода лежит принцип обобщения Заде [2</w:t>
      </w:r>
      <w:r w:rsidR="00331AF8">
        <w:rPr>
          <w:rFonts w:ascii="Times New Roman" w:hAnsi="Times New Roman"/>
          <w:bCs/>
          <w:color w:val="auto"/>
          <w:sz w:val="24"/>
          <w:szCs w:val="28"/>
        </w:rPr>
        <w:t>7</w:t>
      </w:r>
      <w:r w:rsidRPr="003B220F">
        <w:rPr>
          <w:rFonts w:ascii="Times New Roman" w:hAnsi="Times New Roman"/>
          <w:bCs/>
          <w:color w:val="auto"/>
          <w:sz w:val="24"/>
          <w:szCs w:val="28"/>
        </w:rPr>
        <w:t>]. Данный принцип примен</w:t>
      </w:r>
      <w:r w:rsidR="00331AF8">
        <w:rPr>
          <w:rFonts w:ascii="Times New Roman" w:hAnsi="Times New Roman"/>
          <w:bCs/>
          <w:color w:val="auto"/>
          <w:sz w:val="24"/>
          <w:szCs w:val="28"/>
        </w:rPr>
        <w:t>ё</w:t>
      </w:r>
      <w:r w:rsidRPr="003B220F">
        <w:rPr>
          <w:rFonts w:ascii="Times New Roman" w:hAnsi="Times New Roman"/>
          <w:bCs/>
          <w:color w:val="auto"/>
          <w:sz w:val="24"/>
          <w:szCs w:val="28"/>
        </w:rPr>
        <w:t>н для преобразования аналитической модели таким образом, чтобы в качестве е</w:t>
      </w:r>
      <w:r w:rsidR="00331AF8">
        <w:rPr>
          <w:rFonts w:ascii="Times New Roman" w:hAnsi="Times New Roman"/>
          <w:bCs/>
          <w:color w:val="auto"/>
          <w:sz w:val="24"/>
          <w:szCs w:val="28"/>
        </w:rPr>
        <w:t>ё</w:t>
      </w:r>
      <w:r w:rsidRPr="003B220F">
        <w:rPr>
          <w:rFonts w:ascii="Times New Roman" w:hAnsi="Times New Roman"/>
          <w:bCs/>
          <w:color w:val="auto"/>
          <w:sz w:val="24"/>
          <w:szCs w:val="28"/>
        </w:rPr>
        <w:t xml:space="preserve"> параметров можно было использовать неч</w:t>
      </w:r>
      <w:r w:rsidR="00331AF8">
        <w:rPr>
          <w:rFonts w:ascii="Times New Roman" w:hAnsi="Times New Roman"/>
          <w:bCs/>
          <w:color w:val="auto"/>
          <w:sz w:val="24"/>
          <w:szCs w:val="28"/>
        </w:rPr>
        <w:t>ё</w:t>
      </w:r>
      <w:r w:rsidRPr="003B220F">
        <w:rPr>
          <w:rFonts w:ascii="Times New Roman" w:hAnsi="Times New Roman"/>
          <w:bCs/>
          <w:color w:val="auto"/>
          <w:sz w:val="24"/>
          <w:szCs w:val="28"/>
        </w:rPr>
        <w:t xml:space="preserve">ткие числа. </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color w:val="auto"/>
          <w:sz w:val="24"/>
          <w:szCs w:val="28"/>
        </w:rPr>
        <w:t>Входными данными метода являются:</w:t>
      </w:r>
    </w:p>
    <w:p w:rsidR="004E52F2" w:rsidRPr="003B220F" w:rsidRDefault="004E52F2" w:rsidP="004E52F2">
      <w:pPr>
        <w:pStyle w:val="11"/>
        <w:numPr>
          <w:ilvl w:val="1"/>
          <w:numId w:val="37"/>
        </w:numPr>
        <w:ind w:left="369" w:hanging="369"/>
        <w:jc w:val="both"/>
        <w:rPr>
          <w:rFonts w:ascii="Times New Roman" w:hAnsi="Times New Roman"/>
          <w:bCs/>
          <w:color w:val="auto"/>
          <w:sz w:val="24"/>
          <w:szCs w:val="28"/>
        </w:rPr>
      </w:pPr>
      <w:proofErr w:type="gramStart"/>
      <w:r w:rsidRPr="003B220F">
        <w:rPr>
          <w:rFonts w:ascii="Times New Roman" w:hAnsi="Times New Roman"/>
          <w:bCs/>
          <w:color w:val="auto"/>
          <w:sz w:val="24"/>
          <w:szCs w:val="28"/>
        </w:rPr>
        <w:t xml:space="preserve">структура взаимосвязей между показателями </w:t>
      </w:r>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Q</w:t>
      </w:r>
      <w:r w:rsidRPr="003B220F">
        <w:rPr>
          <w:rFonts w:ascii="Times New Roman" w:hAnsi="Times New Roman"/>
          <w:bCs/>
          <w:i/>
          <w:color w:val="auto"/>
          <w:sz w:val="24"/>
          <w:szCs w:val="28"/>
          <w:vertAlign w:val="subscript"/>
          <w:lang w:val="en-US"/>
        </w:rPr>
        <w:t>L</w:t>
      </w:r>
      <w:r w:rsidRPr="003B220F">
        <w:rPr>
          <w:rFonts w:ascii="Times New Roman" w:hAnsi="Times New Roman"/>
          <w:bCs/>
          <w:color w:val="auto"/>
          <w:sz w:val="24"/>
          <w:szCs w:val="28"/>
          <w:vertAlign w:val="subscript"/>
        </w:rPr>
        <w:t xml:space="preserve"> </w:t>
      </w:r>
      <w:r w:rsidRPr="003B220F">
        <w:rPr>
          <w:rFonts w:ascii="Times New Roman" w:hAnsi="Times New Roman"/>
          <w:bCs/>
          <w:color w:val="auto"/>
          <w:sz w:val="24"/>
          <w:szCs w:val="28"/>
        </w:rPr>
        <w:t xml:space="preserve">и характеристиками (ресурсами системы) </w:t>
      </w:r>
      <w:r w:rsidRPr="003B220F">
        <w:rPr>
          <w:rFonts w:ascii="Times New Roman" w:hAnsi="Times New Roman"/>
          <w:bCs/>
          <w:i/>
          <w:color w:val="auto"/>
          <w:sz w:val="24"/>
          <w:szCs w:val="28"/>
          <w:lang w:val="en-US"/>
        </w:rPr>
        <w:t>X</w:t>
      </w:r>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n</w:t>
      </w:r>
      <w:proofErr w:type="spellEnd"/>
      <w:r w:rsidRPr="003B220F">
        <w:rPr>
          <w:rFonts w:ascii="Times New Roman" w:hAnsi="Times New Roman"/>
          <w:bCs/>
          <w:color w:val="auto"/>
          <w:sz w:val="24"/>
          <w:szCs w:val="28"/>
        </w:rPr>
        <w:t xml:space="preserve"> в виде функционально взвешенного графа </w:t>
      </w:r>
      <w:r w:rsidRPr="003B220F">
        <w:rPr>
          <w:rFonts w:ascii="Times New Roman" w:hAnsi="Times New Roman"/>
          <w:bCs/>
          <w:i/>
          <w:color w:val="auto"/>
          <w:sz w:val="24"/>
          <w:szCs w:val="28"/>
          <w:lang w:val="en-US"/>
        </w:rPr>
        <w:t>G</w:t>
      </w:r>
      <w:r w:rsidRPr="003B220F">
        <w:rPr>
          <w:rFonts w:ascii="Times New Roman" w:hAnsi="Times New Roman"/>
          <w:bCs/>
          <w:color w:val="auto"/>
          <w:sz w:val="24"/>
          <w:szCs w:val="28"/>
        </w:rPr>
        <w:t>=(</w:t>
      </w:r>
      <w:r w:rsidRPr="003B220F">
        <w:rPr>
          <w:rFonts w:ascii="Times New Roman" w:hAnsi="Times New Roman"/>
          <w:bCs/>
          <w:i/>
          <w:color w:val="auto"/>
          <w:sz w:val="24"/>
          <w:szCs w:val="28"/>
          <w:lang w:val="en-US"/>
        </w:rPr>
        <w:t>Q</w:t>
      </w:r>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X</w:t>
      </w:r>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R</w:t>
      </w:r>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E</w:t>
      </w:r>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Ф</w:t>
      </w:r>
      <w:r w:rsidRPr="003B220F">
        <w:rPr>
          <w:rFonts w:ascii="Times New Roman" w:hAnsi="Times New Roman"/>
          <w:bCs/>
          <w:color w:val="auto"/>
          <w:sz w:val="24"/>
          <w:szCs w:val="28"/>
        </w:rPr>
        <w:t xml:space="preserve">), где </w:t>
      </w:r>
      <w:r w:rsidRPr="003B220F">
        <w:rPr>
          <w:rFonts w:ascii="Times New Roman" w:hAnsi="Times New Roman"/>
          <w:bCs/>
          <w:i/>
          <w:color w:val="auto"/>
          <w:sz w:val="24"/>
          <w:szCs w:val="28"/>
          <w:lang w:val="en-US"/>
        </w:rPr>
        <w:t>Q</w:t>
      </w:r>
      <w:r w:rsidRPr="003B220F">
        <w:rPr>
          <w:rFonts w:ascii="Times New Roman" w:hAnsi="Times New Roman"/>
          <w:bCs/>
          <w:color w:val="auto"/>
          <w:sz w:val="24"/>
          <w:szCs w:val="28"/>
        </w:rPr>
        <w:t xml:space="preserve"> – множество вершин графа, совпадающее с множеством целей</w:t>
      </w:r>
      <w:r w:rsidR="00331AF8">
        <w:rPr>
          <w:rFonts w:ascii="Times New Roman" w:hAnsi="Times New Roman"/>
          <w:bCs/>
          <w:color w:val="auto"/>
          <w:sz w:val="24"/>
          <w:szCs w:val="28"/>
        </w:rPr>
        <w:t xml:space="preserve"> (</w:t>
      </w:r>
      <w:r w:rsidRPr="003B220F">
        <w:rPr>
          <w:rFonts w:ascii="Times New Roman" w:hAnsi="Times New Roman"/>
          <w:bCs/>
          <w:color w:val="auto"/>
          <w:sz w:val="24"/>
          <w:szCs w:val="28"/>
        </w:rPr>
        <w:t xml:space="preserve">непосредственно влияющие на цель характеристики находятся на уровне </w:t>
      </w:r>
      <w:r w:rsidRPr="003B220F">
        <w:rPr>
          <w:rFonts w:ascii="Times New Roman" w:hAnsi="Times New Roman"/>
          <w:bCs/>
          <w:i/>
          <w:color w:val="auto"/>
          <w:sz w:val="24"/>
          <w:szCs w:val="28"/>
          <w:lang w:val="en-US"/>
        </w:rPr>
        <w:t>V</w:t>
      </w:r>
      <w:r w:rsidRPr="003B220F">
        <w:rPr>
          <w:rFonts w:ascii="Times New Roman" w:hAnsi="Times New Roman"/>
          <w:bCs/>
          <w:color w:val="auto"/>
          <w:sz w:val="24"/>
          <w:szCs w:val="28"/>
          <w:vertAlign w:val="subscript"/>
        </w:rPr>
        <w:t>2</w:t>
      </w:r>
      <w:r w:rsidRPr="003B220F">
        <w:rPr>
          <w:rFonts w:ascii="Times New Roman" w:hAnsi="Times New Roman"/>
          <w:bCs/>
          <w:color w:val="auto"/>
          <w:sz w:val="24"/>
          <w:szCs w:val="28"/>
        </w:rPr>
        <w:t xml:space="preserve"> =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kp</w:t>
      </w:r>
      <w:proofErr w:type="spellEnd"/>
      <w:r w:rsidRPr="003B220F">
        <w:rPr>
          <w:rFonts w:ascii="Times New Roman" w:hAnsi="Times New Roman"/>
          <w:bCs/>
          <w:color w:val="auto"/>
          <w:sz w:val="24"/>
          <w:szCs w:val="28"/>
        </w:rPr>
        <w:t>}</w:t>
      </w:r>
      <w:r w:rsidR="00331AF8">
        <w:rPr>
          <w:rFonts w:ascii="Times New Roman" w:hAnsi="Times New Roman"/>
          <w:bCs/>
          <w:color w:val="auto"/>
          <w:sz w:val="24"/>
          <w:szCs w:val="28"/>
        </w:rPr>
        <w:t>)</w:t>
      </w:r>
      <w:r w:rsidRPr="003B220F">
        <w:rPr>
          <w:rFonts w:ascii="Times New Roman" w:hAnsi="Times New Roman"/>
          <w:bCs/>
          <w:color w:val="auto"/>
          <w:sz w:val="24"/>
          <w:szCs w:val="28"/>
        </w:rPr>
        <w:t xml:space="preserve">; </w:t>
      </w:r>
      <w:r w:rsidRPr="003B220F">
        <w:rPr>
          <w:rFonts w:ascii="Times New Roman" w:hAnsi="Times New Roman"/>
          <w:bCs/>
          <w:color w:val="auto"/>
          <w:sz w:val="24"/>
          <w:szCs w:val="28"/>
          <w:lang w:val="en-US"/>
        </w:rPr>
        <w:t>X</w:t>
      </w:r>
      <w:r w:rsidRPr="003B220F">
        <w:rPr>
          <w:rFonts w:ascii="Times New Roman" w:hAnsi="Times New Roman"/>
          <w:bCs/>
          <w:color w:val="auto"/>
          <w:sz w:val="24"/>
          <w:szCs w:val="28"/>
        </w:rPr>
        <w:t xml:space="preserve"> – множество вершин графа, совпадающее с множеством характеристик;</w:t>
      </w:r>
      <w:proofErr w:type="gramEnd"/>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R</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rPr>
        <w:t>)} – множество дуг, прич</w:t>
      </w:r>
      <w:r w:rsidR="00331AF8">
        <w:rPr>
          <w:rFonts w:ascii="Times New Roman" w:hAnsi="Times New Roman"/>
          <w:bCs/>
          <w:color w:val="auto"/>
          <w:sz w:val="24"/>
          <w:szCs w:val="28"/>
        </w:rPr>
        <w:t>ё</w:t>
      </w:r>
      <w:r w:rsidRPr="003B220F">
        <w:rPr>
          <w:rFonts w:ascii="Times New Roman" w:hAnsi="Times New Roman"/>
          <w:bCs/>
          <w:color w:val="auto"/>
          <w:sz w:val="24"/>
          <w:szCs w:val="28"/>
        </w:rPr>
        <w:t>м (</w:t>
      </w:r>
      <w:proofErr w:type="spellStart"/>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rPr>
        <w:t xml:space="preserve">) </w:t>
      </w:r>
      <m:oMath>
        <m:r>
          <w:rPr>
            <w:rFonts w:ascii="Cambria Math" w:hAnsi="Cambria Math"/>
            <w:color w:val="auto"/>
            <w:sz w:val="24"/>
            <w:szCs w:val="28"/>
          </w:rPr>
          <m:t>∈</m:t>
        </m:r>
      </m:oMath>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R</w:t>
      </w:r>
      <w:r w:rsidRPr="003B220F">
        <w:rPr>
          <w:rFonts w:ascii="Times New Roman" w:hAnsi="Times New Roman"/>
          <w:bCs/>
          <w:color w:val="auto"/>
          <w:sz w:val="24"/>
          <w:szCs w:val="28"/>
        </w:rPr>
        <w:t xml:space="preserve"> тогда и только тогда, когда значение </w:t>
      </w:r>
      <w:proofErr w:type="spellStart"/>
      <w:r w:rsidRPr="003B220F">
        <w:rPr>
          <w:rFonts w:ascii="Times New Roman" w:hAnsi="Times New Roman"/>
          <w:bCs/>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цели </w:t>
      </w:r>
      <w:proofErr w:type="spellStart"/>
      <w:r w:rsidRPr="003B220F">
        <w:rPr>
          <w:rFonts w:ascii="Times New Roman" w:hAnsi="Times New Roman"/>
          <w:bCs/>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непосредственно зависит от значения характеристики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rPr>
        <w:t xml:space="preserve"> характеристики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Е</w:t>
      </w:r>
      <w:r w:rsidRPr="003B220F">
        <w:rPr>
          <w:rFonts w:ascii="Times New Roman" w:hAnsi="Times New Roman"/>
          <w:bCs/>
          <w:color w:val="auto"/>
          <w:sz w:val="24"/>
          <w:szCs w:val="28"/>
        </w:rPr>
        <w:t>={(</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 – множество дуг, прич</w:t>
      </w:r>
      <w:r w:rsidR="00331AF8">
        <w:rPr>
          <w:rFonts w:ascii="Times New Roman" w:hAnsi="Times New Roman"/>
          <w:bCs/>
          <w:color w:val="auto"/>
          <w:sz w:val="24"/>
          <w:szCs w:val="28"/>
        </w:rPr>
        <w:t>ё</w:t>
      </w:r>
      <w:r w:rsidRPr="003B220F">
        <w:rPr>
          <w:rFonts w:ascii="Times New Roman" w:hAnsi="Times New Roman"/>
          <w:bCs/>
          <w:color w:val="auto"/>
          <w:sz w:val="24"/>
          <w:szCs w:val="28"/>
        </w:rPr>
        <w:t>м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 xml:space="preserve">) </w:t>
      </w:r>
      <m:oMath>
        <m:r>
          <m:rPr>
            <m:sty m:val="p"/>
          </m:rPr>
          <w:rPr>
            <w:rFonts w:ascii="Cambria Math" w:hAnsi="Cambria Math"/>
            <w:color w:val="auto"/>
            <w:sz w:val="24"/>
            <w:szCs w:val="28"/>
          </w:rPr>
          <m:t>∈</m:t>
        </m:r>
      </m:oMath>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Е</w:t>
      </w:r>
      <w:r w:rsidRPr="003B220F">
        <w:rPr>
          <w:rFonts w:ascii="Times New Roman" w:hAnsi="Times New Roman"/>
          <w:bCs/>
          <w:color w:val="auto"/>
          <w:sz w:val="24"/>
          <w:szCs w:val="28"/>
        </w:rPr>
        <w:t xml:space="preserve"> тогда и только тогда, когда значение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характеристики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i/>
          <w:color w:val="auto"/>
          <w:sz w:val="24"/>
          <w:szCs w:val="28"/>
        </w:rPr>
        <w:t xml:space="preserve"> </w:t>
      </w:r>
      <w:r w:rsidRPr="003B220F">
        <w:rPr>
          <w:rFonts w:ascii="Times New Roman" w:hAnsi="Times New Roman"/>
          <w:bCs/>
          <w:color w:val="auto"/>
          <w:sz w:val="24"/>
          <w:szCs w:val="28"/>
        </w:rPr>
        <w:t xml:space="preserve">непосредственно зависит от значения характеристики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 xml:space="preserve"> характеристики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Ф</w:t>
      </w:r>
      <w:r w:rsidRPr="003B220F">
        <w:rPr>
          <w:rFonts w:ascii="Times New Roman" w:hAnsi="Times New Roman"/>
          <w:bCs/>
          <w:color w:val="auto"/>
          <w:sz w:val="24"/>
          <w:szCs w:val="28"/>
        </w:rPr>
        <w:t>={</w:t>
      </w:r>
      <w:r w:rsidRPr="003B220F">
        <w:rPr>
          <w:rFonts w:ascii="Times New Roman" w:hAnsi="Times New Roman"/>
          <w:bCs/>
          <w:i/>
          <w:color w:val="auto"/>
          <w:sz w:val="24"/>
          <w:szCs w:val="28"/>
          <w:lang w:val="en-US"/>
        </w:rPr>
        <w:t>f</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 множество функций связи между характеристиками системы: </w:t>
      </w:r>
      <w:r w:rsidRPr="000A4125">
        <w:rPr>
          <w:rFonts w:ascii="Times New Roman" w:hAnsi="Times New Roman"/>
          <w:bCs/>
          <w:i/>
          <w:color w:val="auto"/>
          <w:sz w:val="24"/>
          <w:szCs w:val="28"/>
          <w:lang w:val="en-US"/>
        </w:rPr>
        <w:t>x</w:t>
      </w:r>
      <w:r w:rsidRPr="000A4125">
        <w:rPr>
          <w:rFonts w:ascii="Times New Roman" w:hAnsi="Times New Roman"/>
          <w:bCs/>
          <w:i/>
          <w:color w:val="auto"/>
          <w:sz w:val="24"/>
          <w:szCs w:val="28"/>
          <w:vertAlign w:val="subscript"/>
          <w:lang w:val="en-US"/>
        </w:rPr>
        <w:t>i</w:t>
      </w:r>
      <w:r w:rsidRPr="000A4125">
        <w:rPr>
          <w:rFonts w:ascii="Times New Roman" w:hAnsi="Times New Roman"/>
          <w:bCs/>
          <w:i/>
          <w:color w:val="auto"/>
          <w:sz w:val="24"/>
          <w:szCs w:val="28"/>
        </w:rPr>
        <w:t xml:space="preserve"> = </w:t>
      </w:r>
      <w:r w:rsidRPr="000A4125">
        <w:rPr>
          <w:rFonts w:ascii="Times New Roman" w:hAnsi="Times New Roman"/>
          <w:bCs/>
          <w:i/>
          <w:color w:val="auto"/>
          <w:sz w:val="24"/>
          <w:szCs w:val="28"/>
          <w:lang w:val="en-US"/>
        </w:rPr>
        <w:t>f</w:t>
      </w:r>
      <w:r w:rsidRPr="000A4125">
        <w:rPr>
          <w:rFonts w:ascii="Times New Roman" w:hAnsi="Times New Roman"/>
          <w:bCs/>
          <w:i/>
          <w:color w:val="auto"/>
          <w:sz w:val="24"/>
          <w:szCs w:val="28"/>
          <w:vertAlign w:val="subscript"/>
          <w:lang w:val="en-US"/>
        </w:rPr>
        <w:t>i</w:t>
      </w:r>
      <w:r w:rsidRPr="000A4125">
        <w:rPr>
          <w:rFonts w:ascii="Times New Roman" w:hAnsi="Times New Roman"/>
          <w:bCs/>
          <w:i/>
          <w:color w:val="auto"/>
          <w:sz w:val="24"/>
          <w:szCs w:val="28"/>
        </w:rPr>
        <w:t>(</w:t>
      </w:r>
      <w:r w:rsidRPr="000A4125">
        <w:rPr>
          <w:rFonts w:ascii="Times New Roman" w:hAnsi="Times New Roman"/>
          <w:bCs/>
          <w:i/>
          <w:color w:val="auto"/>
          <w:sz w:val="24"/>
          <w:szCs w:val="28"/>
          <w:lang w:val="en-US"/>
        </w:rPr>
        <w:t>x</w:t>
      </w:r>
      <w:r w:rsidRPr="000A4125">
        <w:rPr>
          <w:rFonts w:ascii="Times New Roman" w:hAnsi="Times New Roman"/>
          <w:bCs/>
          <w:i/>
          <w:color w:val="auto"/>
          <w:sz w:val="24"/>
          <w:szCs w:val="28"/>
          <w:vertAlign w:val="subscript"/>
          <w:lang w:val="en-US"/>
        </w:rPr>
        <w:t>i</w:t>
      </w:r>
      <w:r w:rsidRPr="000A4125">
        <w:rPr>
          <w:rFonts w:ascii="Times New Roman" w:hAnsi="Times New Roman"/>
          <w:bCs/>
          <w:i/>
          <w:color w:val="auto"/>
          <w:sz w:val="24"/>
          <w:szCs w:val="28"/>
          <w:vertAlign w:val="subscript"/>
        </w:rPr>
        <w:t>1</w:t>
      </w:r>
      <w:r w:rsidRPr="000A4125">
        <w:rPr>
          <w:rFonts w:ascii="Times New Roman" w:hAnsi="Times New Roman"/>
          <w:bCs/>
          <w:i/>
          <w:color w:val="auto"/>
          <w:sz w:val="24"/>
          <w:szCs w:val="28"/>
        </w:rPr>
        <w:t>,…,</w:t>
      </w:r>
      <w:proofErr w:type="spellStart"/>
      <w:r w:rsidRPr="000A4125">
        <w:rPr>
          <w:rFonts w:ascii="Times New Roman" w:hAnsi="Times New Roman"/>
          <w:bCs/>
          <w:i/>
          <w:color w:val="auto"/>
          <w:sz w:val="24"/>
          <w:szCs w:val="28"/>
          <w:lang w:val="en-US"/>
        </w:rPr>
        <w:t>x</w:t>
      </w:r>
      <w:r w:rsidRPr="000A4125">
        <w:rPr>
          <w:rFonts w:ascii="Times New Roman" w:hAnsi="Times New Roman"/>
          <w:bCs/>
          <w:i/>
          <w:color w:val="auto"/>
          <w:sz w:val="24"/>
          <w:szCs w:val="28"/>
          <w:vertAlign w:val="subscript"/>
          <w:lang w:val="en-US"/>
        </w:rPr>
        <w:t>it</w:t>
      </w:r>
      <w:proofErr w:type="spellEnd"/>
      <w:r w:rsidRPr="000A4125">
        <w:rPr>
          <w:rFonts w:ascii="Times New Roman" w:hAnsi="Times New Roman"/>
          <w:bCs/>
          <w:i/>
          <w:color w:val="auto"/>
          <w:sz w:val="24"/>
          <w:szCs w:val="28"/>
        </w:rPr>
        <w:t>)</w:t>
      </w:r>
      <w:r w:rsidRPr="003B220F">
        <w:rPr>
          <w:rFonts w:ascii="Times New Roman" w:hAnsi="Times New Roman"/>
          <w:bCs/>
          <w:color w:val="auto"/>
          <w:sz w:val="24"/>
          <w:szCs w:val="28"/>
        </w:rPr>
        <w:t xml:space="preserve">, где </w:t>
      </w:r>
      <w:r w:rsidRPr="000A4125">
        <w:rPr>
          <w:rFonts w:ascii="Times New Roman" w:hAnsi="Times New Roman"/>
          <w:bCs/>
          <w:i/>
          <w:color w:val="auto"/>
          <w:sz w:val="24"/>
          <w:szCs w:val="28"/>
        </w:rPr>
        <w:t>Г</w:t>
      </w:r>
      <w:r w:rsidRPr="000A4125">
        <w:rPr>
          <w:rFonts w:ascii="Times New Roman" w:hAnsi="Times New Roman"/>
          <w:bCs/>
          <w:i/>
          <w:color w:val="auto"/>
          <w:sz w:val="24"/>
          <w:szCs w:val="28"/>
          <w:vertAlign w:val="subscript"/>
          <w:lang w:val="en-US"/>
        </w:rPr>
        <w:t>Xi</w:t>
      </w:r>
      <w:r w:rsidRPr="003B220F">
        <w:rPr>
          <w:rFonts w:ascii="Times New Roman" w:hAnsi="Times New Roman"/>
          <w:bCs/>
          <w:color w:val="auto"/>
          <w:sz w:val="24"/>
          <w:szCs w:val="28"/>
        </w:rPr>
        <w:t xml:space="preserve"> =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i/>
          <w:color w:val="auto"/>
          <w:sz w:val="24"/>
          <w:szCs w:val="28"/>
          <w:vertAlign w:val="subscript"/>
        </w:rPr>
        <w:t>1</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it</w:t>
      </w:r>
      <w:proofErr w:type="spellEnd"/>
      <w:r w:rsidRPr="003B220F">
        <w:rPr>
          <w:rFonts w:ascii="Times New Roman" w:hAnsi="Times New Roman"/>
          <w:bCs/>
          <w:color w:val="auto"/>
          <w:sz w:val="24"/>
          <w:szCs w:val="28"/>
        </w:rPr>
        <w:t xml:space="preserve">} – множество вершин графа </w:t>
      </w:r>
      <w:r w:rsidRPr="003B220F">
        <w:rPr>
          <w:rFonts w:ascii="Times New Roman" w:hAnsi="Times New Roman"/>
          <w:bCs/>
          <w:i/>
          <w:color w:val="auto"/>
          <w:sz w:val="24"/>
          <w:szCs w:val="28"/>
          <w:lang w:val="en-US"/>
        </w:rPr>
        <w:t>G</w:t>
      </w:r>
      <w:r w:rsidRPr="003B220F">
        <w:rPr>
          <w:rFonts w:ascii="Times New Roman" w:hAnsi="Times New Roman"/>
          <w:bCs/>
          <w:color w:val="auto"/>
          <w:sz w:val="24"/>
          <w:szCs w:val="28"/>
        </w:rPr>
        <w:t xml:space="preserve">, в которые ведут дуги из вершины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q</w:t>
      </w:r>
      <w:r w:rsidRPr="003B220F">
        <w:rPr>
          <w:rFonts w:ascii="Times New Roman" w:hAnsi="Times New Roman"/>
          <w:bCs/>
          <w:i/>
          <w:color w:val="auto"/>
          <w:sz w:val="24"/>
          <w:szCs w:val="28"/>
          <w:vertAlign w:val="subscript"/>
          <w:lang w:val="en-US"/>
        </w:rPr>
        <w:t>l</w:t>
      </w:r>
      <w:proofErr w:type="spellEnd"/>
      <w:r w:rsidRPr="003B220F">
        <w:rPr>
          <w:rFonts w:ascii="Times New Roman" w:hAnsi="Times New Roman"/>
          <w:bCs/>
          <w:i/>
          <w:color w:val="auto"/>
          <w:sz w:val="24"/>
          <w:szCs w:val="28"/>
        </w:rPr>
        <w:t xml:space="preserve"> </w:t>
      </w:r>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f</w:t>
      </w:r>
      <w:r w:rsidRPr="003B220F">
        <w:rPr>
          <w:rFonts w:ascii="Times New Roman" w:hAnsi="Times New Roman"/>
          <w:bCs/>
          <w:i/>
          <w:color w:val="auto"/>
          <w:sz w:val="24"/>
          <w:szCs w:val="28"/>
          <w:vertAlign w:val="subscript"/>
          <w:lang w:val="en-US"/>
        </w:rPr>
        <w:t>l</w:t>
      </w:r>
      <w:proofErr w:type="spellEnd"/>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w:t>
      </w:r>
      <w:proofErr w:type="spellEnd"/>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kp</w:t>
      </w:r>
      <w:proofErr w:type="spellEnd"/>
      <w:r w:rsidRPr="003B220F">
        <w:rPr>
          <w:rFonts w:ascii="Times New Roman" w:hAnsi="Times New Roman"/>
          <w:bCs/>
          <w:color w:val="auto"/>
          <w:sz w:val="24"/>
          <w:szCs w:val="28"/>
        </w:rPr>
        <w:t xml:space="preserve">), </w:t>
      </w:r>
      <w:r w:rsidRPr="00331AF8">
        <w:rPr>
          <w:rFonts w:ascii="Times New Roman" w:hAnsi="Times New Roman"/>
          <w:bCs/>
          <w:i/>
          <w:color w:val="auto"/>
          <w:sz w:val="24"/>
          <w:szCs w:val="28"/>
          <w:lang w:val="en-US"/>
        </w:rPr>
        <w:t>l</w:t>
      </w:r>
      <w:r w:rsidRPr="003B220F">
        <w:rPr>
          <w:rFonts w:ascii="Times New Roman" w:hAnsi="Times New Roman"/>
          <w:bCs/>
          <w:color w:val="auto"/>
          <w:sz w:val="24"/>
          <w:szCs w:val="28"/>
        </w:rPr>
        <w:t xml:space="preserve"> = [1, </w:t>
      </w:r>
      <w:r w:rsidRPr="003B220F">
        <w:rPr>
          <w:rFonts w:ascii="Times New Roman" w:hAnsi="Times New Roman"/>
          <w:bCs/>
          <w:i/>
          <w:color w:val="auto"/>
          <w:sz w:val="24"/>
          <w:szCs w:val="28"/>
          <w:lang w:val="en-US"/>
        </w:rPr>
        <w:t>L</w:t>
      </w:r>
      <w:r w:rsidR="00331AF8">
        <w:rPr>
          <w:rFonts w:ascii="Times New Roman" w:hAnsi="Times New Roman"/>
          <w:bCs/>
          <w:color w:val="auto"/>
          <w:sz w:val="24"/>
          <w:szCs w:val="28"/>
        </w:rPr>
        <w:t>];</w:t>
      </w:r>
    </w:p>
    <w:p w:rsidR="004E52F2" w:rsidRPr="003B220F" w:rsidRDefault="004E52F2" w:rsidP="004E52F2">
      <w:pPr>
        <w:pStyle w:val="11"/>
        <w:numPr>
          <w:ilvl w:val="1"/>
          <w:numId w:val="37"/>
        </w:numPr>
        <w:ind w:left="369" w:hanging="369"/>
        <w:jc w:val="both"/>
        <w:rPr>
          <w:rFonts w:ascii="Times New Roman" w:hAnsi="Times New Roman"/>
          <w:bCs/>
          <w:color w:val="auto"/>
          <w:sz w:val="24"/>
          <w:szCs w:val="28"/>
        </w:rPr>
      </w:pPr>
      <w:r w:rsidRPr="003B220F">
        <w:rPr>
          <w:rFonts w:ascii="Times New Roman" w:hAnsi="Times New Roman"/>
          <w:bCs/>
          <w:color w:val="auto"/>
          <w:sz w:val="24"/>
          <w:szCs w:val="28"/>
        </w:rPr>
        <w:t xml:space="preserve">уровни иерархического разбиения вершин графа </w:t>
      </w:r>
      <w:r w:rsidRPr="003B220F">
        <w:rPr>
          <w:rFonts w:ascii="Times New Roman" w:hAnsi="Times New Roman"/>
          <w:bCs/>
          <w:i/>
          <w:color w:val="auto"/>
          <w:sz w:val="24"/>
          <w:szCs w:val="28"/>
          <w:lang w:val="en-US"/>
        </w:rPr>
        <w:t>V</w:t>
      </w:r>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V</w:t>
      </w:r>
      <w:r w:rsidRPr="003B220F">
        <w:rPr>
          <w:rFonts w:ascii="Times New Roman" w:hAnsi="Times New Roman"/>
          <w:bCs/>
          <w:i/>
          <w:color w:val="auto"/>
          <w:sz w:val="24"/>
          <w:szCs w:val="28"/>
          <w:vertAlign w:val="subscript"/>
          <w:lang w:val="en-US"/>
        </w:rPr>
        <w:t>m</w:t>
      </w:r>
      <w:proofErr w:type="spellEnd"/>
      <w:r w:rsidRPr="003B220F">
        <w:rPr>
          <w:rFonts w:ascii="Times New Roman" w:hAnsi="Times New Roman"/>
          <w:bCs/>
          <w:color w:val="auto"/>
          <w:sz w:val="24"/>
          <w:szCs w:val="28"/>
        </w:rPr>
        <w:t xml:space="preserve">, так что </w:t>
      </w:r>
      <w:proofErr w:type="gramStart"/>
      <w:r w:rsidRPr="003B220F">
        <w:rPr>
          <w:rFonts w:ascii="Times New Roman" w:hAnsi="Times New Roman"/>
          <w:bCs/>
          <w:i/>
          <w:color w:val="auto"/>
          <w:sz w:val="24"/>
          <w:szCs w:val="28"/>
        </w:rPr>
        <w:t>Г</w:t>
      </w:r>
      <w:proofErr w:type="gramEnd"/>
      <w:r w:rsidRPr="003B220F">
        <w:rPr>
          <w:rFonts w:ascii="Times New Roman" w:hAnsi="Times New Roman"/>
          <w:bCs/>
          <w:i/>
          <w:color w:val="auto"/>
          <w:sz w:val="24"/>
          <w:szCs w:val="28"/>
          <w:vertAlign w:val="subscript"/>
          <w:lang w:val="en-US"/>
        </w:rPr>
        <w:t>Xi</w:t>
      </w:r>
      <w:r w:rsidRPr="003B220F">
        <w:rPr>
          <w:rFonts w:ascii="Times New Roman" w:hAnsi="Times New Roman"/>
          <w:bCs/>
          <w:color w:val="auto"/>
          <w:sz w:val="24"/>
          <w:szCs w:val="28"/>
          <w:vertAlign w:val="subscript"/>
        </w:rPr>
        <w:t xml:space="preserve"> </w:t>
      </w:r>
      <w:r w:rsidRPr="003B220F">
        <w:rPr>
          <w:rFonts w:ascii="Times New Roman" w:hAnsi="Times New Roman"/>
          <w:bCs/>
          <w:color w:val="auto"/>
          <w:sz w:val="24"/>
          <w:szCs w:val="28"/>
        </w:rPr>
        <w:t xml:space="preserve">= </w:t>
      </w:r>
      <w:r w:rsidRPr="003B220F">
        <w:rPr>
          <w:rFonts w:ascii="Cambria Math" w:hAnsi="Cambria Math" w:cs="Cambria Math"/>
          <w:bCs/>
          <w:i/>
          <w:color w:val="auto"/>
          <w:sz w:val="24"/>
          <w:szCs w:val="28"/>
        </w:rPr>
        <w:t>∅</w:t>
      </w:r>
      <w:r w:rsidRPr="003B220F">
        <w:rPr>
          <w:rFonts w:ascii="Times New Roman" w:hAnsi="Times New Roman"/>
          <w:bCs/>
          <w:color w:val="auto"/>
          <w:sz w:val="24"/>
          <w:szCs w:val="28"/>
        </w:rPr>
        <w:t xml:space="preserve"> для всех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i/>
          <w:color w:val="auto"/>
          <w:sz w:val="24"/>
          <w:szCs w:val="28"/>
        </w:rPr>
        <w:t xml:space="preserve"> </w:t>
      </w:r>
      <m:oMath>
        <m:r>
          <m:rPr>
            <m:sty m:val="p"/>
          </m:rPr>
          <w:rPr>
            <w:rFonts w:ascii="Cambria Math" w:hAnsi="Cambria Math"/>
            <w:color w:val="auto"/>
            <w:sz w:val="24"/>
            <w:szCs w:val="28"/>
          </w:rPr>
          <m:t>∈</m:t>
        </m:r>
      </m:oMath>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V</w:t>
      </w:r>
      <w:r w:rsidRPr="003B220F">
        <w:rPr>
          <w:rFonts w:ascii="Times New Roman" w:hAnsi="Times New Roman"/>
          <w:bCs/>
          <w:i/>
          <w:color w:val="auto"/>
          <w:sz w:val="24"/>
          <w:szCs w:val="28"/>
          <w:vertAlign w:val="subscript"/>
          <w:lang w:val="en-US"/>
        </w:rPr>
        <w:t>m</w:t>
      </w:r>
      <w:proofErr w:type="spellEnd"/>
      <w:r w:rsidRPr="003B220F">
        <w:rPr>
          <w:rFonts w:ascii="Times New Roman" w:hAnsi="Times New Roman"/>
          <w:bCs/>
          <w:i/>
          <w:color w:val="auto"/>
          <w:sz w:val="24"/>
          <w:szCs w:val="28"/>
        </w:rPr>
        <w:t xml:space="preserve">, </w:t>
      </w:r>
      <m:oMath>
        <m:sSubSup>
          <m:sSubSupPr>
            <m:ctrlPr>
              <w:rPr>
                <w:rFonts w:ascii="Cambria Math" w:hAnsi="Cambria Math"/>
                <w:bCs/>
                <w:i/>
                <w:color w:val="auto"/>
                <w:sz w:val="24"/>
                <w:szCs w:val="28"/>
              </w:rPr>
            </m:ctrlPr>
          </m:sSubSupPr>
          <m:e>
            <m:r>
              <w:rPr>
                <w:rFonts w:ascii="Cambria Math" w:hAnsi="Cambria Math"/>
                <w:color w:val="auto"/>
                <w:sz w:val="24"/>
                <w:szCs w:val="28"/>
              </w:rPr>
              <m:t>Г</m:t>
            </m:r>
          </m:e>
          <m:sub>
            <m:sSub>
              <m:sSubPr>
                <m:ctrlPr>
                  <w:rPr>
                    <w:rFonts w:ascii="Cambria Math" w:hAnsi="Cambria Math"/>
                    <w:bCs/>
                    <w:i/>
                    <w:color w:val="auto"/>
                    <w:sz w:val="24"/>
                    <w:szCs w:val="28"/>
                    <w:lang w:val="en-US"/>
                  </w:rPr>
                </m:ctrlPr>
              </m:sSubPr>
              <m:e>
                <m:r>
                  <w:rPr>
                    <w:rFonts w:ascii="Cambria Math" w:hAnsi="Cambria Math"/>
                    <w:color w:val="auto"/>
                    <w:sz w:val="24"/>
                    <w:szCs w:val="28"/>
                    <w:lang w:val="en-US"/>
                  </w:rPr>
                  <m:t>X</m:t>
                </m:r>
              </m:e>
              <m:sub>
                <m:r>
                  <w:rPr>
                    <w:rFonts w:ascii="Cambria Math" w:hAnsi="Cambria Math"/>
                    <w:color w:val="auto"/>
                    <w:sz w:val="24"/>
                    <w:szCs w:val="28"/>
                    <w:lang w:val="en-US"/>
                  </w:rPr>
                  <m:t>i</m:t>
                </m:r>
              </m:sub>
            </m:sSub>
          </m:sub>
          <m:sup>
            <m:r>
              <w:rPr>
                <w:rFonts w:ascii="Cambria Math" w:hAnsi="Cambria Math"/>
                <w:color w:val="auto"/>
                <w:sz w:val="24"/>
                <w:szCs w:val="28"/>
              </w:rPr>
              <m:t>-1</m:t>
            </m:r>
          </m:sup>
        </m:sSubSup>
        <m:r>
          <m:rPr>
            <m:sty m:val="p"/>
          </m:rPr>
          <w:rPr>
            <w:rFonts w:ascii="Cambria Math" w:hAnsi="Cambria Math"/>
            <w:color w:val="auto"/>
            <w:sz w:val="24"/>
            <w:szCs w:val="28"/>
          </w:rPr>
          <m:t>=</m:t>
        </m:r>
      </m:oMath>
      <w:r w:rsidRPr="003B220F">
        <w:rPr>
          <w:rFonts w:ascii="Times New Roman" w:hAnsi="Times New Roman"/>
          <w:bCs/>
          <w:color w:val="auto"/>
          <w:sz w:val="24"/>
          <w:szCs w:val="28"/>
        </w:rPr>
        <w:t xml:space="preserve"> </w:t>
      </w:r>
      <w:r w:rsidRPr="003B220F">
        <w:rPr>
          <w:rFonts w:ascii="Cambria Math" w:hAnsi="Cambria Math" w:cs="Cambria Math"/>
          <w:bCs/>
          <w:color w:val="auto"/>
          <w:sz w:val="24"/>
          <w:szCs w:val="28"/>
        </w:rPr>
        <w:t>∅</w:t>
      </w:r>
      <w:r w:rsidRPr="003B220F">
        <w:rPr>
          <w:rFonts w:ascii="Times New Roman" w:hAnsi="Times New Roman"/>
          <w:bCs/>
          <w:color w:val="auto"/>
          <w:sz w:val="24"/>
          <w:szCs w:val="28"/>
        </w:rPr>
        <w:t xml:space="preserve"> для всех </w:t>
      </w:r>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i</w:t>
      </w:r>
      <w:r w:rsidRPr="003B220F">
        <w:rPr>
          <w:rFonts w:ascii="Times New Roman" w:hAnsi="Times New Roman"/>
          <w:bCs/>
          <w:color w:val="auto"/>
          <w:sz w:val="24"/>
          <w:szCs w:val="28"/>
        </w:rPr>
        <w:t xml:space="preserve"> </w:t>
      </w:r>
      <m:oMath>
        <m:r>
          <m:rPr>
            <m:sty m:val="p"/>
          </m:rPr>
          <w:rPr>
            <w:rFonts w:ascii="Cambria Math" w:hAnsi="Cambria Math"/>
            <w:color w:val="auto"/>
            <w:sz w:val="24"/>
            <w:szCs w:val="28"/>
          </w:rPr>
          <m:t>∈</m:t>
        </m:r>
      </m:oMath>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V</w:t>
      </w:r>
      <w:r w:rsidRPr="003B220F">
        <w:rPr>
          <w:rFonts w:ascii="Times New Roman" w:hAnsi="Times New Roman"/>
          <w:bCs/>
          <w:color w:val="auto"/>
          <w:sz w:val="24"/>
          <w:szCs w:val="28"/>
          <w:vertAlign w:val="subscript"/>
        </w:rPr>
        <w:t>2</w:t>
      </w:r>
      <w:r w:rsidRPr="003B220F">
        <w:rPr>
          <w:rFonts w:ascii="Times New Roman" w:hAnsi="Times New Roman"/>
          <w:bCs/>
          <w:color w:val="auto"/>
          <w:sz w:val="24"/>
          <w:szCs w:val="28"/>
        </w:rPr>
        <w:t xml:space="preserve"> и дуги ведут из вершин уровней с меньшими номерами в вершины уровней с большими номерами;</w:t>
      </w:r>
    </w:p>
    <w:p w:rsidR="004E52F2" w:rsidRPr="003B220F" w:rsidRDefault="004E52F2" w:rsidP="004E52F2">
      <w:pPr>
        <w:pStyle w:val="11"/>
        <w:numPr>
          <w:ilvl w:val="1"/>
          <w:numId w:val="37"/>
        </w:numPr>
        <w:ind w:left="369" w:hanging="369"/>
        <w:jc w:val="both"/>
        <w:rPr>
          <w:rFonts w:ascii="Times New Roman" w:hAnsi="Times New Roman"/>
          <w:bCs/>
          <w:color w:val="auto"/>
          <w:sz w:val="24"/>
          <w:szCs w:val="28"/>
        </w:rPr>
      </w:pPr>
      <w:r w:rsidRPr="003B220F">
        <w:rPr>
          <w:rFonts w:ascii="Times New Roman" w:hAnsi="Times New Roman"/>
          <w:bCs/>
          <w:color w:val="auto"/>
          <w:sz w:val="24"/>
          <w:szCs w:val="28"/>
        </w:rPr>
        <w:t>требования к целям, которые заданы в виде неч</w:t>
      </w:r>
      <w:r w:rsidR="00331AF8">
        <w:rPr>
          <w:rFonts w:ascii="Times New Roman" w:hAnsi="Times New Roman"/>
          <w:bCs/>
          <w:color w:val="auto"/>
          <w:sz w:val="24"/>
          <w:szCs w:val="28"/>
        </w:rPr>
        <w:t>ё</w:t>
      </w:r>
      <w:r w:rsidRPr="003B220F">
        <w:rPr>
          <w:rFonts w:ascii="Times New Roman" w:hAnsi="Times New Roman"/>
          <w:bCs/>
          <w:color w:val="auto"/>
          <w:sz w:val="24"/>
          <w:szCs w:val="28"/>
        </w:rPr>
        <w:t xml:space="preserve">тких множеств </w:t>
      </w:r>
      <w:proofErr w:type="spellStart"/>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 {(</w:t>
      </w:r>
      <w:proofErr w:type="spellStart"/>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µ</w:t>
      </w:r>
      <w:proofErr w:type="spellStart"/>
      <w:r w:rsidRPr="003B220F">
        <w:rPr>
          <w:rFonts w:ascii="Times New Roman" w:hAnsi="Times New Roman"/>
          <w:bCs/>
          <w:i/>
          <w:color w:val="auto"/>
          <w:sz w:val="24"/>
          <w:szCs w:val="28"/>
          <w:vertAlign w:val="subscript"/>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q</w:t>
      </w:r>
      <w:r w:rsidRPr="003B220F">
        <w:rPr>
          <w:rFonts w:ascii="Times New Roman" w:hAnsi="Times New Roman"/>
          <w:bCs/>
          <w:color w:val="auto"/>
          <w:sz w:val="24"/>
          <w:szCs w:val="28"/>
          <w:vertAlign w:val="subscript"/>
          <w:lang w:val="en-US"/>
        </w:rPr>
        <w:t>l</w:t>
      </w:r>
      <w:proofErr w:type="spellEnd"/>
      <w:r w:rsidRPr="003B220F">
        <w:rPr>
          <w:rFonts w:ascii="Times New Roman" w:hAnsi="Times New Roman"/>
          <w:bCs/>
          <w:color w:val="auto"/>
          <w:sz w:val="24"/>
          <w:szCs w:val="28"/>
        </w:rPr>
        <w:t>))};</w:t>
      </w:r>
    </w:p>
    <w:p w:rsidR="004E52F2" w:rsidRPr="003B220F" w:rsidRDefault="004E52F2" w:rsidP="004E52F2">
      <w:pPr>
        <w:pStyle w:val="11"/>
        <w:numPr>
          <w:ilvl w:val="1"/>
          <w:numId w:val="37"/>
        </w:numPr>
        <w:ind w:left="369" w:hanging="369"/>
        <w:jc w:val="both"/>
        <w:rPr>
          <w:rFonts w:ascii="Times New Roman" w:hAnsi="Times New Roman"/>
          <w:bCs/>
          <w:color w:val="auto"/>
          <w:sz w:val="24"/>
          <w:szCs w:val="28"/>
        </w:rPr>
      </w:pPr>
      <w:r w:rsidRPr="003B220F">
        <w:rPr>
          <w:rFonts w:ascii="Times New Roman" w:hAnsi="Times New Roman"/>
          <w:bCs/>
          <w:color w:val="auto"/>
          <w:sz w:val="24"/>
          <w:szCs w:val="28"/>
        </w:rPr>
        <w:t xml:space="preserve">возможности реализации различных характеристик </w:t>
      </w:r>
      <w:proofErr w:type="spellStart"/>
      <w:r w:rsidRPr="003B220F">
        <w:rPr>
          <w:rFonts w:ascii="Times New Roman" w:hAnsi="Times New Roman"/>
          <w:bCs/>
          <w:i/>
          <w:color w:val="auto"/>
          <w:sz w:val="24"/>
          <w:szCs w:val="28"/>
          <w:lang w:val="en-US"/>
        </w:rPr>
        <w:t>X</w:t>
      </w:r>
      <w:r w:rsidRPr="003B220F">
        <w:rPr>
          <w:rFonts w:ascii="Times New Roman" w:hAnsi="Times New Roman"/>
          <w:bCs/>
          <w:color w:val="auto"/>
          <w:sz w:val="24"/>
          <w:szCs w:val="28"/>
          <w:vertAlign w:val="subscript"/>
          <w:lang w:val="en-US"/>
        </w:rPr>
        <w:t>j</w:t>
      </w:r>
      <w:proofErr w:type="spellEnd"/>
      <w:r w:rsidRPr="003B220F">
        <w:rPr>
          <w:rFonts w:ascii="Times New Roman" w:hAnsi="Times New Roman"/>
          <w:bCs/>
          <w:color w:val="auto"/>
          <w:sz w:val="24"/>
          <w:szCs w:val="28"/>
        </w:rPr>
        <w:t xml:space="preserve"> </w:t>
      </w:r>
      <m:oMath>
        <m:r>
          <m:rPr>
            <m:sty m:val="p"/>
          </m:rPr>
          <w:rPr>
            <w:rFonts w:ascii="Cambria Math" w:hAnsi="Cambria Math"/>
            <w:color w:val="auto"/>
            <w:sz w:val="24"/>
            <w:szCs w:val="28"/>
          </w:rPr>
          <m:t>∈</m:t>
        </m:r>
      </m:oMath>
      <w:r w:rsidRPr="003B220F">
        <w:rPr>
          <w:rFonts w:ascii="Times New Roman" w:hAnsi="Times New Roman"/>
          <w:bCs/>
          <w:color w:val="auto"/>
          <w:sz w:val="24"/>
          <w:szCs w:val="28"/>
        </w:rPr>
        <w:t xml:space="preserve"> </w:t>
      </w:r>
      <w:proofErr w:type="spellStart"/>
      <w:r w:rsidRPr="003B220F">
        <w:rPr>
          <w:rFonts w:ascii="Times New Roman" w:hAnsi="Times New Roman"/>
          <w:bCs/>
          <w:i/>
          <w:color w:val="auto"/>
          <w:sz w:val="24"/>
          <w:szCs w:val="28"/>
          <w:lang w:val="en-US"/>
        </w:rPr>
        <w:t>V</w:t>
      </w:r>
      <w:r w:rsidRPr="003B220F">
        <w:rPr>
          <w:rFonts w:ascii="Times New Roman" w:hAnsi="Times New Roman"/>
          <w:bCs/>
          <w:i/>
          <w:color w:val="auto"/>
          <w:sz w:val="24"/>
          <w:szCs w:val="28"/>
          <w:vertAlign w:val="subscript"/>
          <w:lang w:val="en-US"/>
        </w:rPr>
        <w:t>m</w:t>
      </w:r>
      <w:proofErr w:type="spellEnd"/>
      <w:r w:rsidRPr="003B220F">
        <w:rPr>
          <w:rFonts w:ascii="Times New Roman" w:hAnsi="Times New Roman"/>
          <w:bCs/>
          <w:color w:val="auto"/>
          <w:sz w:val="24"/>
          <w:szCs w:val="28"/>
        </w:rPr>
        <w:t xml:space="preserve"> = </w:t>
      </w:r>
      <w:proofErr w:type="gramStart"/>
      <w:r w:rsidRPr="003B220F">
        <w:rPr>
          <w:rFonts w:ascii="Times New Roman" w:hAnsi="Times New Roman"/>
          <w:bCs/>
          <w:color w:val="auto"/>
          <w:sz w:val="24"/>
          <w:szCs w:val="28"/>
        </w:rPr>
        <w:t xml:space="preserve">{ </w:t>
      </w:r>
      <w:proofErr w:type="spellStart"/>
      <w:proofErr w:type="gramEnd"/>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vertAlign w:val="subscript"/>
        </w:rPr>
        <w:t>1</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jm</w:t>
      </w:r>
      <w:proofErr w:type="spellEnd"/>
      <w:r w:rsidRPr="003B220F">
        <w:rPr>
          <w:rFonts w:ascii="Times New Roman" w:hAnsi="Times New Roman"/>
          <w:bCs/>
          <w:color w:val="auto"/>
          <w:sz w:val="24"/>
          <w:szCs w:val="28"/>
        </w:rPr>
        <w:t xml:space="preserve">} нижнего уровня графа </w:t>
      </w:r>
      <w:r w:rsidRPr="003B220F">
        <w:rPr>
          <w:rFonts w:ascii="Times New Roman" w:hAnsi="Times New Roman"/>
          <w:bCs/>
          <w:color w:val="auto"/>
          <w:sz w:val="24"/>
          <w:szCs w:val="28"/>
          <w:lang w:val="en-US"/>
        </w:rPr>
        <w:t>G</w:t>
      </w:r>
      <w:r w:rsidRPr="003B220F">
        <w:rPr>
          <w:rFonts w:ascii="Times New Roman" w:hAnsi="Times New Roman"/>
          <w:bCs/>
          <w:color w:val="auto"/>
          <w:sz w:val="24"/>
          <w:szCs w:val="28"/>
        </w:rPr>
        <w:t xml:space="preserve"> – в виде неч</w:t>
      </w:r>
      <w:r w:rsidR="00331AF8">
        <w:rPr>
          <w:rFonts w:ascii="Times New Roman" w:hAnsi="Times New Roman"/>
          <w:bCs/>
          <w:color w:val="auto"/>
          <w:sz w:val="24"/>
          <w:szCs w:val="28"/>
        </w:rPr>
        <w:t>ё</w:t>
      </w:r>
      <w:r w:rsidRPr="003B220F">
        <w:rPr>
          <w:rFonts w:ascii="Times New Roman" w:hAnsi="Times New Roman"/>
          <w:bCs/>
          <w:color w:val="auto"/>
          <w:sz w:val="24"/>
          <w:szCs w:val="28"/>
        </w:rPr>
        <w:t xml:space="preserve">тких множеств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i/>
          <w:color w:val="auto"/>
          <w:sz w:val="24"/>
          <w:szCs w:val="28"/>
        </w:rPr>
        <w:t xml:space="preserve"> </w:t>
      </w:r>
      <w:r w:rsidRPr="003B220F">
        <w:rPr>
          <w:rFonts w:ascii="Times New Roman" w:hAnsi="Times New Roman"/>
          <w:bCs/>
          <w:color w:val="auto"/>
          <w:sz w:val="24"/>
          <w:szCs w:val="28"/>
        </w:rPr>
        <w:t xml:space="preserve">= {( </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 xml:space="preserve">, </w:t>
      </w:r>
      <w:r w:rsidRPr="003B220F">
        <w:rPr>
          <w:rFonts w:ascii="Times New Roman" w:hAnsi="Times New Roman"/>
          <w:bCs/>
          <w:i/>
          <w:color w:val="auto"/>
          <w:sz w:val="24"/>
          <w:szCs w:val="28"/>
        </w:rPr>
        <w:t>µ</w:t>
      </w:r>
      <w:r w:rsidRPr="003B220F">
        <w:rPr>
          <w:rFonts w:ascii="Times New Roman" w:hAnsi="Times New Roman"/>
          <w:bCs/>
          <w:i/>
          <w:color w:val="auto"/>
          <w:sz w:val="24"/>
          <w:szCs w:val="28"/>
          <w:vertAlign w:val="subscript"/>
          <w:lang w:val="en-US"/>
        </w:rPr>
        <w:t>j</w:t>
      </w:r>
      <w:r w:rsidRPr="003B220F">
        <w:rPr>
          <w:rFonts w:ascii="Times New Roman" w:hAnsi="Times New Roman"/>
          <w:bCs/>
          <w:color w:val="auto"/>
          <w:sz w:val="24"/>
          <w:szCs w:val="28"/>
        </w:rPr>
        <w:t>(</w:t>
      </w:r>
      <w:proofErr w:type="spellStart"/>
      <w:r w:rsidRPr="003B220F">
        <w:rPr>
          <w:rFonts w:ascii="Times New Roman" w:hAnsi="Times New Roman"/>
          <w:bCs/>
          <w:i/>
          <w:color w:val="auto"/>
          <w:sz w:val="24"/>
          <w:szCs w:val="28"/>
          <w:lang w:val="en-US"/>
        </w:rPr>
        <w:t>x</w:t>
      </w:r>
      <w:r w:rsidRPr="003B220F">
        <w:rPr>
          <w:rFonts w:ascii="Times New Roman" w:hAnsi="Times New Roman"/>
          <w:bCs/>
          <w:i/>
          <w:color w:val="auto"/>
          <w:sz w:val="24"/>
          <w:szCs w:val="28"/>
          <w:vertAlign w:val="subscript"/>
          <w:lang w:val="en-US"/>
        </w:rPr>
        <w:t>j</w:t>
      </w:r>
      <w:proofErr w:type="spellEnd"/>
      <w:r w:rsidRPr="003B220F">
        <w:rPr>
          <w:rFonts w:ascii="Times New Roman" w:hAnsi="Times New Roman"/>
          <w:bCs/>
          <w:color w:val="auto"/>
          <w:sz w:val="24"/>
          <w:szCs w:val="28"/>
        </w:rPr>
        <w:t>))</w:t>
      </w:r>
      <w:r w:rsidR="00331AF8" w:rsidRPr="00331AF8">
        <w:rPr>
          <w:rFonts w:ascii="Times New Roman" w:hAnsi="Times New Roman"/>
          <w:bCs/>
          <w:color w:val="auto"/>
          <w:sz w:val="24"/>
          <w:szCs w:val="28"/>
        </w:rPr>
        <w:t>}</w:t>
      </w:r>
      <w:r w:rsidRPr="003B220F">
        <w:rPr>
          <w:rFonts w:ascii="Times New Roman" w:hAnsi="Times New Roman"/>
          <w:bCs/>
          <w:color w:val="auto"/>
          <w:sz w:val="24"/>
          <w:szCs w:val="28"/>
        </w:rPr>
        <w:t>.</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color w:val="auto"/>
          <w:sz w:val="24"/>
          <w:szCs w:val="28"/>
        </w:rPr>
        <w:t xml:space="preserve">Формальная постановка задачи может быть описана формулой </w:t>
      </w:r>
      <w:bookmarkStart w:id="1" w:name="_GoBack"/>
      <w:bookmarkEnd w:id="1"/>
      <w:r w:rsidRPr="003B220F">
        <w:rPr>
          <w:rFonts w:ascii="Times New Roman" w:hAnsi="Times New Roman"/>
          <w:bCs/>
          <w:color w:val="auto"/>
          <w:sz w:val="24"/>
          <w:szCs w:val="28"/>
        </w:rPr>
        <w:t xml:space="preserve">(слева от вертикальной черты расположены известные величины, а справа – неизвестные): </w:t>
      </w:r>
    </w:p>
    <w:p w:rsidR="004E52F2" w:rsidRPr="003B220F" w:rsidRDefault="004E52F2" w:rsidP="001B4AEE">
      <w:pPr>
        <w:pStyle w:val="a"/>
        <w:tabs>
          <w:tab w:val="clear" w:pos="653"/>
          <w:tab w:val="num" w:pos="-5670"/>
        </w:tabs>
        <w:ind w:left="397" w:firstLine="0"/>
      </w:pPr>
      <w:r w:rsidRPr="003B220F">
        <w:tab/>
      </w:r>
      <w:r w:rsidRPr="003B220F">
        <w:tab/>
      </w:r>
      <w:r w:rsidRPr="003B220F">
        <w:tab/>
      </w:r>
      <w:r w:rsidRPr="003B220F">
        <w:rPr>
          <w:bCs/>
          <w:szCs w:val="28"/>
        </w:rPr>
        <w:t>{</w:t>
      </w:r>
      <w:r w:rsidRPr="003B220F">
        <w:rPr>
          <w:bCs/>
          <w:szCs w:val="28"/>
          <w:lang w:val="en-US"/>
        </w:rPr>
        <w:t>G</w:t>
      </w:r>
      <w:r w:rsidRPr="003B220F">
        <w:rPr>
          <w:bCs/>
          <w:szCs w:val="28"/>
        </w:rPr>
        <w:t>(</w:t>
      </w:r>
      <w:r w:rsidRPr="003B220F">
        <w:rPr>
          <w:bCs/>
          <w:szCs w:val="28"/>
          <w:lang w:val="en-US"/>
        </w:rPr>
        <w:t>Q</w:t>
      </w:r>
      <w:r w:rsidRPr="003B220F">
        <w:rPr>
          <w:bCs/>
          <w:szCs w:val="28"/>
        </w:rPr>
        <w:t>,</w:t>
      </w:r>
      <w:r w:rsidR="00DF1F1D">
        <w:rPr>
          <w:bCs/>
          <w:szCs w:val="28"/>
        </w:rPr>
        <w:t xml:space="preserve"> </w:t>
      </w:r>
      <w:r w:rsidRPr="003B220F">
        <w:rPr>
          <w:bCs/>
          <w:szCs w:val="28"/>
          <w:lang w:val="en-US"/>
        </w:rPr>
        <w:t>X</w:t>
      </w:r>
      <w:r w:rsidRPr="003B220F">
        <w:rPr>
          <w:bCs/>
          <w:szCs w:val="28"/>
        </w:rPr>
        <w:t>,</w:t>
      </w:r>
      <w:r w:rsidR="00DF1F1D">
        <w:rPr>
          <w:bCs/>
          <w:szCs w:val="28"/>
        </w:rPr>
        <w:t xml:space="preserve"> </w:t>
      </w:r>
      <w:r w:rsidRPr="003B220F">
        <w:rPr>
          <w:bCs/>
          <w:szCs w:val="28"/>
          <w:lang w:val="en-US"/>
        </w:rPr>
        <w:t>R</w:t>
      </w:r>
      <w:r w:rsidRPr="003B220F">
        <w:rPr>
          <w:bCs/>
          <w:szCs w:val="28"/>
        </w:rPr>
        <w:t>,</w:t>
      </w:r>
      <w:r w:rsidR="00DF1F1D">
        <w:rPr>
          <w:bCs/>
          <w:szCs w:val="28"/>
        </w:rPr>
        <w:t xml:space="preserve"> </w:t>
      </w:r>
      <w:r w:rsidRPr="003B220F">
        <w:rPr>
          <w:bCs/>
          <w:szCs w:val="28"/>
          <w:lang w:val="en-US"/>
        </w:rPr>
        <w:t>E</w:t>
      </w:r>
      <w:r w:rsidRPr="003B220F">
        <w:rPr>
          <w:bCs/>
          <w:szCs w:val="28"/>
        </w:rPr>
        <w:t>,</w:t>
      </w:r>
      <w:r w:rsidR="00DF1F1D">
        <w:rPr>
          <w:bCs/>
          <w:szCs w:val="28"/>
        </w:rPr>
        <w:t xml:space="preserve"> </w:t>
      </w:r>
      <w:r w:rsidRPr="003B220F">
        <w:rPr>
          <w:bCs/>
          <w:szCs w:val="28"/>
        </w:rPr>
        <w:t xml:space="preserve">Ф), </w:t>
      </w:r>
      <w:r w:rsidRPr="003B220F">
        <w:rPr>
          <w:bCs/>
          <w:szCs w:val="28"/>
          <w:lang w:val="en-US"/>
        </w:rPr>
        <w:t>V</w:t>
      </w:r>
      <w:r w:rsidRPr="003B220F">
        <w:rPr>
          <w:bCs/>
          <w:szCs w:val="28"/>
        </w:rPr>
        <w:t xml:space="preserve">, </w:t>
      </w:r>
      <m:oMath>
        <m:sSub>
          <m:sSubPr>
            <m:ctrlPr>
              <w:rPr>
                <w:rFonts w:ascii="Cambria Math" w:hAnsi="Cambria Math"/>
                <w:bCs/>
                <w:iCs/>
                <w:szCs w:val="28"/>
                <w:lang w:val="en-US"/>
              </w:rPr>
            </m:ctrlPr>
          </m:sSubPr>
          <m:e>
            <m:r>
              <m:rPr>
                <m:sty m:val="p"/>
              </m:rPr>
              <w:rPr>
                <w:rFonts w:ascii="Cambria Math" w:hAnsi="Cambria Math"/>
                <w:szCs w:val="28"/>
              </w:rPr>
              <m:t>µ</m:t>
            </m:r>
          </m:e>
          <m:sub>
            <m:r>
              <m:rPr>
                <m:sty m:val="p"/>
              </m:rPr>
              <w:rPr>
                <w:rFonts w:ascii="Cambria Math" w:hAnsi="Cambria Math"/>
                <w:szCs w:val="28"/>
                <w:lang w:val="en-US"/>
              </w:rPr>
              <m:t>i</m:t>
            </m:r>
          </m:sub>
        </m:sSub>
        <m:d>
          <m:dPr>
            <m:ctrlPr>
              <w:rPr>
                <w:rFonts w:ascii="Cambria Math" w:hAnsi="Cambria Math"/>
                <w:bCs/>
                <w:iCs/>
                <w:szCs w:val="28"/>
                <w:lang w:val="en-US"/>
              </w:rPr>
            </m:ctrlPr>
          </m:dPr>
          <m:e>
            <m:sSub>
              <m:sSubPr>
                <m:ctrlPr>
                  <w:rPr>
                    <w:rFonts w:ascii="Cambria Math" w:hAnsi="Cambria Math"/>
                    <w:bCs/>
                    <w:iCs/>
                    <w:szCs w:val="28"/>
                    <w:lang w:val="en-US"/>
                  </w:rPr>
                </m:ctrlPr>
              </m:sSubPr>
              <m:e>
                <m:r>
                  <m:rPr>
                    <m:sty m:val="p"/>
                  </m:rPr>
                  <w:rPr>
                    <w:rFonts w:ascii="Cambria Math" w:hAnsi="Cambria Math"/>
                    <w:szCs w:val="28"/>
                    <w:lang w:val="en-US"/>
                  </w:rPr>
                  <m:t>x</m:t>
                </m:r>
              </m:e>
              <m:sub>
                <m:r>
                  <m:rPr>
                    <m:sty m:val="p"/>
                  </m:rPr>
                  <w:rPr>
                    <w:rFonts w:ascii="Cambria Math" w:hAnsi="Cambria Math"/>
                    <w:szCs w:val="28"/>
                    <w:lang w:val="en-US"/>
                  </w:rPr>
                  <m:t>i</m:t>
                </m:r>
              </m:sub>
            </m:sSub>
          </m:e>
        </m:d>
      </m:oMath>
      <w:r w:rsidRPr="003B220F">
        <w:rPr>
          <w:bCs/>
          <w:szCs w:val="28"/>
        </w:rPr>
        <w:t xml:space="preserve">, </w:t>
      </w:r>
      <m:oMath>
        <m:sSub>
          <m:sSubPr>
            <m:ctrlPr>
              <w:rPr>
                <w:rFonts w:ascii="Cambria Math" w:hAnsi="Cambria Math"/>
                <w:bCs/>
                <w:iCs/>
                <w:szCs w:val="28"/>
                <w:lang w:val="en-US"/>
              </w:rPr>
            </m:ctrlPr>
          </m:sSubPr>
          <m:e>
            <m:r>
              <m:rPr>
                <m:sty m:val="p"/>
              </m:rPr>
              <w:rPr>
                <w:rFonts w:ascii="Cambria Math" w:hAnsi="Cambria Math"/>
                <w:szCs w:val="28"/>
              </w:rPr>
              <m:t>µ</m:t>
            </m:r>
          </m:e>
          <m:sub>
            <m:r>
              <m:rPr>
                <m:sty m:val="p"/>
              </m:rPr>
              <w:rPr>
                <w:rFonts w:ascii="Cambria Math" w:hAnsi="Cambria Math"/>
                <w:szCs w:val="28"/>
                <w:lang w:val="en-US"/>
              </w:rPr>
              <m:t>l</m:t>
            </m:r>
          </m:sub>
        </m:sSub>
        <m:d>
          <m:dPr>
            <m:ctrlPr>
              <w:rPr>
                <w:rFonts w:ascii="Cambria Math" w:hAnsi="Cambria Math"/>
                <w:bCs/>
                <w:iCs/>
                <w:szCs w:val="28"/>
                <w:lang w:val="en-US"/>
              </w:rPr>
            </m:ctrlPr>
          </m:dPr>
          <m:e>
            <m:sSub>
              <m:sSubPr>
                <m:ctrlPr>
                  <w:rPr>
                    <w:rFonts w:ascii="Cambria Math" w:hAnsi="Cambria Math"/>
                    <w:bCs/>
                    <w:iCs/>
                    <w:szCs w:val="28"/>
                    <w:lang w:val="en-US"/>
                  </w:rPr>
                </m:ctrlPr>
              </m:sSubPr>
              <m:e>
                <m:r>
                  <m:rPr>
                    <m:sty m:val="p"/>
                  </m:rPr>
                  <w:rPr>
                    <w:rFonts w:ascii="Cambria Math" w:hAnsi="Cambria Math"/>
                    <w:szCs w:val="28"/>
                    <w:lang w:val="en-US"/>
                  </w:rPr>
                  <m:t>q</m:t>
                </m:r>
              </m:e>
              <m:sub>
                <m:r>
                  <m:rPr>
                    <m:sty m:val="p"/>
                  </m:rPr>
                  <w:rPr>
                    <w:rFonts w:ascii="Cambria Math" w:hAnsi="Cambria Math"/>
                    <w:szCs w:val="28"/>
                    <w:lang w:val="en-US"/>
                  </w:rPr>
                  <m:t>l</m:t>
                </m:r>
              </m:sub>
            </m:sSub>
          </m:e>
        </m:d>
      </m:oMath>
      <w:r w:rsidRPr="003B220F">
        <w:rPr>
          <w:bCs/>
          <w:szCs w:val="28"/>
        </w:rPr>
        <w:t xml:space="preserve"> | </w:t>
      </w:r>
      <m:oMath>
        <m:acc>
          <m:accPr>
            <m:ctrlPr>
              <w:rPr>
                <w:rFonts w:ascii="Cambria Math" w:hAnsi="Cambria Math"/>
                <w:bCs/>
                <w:iCs/>
                <w:szCs w:val="28"/>
                <w:lang w:val="en-US"/>
              </w:rPr>
            </m:ctrlPr>
          </m:accPr>
          <m:e>
            <m:r>
              <m:rPr>
                <m:sty m:val="p"/>
              </m:rPr>
              <w:rPr>
                <w:rFonts w:ascii="Cambria Math" w:hAnsi="Cambria Math"/>
                <w:szCs w:val="28"/>
                <w:lang w:val="en-US"/>
              </w:rPr>
              <m:t>q</m:t>
            </m:r>
          </m:e>
        </m:acc>
      </m:oMath>
      <w:r w:rsidRPr="003B220F">
        <w:rPr>
          <w:bCs/>
          <w:szCs w:val="28"/>
        </w:rPr>
        <w:t xml:space="preserve">, </w:t>
      </w:r>
      <m:oMath>
        <m:acc>
          <m:accPr>
            <m:ctrlPr>
              <w:rPr>
                <w:rFonts w:ascii="Cambria Math" w:hAnsi="Cambria Math"/>
                <w:bCs/>
                <w:iCs/>
                <w:szCs w:val="28"/>
                <w:lang w:val="en-US"/>
              </w:rPr>
            </m:ctrlPr>
          </m:accPr>
          <m:e>
            <m:r>
              <m:rPr>
                <m:sty m:val="p"/>
              </m:rPr>
              <w:rPr>
                <w:rFonts w:ascii="Cambria Math" w:hAnsi="Cambria Math"/>
                <w:szCs w:val="28"/>
                <w:lang w:val="en-US"/>
              </w:rPr>
              <m:t>x</m:t>
            </m:r>
          </m:e>
        </m:acc>
      </m:oMath>
      <w:r w:rsidRPr="003B220F">
        <w:rPr>
          <w:bCs/>
          <w:szCs w:val="28"/>
        </w:rPr>
        <w:t>}</w:t>
      </w:r>
      <w:r w:rsidRPr="003B220F">
        <w:t>,</w:t>
      </w:r>
    </w:p>
    <w:p w:rsidR="004E52F2" w:rsidRPr="003B220F" w:rsidRDefault="004E52F2" w:rsidP="004E52F2">
      <w:pPr>
        <w:pStyle w:val="11"/>
        <w:tabs>
          <w:tab w:val="left" w:pos="993"/>
        </w:tabs>
        <w:ind w:firstLine="397"/>
        <w:jc w:val="both"/>
        <w:rPr>
          <w:rFonts w:ascii="Times New Roman" w:hAnsi="Times New Roman"/>
          <w:bCs/>
          <w:color w:val="auto"/>
          <w:sz w:val="24"/>
          <w:szCs w:val="28"/>
        </w:rPr>
      </w:pPr>
      <w:r w:rsidRPr="003B220F">
        <w:rPr>
          <w:rFonts w:ascii="Times New Roman" w:hAnsi="Times New Roman"/>
          <w:bCs/>
          <w:color w:val="auto"/>
          <w:sz w:val="24"/>
          <w:szCs w:val="28"/>
        </w:rPr>
        <w:t>где</w:t>
      </w:r>
      <w:r w:rsidR="007F3FE9" w:rsidRPr="007F3FE9">
        <w:rPr>
          <w:rFonts w:ascii="Times New Roman" w:hAnsi="Times New Roman"/>
          <w:bCs/>
          <w:color w:val="auto"/>
          <w:sz w:val="24"/>
          <w:szCs w:val="28"/>
        </w:rPr>
        <w:t xml:space="preserve"> </w:t>
      </w:r>
      <w:r w:rsidRPr="003B220F">
        <w:rPr>
          <w:rFonts w:ascii="Times New Roman" w:hAnsi="Times New Roman"/>
          <w:bCs/>
          <w:i/>
          <w:color w:val="auto"/>
          <w:sz w:val="24"/>
          <w:szCs w:val="28"/>
          <w:lang w:val="en-US"/>
        </w:rPr>
        <w:t>G</w:t>
      </w:r>
      <w:r w:rsidRPr="003B220F">
        <w:rPr>
          <w:rFonts w:ascii="Times New Roman" w:hAnsi="Times New Roman"/>
          <w:bCs/>
          <w:color w:val="auto"/>
          <w:sz w:val="24"/>
          <w:szCs w:val="28"/>
        </w:rPr>
        <w:t xml:space="preserve"> – функционально взвешенный граф;</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lang w:val="en-US"/>
        </w:rPr>
        <w:t>Q</w:t>
      </w:r>
      <w:r w:rsidRPr="003B220F">
        <w:rPr>
          <w:rFonts w:ascii="Times New Roman" w:hAnsi="Times New Roman"/>
          <w:bCs/>
          <w:i/>
          <w:color w:val="auto"/>
          <w:sz w:val="24"/>
          <w:szCs w:val="28"/>
        </w:rPr>
        <w:t xml:space="preserve"> </w:t>
      </w:r>
      <w:r w:rsidRPr="003B220F">
        <w:rPr>
          <w:rFonts w:ascii="Times New Roman" w:hAnsi="Times New Roman"/>
          <w:bCs/>
          <w:color w:val="auto"/>
          <w:sz w:val="24"/>
          <w:szCs w:val="28"/>
        </w:rPr>
        <w:t xml:space="preserve">– </w:t>
      </w:r>
      <w:proofErr w:type="gramStart"/>
      <w:r w:rsidRPr="003B220F">
        <w:rPr>
          <w:rFonts w:ascii="Times New Roman" w:hAnsi="Times New Roman"/>
          <w:bCs/>
          <w:color w:val="auto"/>
          <w:sz w:val="24"/>
          <w:szCs w:val="28"/>
        </w:rPr>
        <w:t>множество</w:t>
      </w:r>
      <w:proofErr w:type="gramEnd"/>
      <w:r w:rsidRPr="003B220F">
        <w:rPr>
          <w:rFonts w:ascii="Times New Roman" w:hAnsi="Times New Roman"/>
          <w:bCs/>
          <w:color w:val="auto"/>
          <w:sz w:val="24"/>
          <w:szCs w:val="28"/>
        </w:rPr>
        <w:t xml:space="preserve"> целей;</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lang w:val="en-US"/>
        </w:rPr>
        <w:t>X</w:t>
      </w:r>
      <w:r w:rsidRPr="003B220F">
        <w:rPr>
          <w:rFonts w:ascii="Times New Roman" w:hAnsi="Times New Roman"/>
          <w:bCs/>
          <w:color w:val="auto"/>
          <w:sz w:val="24"/>
          <w:szCs w:val="28"/>
        </w:rPr>
        <w:t xml:space="preserve"> – множество характеристик;</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lang w:val="en-US"/>
        </w:rPr>
        <w:t>R</w:t>
      </w:r>
      <w:r w:rsidRPr="003B220F">
        <w:rPr>
          <w:rFonts w:ascii="Times New Roman" w:hAnsi="Times New Roman"/>
          <w:bCs/>
          <w:i/>
          <w:color w:val="auto"/>
          <w:sz w:val="24"/>
          <w:szCs w:val="28"/>
        </w:rPr>
        <w:t xml:space="preserve"> </w:t>
      </w:r>
      <w:r w:rsidRPr="003B220F">
        <w:rPr>
          <w:rFonts w:ascii="Times New Roman" w:hAnsi="Times New Roman"/>
          <w:bCs/>
          <w:color w:val="auto"/>
          <w:sz w:val="24"/>
          <w:szCs w:val="28"/>
        </w:rPr>
        <w:t xml:space="preserve">– </w:t>
      </w:r>
      <w:proofErr w:type="gramStart"/>
      <w:r w:rsidRPr="003B220F">
        <w:rPr>
          <w:rFonts w:ascii="Times New Roman" w:hAnsi="Times New Roman"/>
          <w:bCs/>
          <w:color w:val="auto"/>
          <w:sz w:val="24"/>
          <w:szCs w:val="28"/>
        </w:rPr>
        <w:t>множество</w:t>
      </w:r>
      <w:proofErr w:type="gramEnd"/>
      <w:r w:rsidRPr="003B220F">
        <w:rPr>
          <w:rFonts w:ascii="Times New Roman" w:hAnsi="Times New Roman"/>
          <w:bCs/>
          <w:color w:val="auto"/>
          <w:sz w:val="24"/>
          <w:szCs w:val="28"/>
        </w:rPr>
        <w:t xml:space="preserve"> дуг</w:t>
      </w:r>
      <w:r w:rsidR="00331AF8">
        <w:rPr>
          <w:rFonts w:ascii="Times New Roman" w:hAnsi="Times New Roman"/>
          <w:bCs/>
          <w:color w:val="auto"/>
          <w:sz w:val="24"/>
          <w:szCs w:val="28"/>
        </w:rPr>
        <w:t>,</w:t>
      </w:r>
      <w:r w:rsidRPr="003B220F">
        <w:rPr>
          <w:rFonts w:ascii="Times New Roman" w:hAnsi="Times New Roman"/>
          <w:bCs/>
          <w:color w:val="auto"/>
          <w:sz w:val="24"/>
          <w:szCs w:val="28"/>
        </w:rPr>
        <w:t xml:space="preserve"> связывающих цели и характеристики;</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lang w:val="en-US"/>
        </w:rPr>
        <w:t>E</w:t>
      </w:r>
      <w:r w:rsidRPr="003B220F">
        <w:rPr>
          <w:rFonts w:ascii="Times New Roman" w:hAnsi="Times New Roman"/>
          <w:bCs/>
          <w:color w:val="auto"/>
          <w:sz w:val="24"/>
          <w:szCs w:val="28"/>
        </w:rPr>
        <w:t xml:space="preserve"> – </w:t>
      </w:r>
      <w:proofErr w:type="gramStart"/>
      <w:r w:rsidRPr="003B220F">
        <w:rPr>
          <w:rFonts w:ascii="Times New Roman" w:hAnsi="Times New Roman"/>
          <w:bCs/>
          <w:color w:val="auto"/>
          <w:sz w:val="24"/>
          <w:szCs w:val="28"/>
        </w:rPr>
        <w:t>множество</w:t>
      </w:r>
      <w:proofErr w:type="gramEnd"/>
      <w:r w:rsidRPr="003B220F">
        <w:rPr>
          <w:rFonts w:ascii="Times New Roman" w:hAnsi="Times New Roman"/>
          <w:bCs/>
          <w:color w:val="auto"/>
          <w:sz w:val="24"/>
          <w:szCs w:val="28"/>
        </w:rPr>
        <w:t xml:space="preserve"> дуг</w:t>
      </w:r>
      <w:r w:rsidR="00331AF8">
        <w:rPr>
          <w:rFonts w:ascii="Times New Roman" w:hAnsi="Times New Roman"/>
          <w:bCs/>
          <w:color w:val="auto"/>
          <w:sz w:val="24"/>
          <w:szCs w:val="28"/>
        </w:rPr>
        <w:t>,</w:t>
      </w:r>
      <w:r w:rsidRPr="003B220F">
        <w:rPr>
          <w:rFonts w:ascii="Times New Roman" w:hAnsi="Times New Roman"/>
          <w:bCs/>
          <w:color w:val="auto"/>
          <w:sz w:val="24"/>
          <w:szCs w:val="28"/>
        </w:rPr>
        <w:t xml:space="preserve"> связывающих характеристики;</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rPr>
        <w:t>Ф</w:t>
      </w:r>
      <w:r w:rsidRPr="003B220F">
        <w:rPr>
          <w:rFonts w:ascii="Times New Roman" w:hAnsi="Times New Roman"/>
          <w:bCs/>
          <w:color w:val="auto"/>
          <w:sz w:val="24"/>
          <w:szCs w:val="28"/>
        </w:rPr>
        <w:t xml:space="preserve"> – множество функций связи, описывающих связи между целями и характеристиками</w:t>
      </w:r>
      <w:r w:rsidR="003576D2">
        <w:rPr>
          <w:rFonts w:ascii="Times New Roman" w:hAnsi="Times New Roman"/>
          <w:bCs/>
          <w:color w:val="auto"/>
          <w:sz w:val="24"/>
          <w:szCs w:val="28"/>
        </w:rPr>
        <w:t>, а также</w:t>
      </w:r>
      <w:r w:rsidRPr="003B220F">
        <w:rPr>
          <w:rFonts w:ascii="Times New Roman" w:hAnsi="Times New Roman"/>
          <w:bCs/>
          <w:color w:val="auto"/>
          <w:sz w:val="24"/>
          <w:szCs w:val="28"/>
        </w:rPr>
        <w:t xml:space="preserve"> между характеристиками;</w:t>
      </w:r>
    </w:p>
    <w:p w:rsidR="004E52F2" w:rsidRPr="003B220F" w:rsidRDefault="004E52F2" w:rsidP="004E52F2">
      <w:pPr>
        <w:pStyle w:val="11"/>
        <w:ind w:firstLine="397"/>
        <w:jc w:val="both"/>
        <w:rPr>
          <w:rFonts w:ascii="Times New Roman" w:hAnsi="Times New Roman"/>
          <w:bCs/>
          <w:color w:val="auto"/>
          <w:sz w:val="24"/>
          <w:szCs w:val="28"/>
        </w:rPr>
      </w:pPr>
      <w:r w:rsidRPr="003B220F">
        <w:rPr>
          <w:rFonts w:ascii="Times New Roman" w:hAnsi="Times New Roman"/>
          <w:bCs/>
          <w:i/>
          <w:color w:val="auto"/>
          <w:sz w:val="24"/>
          <w:szCs w:val="28"/>
          <w:lang w:val="en-US"/>
        </w:rPr>
        <w:t>V</w:t>
      </w:r>
      <w:r w:rsidRPr="003B220F">
        <w:rPr>
          <w:rFonts w:ascii="Times New Roman" w:hAnsi="Times New Roman"/>
          <w:bCs/>
          <w:color w:val="auto"/>
          <w:sz w:val="24"/>
          <w:szCs w:val="28"/>
        </w:rPr>
        <w:t xml:space="preserve"> – </w:t>
      </w:r>
      <w:proofErr w:type="gramStart"/>
      <w:r w:rsidRPr="003B220F">
        <w:rPr>
          <w:rFonts w:ascii="Times New Roman" w:hAnsi="Times New Roman"/>
          <w:bCs/>
          <w:color w:val="auto"/>
          <w:sz w:val="24"/>
          <w:szCs w:val="28"/>
        </w:rPr>
        <w:t>уровни</w:t>
      </w:r>
      <w:proofErr w:type="gramEnd"/>
      <w:r w:rsidRPr="003B220F">
        <w:rPr>
          <w:rFonts w:ascii="Times New Roman" w:hAnsi="Times New Roman"/>
          <w:bCs/>
          <w:color w:val="auto"/>
          <w:sz w:val="24"/>
          <w:szCs w:val="28"/>
        </w:rPr>
        <w:t xml:space="preserve"> иерархического разбиения;</w:t>
      </w:r>
    </w:p>
    <w:p w:rsidR="004E52F2" w:rsidRPr="003B220F" w:rsidRDefault="001C355D" w:rsidP="004E52F2">
      <w:pPr>
        <w:pStyle w:val="11"/>
        <w:ind w:firstLine="397"/>
        <w:jc w:val="both"/>
        <w:rPr>
          <w:rFonts w:ascii="Times New Roman" w:hAnsi="Times New Roman"/>
          <w:bCs/>
          <w:iCs/>
          <w:color w:val="auto"/>
          <w:sz w:val="24"/>
          <w:szCs w:val="28"/>
        </w:rPr>
      </w:pPr>
      <m:oMath>
        <m:sSub>
          <m:sSubPr>
            <m:ctrlPr>
              <w:rPr>
                <w:rFonts w:ascii="Cambria Math" w:hAnsi="Cambria Math"/>
                <w:bCs/>
                <w:i/>
                <w:iCs/>
                <w:color w:val="auto"/>
                <w:sz w:val="24"/>
                <w:szCs w:val="28"/>
                <w:lang w:val="en-US"/>
              </w:rPr>
            </m:ctrlPr>
          </m:sSubPr>
          <m:e>
            <m:r>
              <w:rPr>
                <w:rFonts w:ascii="Cambria Math" w:hAnsi="Cambria Math"/>
                <w:color w:val="auto"/>
                <w:sz w:val="24"/>
                <w:szCs w:val="28"/>
              </w:rPr>
              <m:t>µ</m:t>
            </m:r>
          </m:e>
          <m:sub>
            <m:r>
              <w:rPr>
                <w:rFonts w:ascii="Cambria Math" w:hAnsi="Cambria Math"/>
                <w:color w:val="auto"/>
                <w:sz w:val="24"/>
                <w:szCs w:val="28"/>
                <w:lang w:val="en-US"/>
              </w:rPr>
              <m:t>i</m:t>
            </m:r>
          </m:sub>
        </m:sSub>
        <m:d>
          <m:dPr>
            <m:ctrlPr>
              <w:rPr>
                <w:rFonts w:ascii="Cambria Math" w:hAnsi="Cambria Math"/>
                <w:bCs/>
                <w:i/>
                <w:iCs/>
                <w:color w:val="auto"/>
                <w:sz w:val="24"/>
                <w:szCs w:val="28"/>
                <w:lang w:val="en-US"/>
              </w:rPr>
            </m:ctrlPr>
          </m:dPr>
          <m:e>
            <m:sSub>
              <m:sSubPr>
                <m:ctrlPr>
                  <w:rPr>
                    <w:rFonts w:ascii="Cambria Math" w:hAnsi="Cambria Math"/>
                    <w:bCs/>
                    <w:i/>
                    <w:iCs/>
                    <w:color w:val="auto"/>
                    <w:sz w:val="24"/>
                    <w:szCs w:val="28"/>
                    <w:lang w:val="en-US"/>
                  </w:rPr>
                </m:ctrlPr>
              </m:sSubPr>
              <m:e>
                <m:r>
                  <w:rPr>
                    <w:rFonts w:ascii="Cambria Math" w:hAnsi="Cambria Math"/>
                    <w:color w:val="auto"/>
                    <w:sz w:val="24"/>
                    <w:szCs w:val="28"/>
                    <w:lang w:val="en-US"/>
                  </w:rPr>
                  <m:t>x</m:t>
                </m:r>
              </m:e>
              <m:sub>
                <m:r>
                  <w:rPr>
                    <w:rFonts w:ascii="Cambria Math" w:hAnsi="Cambria Math"/>
                    <w:color w:val="auto"/>
                    <w:sz w:val="24"/>
                    <w:szCs w:val="28"/>
                    <w:lang w:val="en-US"/>
                  </w:rPr>
                  <m:t>i</m:t>
                </m:r>
              </m:sub>
            </m:sSub>
          </m:e>
        </m:d>
      </m:oMath>
      <w:r w:rsidR="004E52F2" w:rsidRPr="003B220F">
        <w:rPr>
          <w:rFonts w:ascii="Times New Roman" w:hAnsi="Times New Roman"/>
          <w:bCs/>
          <w:iCs/>
          <w:color w:val="auto"/>
          <w:sz w:val="24"/>
          <w:szCs w:val="28"/>
        </w:rPr>
        <w:t xml:space="preserve"> – возможность достижения значения характеристики </w:t>
      </w:r>
      <w:r w:rsidR="004E52F2" w:rsidRPr="003B220F">
        <w:rPr>
          <w:rFonts w:ascii="Times New Roman" w:hAnsi="Times New Roman"/>
          <w:bCs/>
          <w:iCs/>
          <w:color w:val="auto"/>
          <w:sz w:val="24"/>
          <w:szCs w:val="28"/>
          <w:lang w:val="en-US"/>
        </w:rPr>
        <w:t>x</w:t>
      </w:r>
      <w:r w:rsidR="004E52F2" w:rsidRPr="003B220F">
        <w:rPr>
          <w:rFonts w:ascii="Times New Roman" w:hAnsi="Times New Roman"/>
          <w:bCs/>
          <w:iCs/>
          <w:color w:val="auto"/>
          <w:sz w:val="24"/>
          <w:szCs w:val="28"/>
          <w:vertAlign w:val="subscript"/>
          <w:lang w:val="en-US"/>
        </w:rPr>
        <w:t>i</w:t>
      </w:r>
      <w:r w:rsidR="004E52F2" w:rsidRPr="003B220F">
        <w:rPr>
          <w:rFonts w:ascii="Times New Roman" w:hAnsi="Times New Roman"/>
          <w:bCs/>
          <w:iCs/>
          <w:color w:val="auto"/>
          <w:sz w:val="24"/>
          <w:szCs w:val="28"/>
        </w:rPr>
        <w:t>;</w:t>
      </w:r>
    </w:p>
    <w:p w:rsidR="004E52F2" w:rsidRPr="003B220F" w:rsidRDefault="001C355D" w:rsidP="004E52F2">
      <w:pPr>
        <w:pStyle w:val="11"/>
        <w:ind w:firstLine="397"/>
        <w:jc w:val="both"/>
        <w:rPr>
          <w:rFonts w:ascii="Times New Roman" w:hAnsi="Times New Roman"/>
          <w:bCs/>
          <w:iCs/>
          <w:color w:val="auto"/>
          <w:sz w:val="24"/>
          <w:szCs w:val="28"/>
        </w:rPr>
      </w:pPr>
      <m:oMath>
        <m:sSub>
          <m:sSubPr>
            <m:ctrlPr>
              <w:rPr>
                <w:rFonts w:ascii="Cambria Math" w:hAnsi="Cambria Math"/>
                <w:bCs/>
                <w:i/>
                <w:iCs/>
                <w:color w:val="auto"/>
                <w:sz w:val="24"/>
                <w:szCs w:val="28"/>
                <w:lang w:val="en-US"/>
              </w:rPr>
            </m:ctrlPr>
          </m:sSubPr>
          <m:e>
            <m:r>
              <w:rPr>
                <w:rFonts w:ascii="Cambria Math" w:hAnsi="Cambria Math"/>
                <w:color w:val="auto"/>
                <w:sz w:val="24"/>
                <w:szCs w:val="28"/>
              </w:rPr>
              <m:t>µ</m:t>
            </m:r>
          </m:e>
          <m:sub>
            <m:r>
              <w:rPr>
                <w:rFonts w:ascii="Cambria Math" w:hAnsi="Cambria Math"/>
                <w:color w:val="auto"/>
                <w:sz w:val="24"/>
                <w:szCs w:val="28"/>
                <w:lang w:val="en-US"/>
              </w:rPr>
              <m:t>l</m:t>
            </m:r>
          </m:sub>
        </m:sSub>
        <m:d>
          <m:dPr>
            <m:ctrlPr>
              <w:rPr>
                <w:rFonts w:ascii="Cambria Math" w:hAnsi="Cambria Math"/>
                <w:bCs/>
                <w:i/>
                <w:iCs/>
                <w:color w:val="auto"/>
                <w:sz w:val="24"/>
                <w:szCs w:val="28"/>
                <w:lang w:val="en-US"/>
              </w:rPr>
            </m:ctrlPr>
          </m:dPr>
          <m:e>
            <m:sSub>
              <m:sSubPr>
                <m:ctrlPr>
                  <w:rPr>
                    <w:rFonts w:ascii="Cambria Math" w:hAnsi="Cambria Math"/>
                    <w:bCs/>
                    <w:i/>
                    <w:iCs/>
                    <w:color w:val="auto"/>
                    <w:sz w:val="24"/>
                    <w:szCs w:val="28"/>
                    <w:lang w:val="en-US"/>
                  </w:rPr>
                </m:ctrlPr>
              </m:sSubPr>
              <m:e>
                <m:r>
                  <w:rPr>
                    <w:rFonts w:ascii="Cambria Math" w:hAnsi="Cambria Math"/>
                    <w:color w:val="auto"/>
                    <w:sz w:val="24"/>
                    <w:szCs w:val="28"/>
                    <w:lang w:val="en-US"/>
                  </w:rPr>
                  <m:t>q</m:t>
                </m:r>
              </m:e>
              <m:sub>
                <m:r>
                  <w:rPr>
                    <w:rFonts w:ascii="Cambria Math" w:hAnsi="Cambria Math"/>
                    <w:color w:val="auto"/>
                    <w:sz w:val="24"/>
                    <w:szCs w:val="28"/>
                    <w:lang w:val="en-US"/>
                  </w:rPr>
                  <m:t>l</m:t>
                </m:r>
              </m:sub>
            </m:sSub>
          </m:e>
        </m:d>
      </m:oMath>
      <w:r w:rsidR="004E52F2" w:rsidRPr="003B220F">
        <w:rPr>
          <w:rFonts w:ascii="Times New Roman" w:hAnsi="Times New Roman"/>
          <w:bCs/>
          <w:iCs/>
          <w:color w:val="auto"/>
          <w:sz w:val="24"/>
          <w:szCs w:val="28"/>
        </w:rPr>
        <w:t xml:space="preserve"> – степень желательности достижения цели;</w:t>
      </w:r>
    </w:p>
    <w:p w:rsidR="004E52F2" w:rsidRPr="003B220F" w:rsidRDefault="001C355D" w:rsidP="004E52F2">
      <w:pPr>
        <w:pStyle w:val="11"/>
        <w:ind w:firstLine="397"/>
        <w:jc w:val="both"/>
        <w:rPr>
          <w:rFonts w:ascii="Times New Roman" w:hAnsi="Times New Roman"/>
          <w:bCs/>
          <w:iCs/>
          <w:color w:val="auto"/>
          <w:sz w:val="24"/>
          <w:szCs w:val="28"/>
        </w:rPr>
      </w:pPr>
      <m:oMath>
        <m:acc>
          <m:accPr>
            <m:ctrlPr>
              <w:rPr>
                <w:rFonts w:ascii="Cambria Math" w:hAnsi="Cambria Math"/>
                <w:bCs/>
                <w:i/>
                <w:iCs/>
                <w:color w:val="auto"/>
                <w:sz w:val="24"/>
                <w:szCs w:val="28"/>
                <w:lang w:val="en-US"/>
              </w:rPr>
            </m:ctrlPr>
          </m:accPr>
          <m:e>
            <m:r>
              <w:rPr>
                <w:rFonts w:ascii="Cambria Math" w:hAnsi="Cambria Math"/>
                <w:color w:val="auto"/>
                <w:sz w:val="24"/>
                <w:szCs w:val="28"/>
                <w:lang w:val="en-US"/>
              </w:rPr>
              <m:t>q</m:t>
            </m:r>
          </m:e>
        </m:acc>
      </m:oMath>
      <w:r w:rsidR="004E52F2" w:rsidRPr="003B220F">
        <w:rPr>
          <w:rFonts w:ascii="Times New Roman" w:hAnsi="Times New Roman"/>
          <w:bCs/>
          <w:i/>
          <w:iCs/>
          <w:color w:val="auto"/>
          <w:sz w:val="24"/>
          <w:szCs w:val="28"/>
        </w:rPr>
        <w:t xml:space="preserve"> </w:t>
      </w:r>
      <w:r w:rsidR="004E52F2" w:rsidRPr="003B220F">
        <w:rPr>
          <w:rFonts w:ascii="Times New Roman" w:hAnsi="Times New Roman"/>
          <w:bCs/>
          <w:iCs/>
          <w:color w:val="auto"/>
          <w:sz w:val="24"/>
          <w:szCs w:val="28"/>
        </w:rPr>
        <w:t>– степень достижимости цели;</w:t>
      </w:r>
    </w:p>
    <w:p w:rsidR="004E52F2" w:rsidRPr="003B220F" w:rsidRDefault="001C355D" w:rsidP="004E52F2">
      <w:pPr>
        <w:pStyle w:val="11"/>
        <w:tabs>
          <w:tab w:val="left" w:pos="284"/>
        </w:tabs>
        <w:ind w:firstLine="397"/>
        <w:jc w:val="both"/>
        <w:rPr>
          <w:rFonts w:ascii="Times New Roman" w:hAnsi="Times New Roman"/>
          <w:bCs/>
          <w:color w:val="auto"/>
          <w:sz w:val="24"/>
          <w:szCs w:val="28"/>
        </w:rPr>
      </w:pPr>
      <m:oMath>
        <m:acc>
          <m:accPr>
            <m:ctrlPr>
              <w:rPr>
                <w:rFonts w:ascii="Cambria Math" w:hAnsi="Cambria Math"/>
                <w:bCs/>
                <w:i/>
                <w:iCs/>
                <w:color w:val="auto"/>
                <w:sz w:val="24"/>
                <w:szCs w:val="28"/>
                <w:lang w:val="en-US"/>
              </w:rPr>
            </m:ctrlPr>
          </m:accPr>
          <m:e>
            <m:r>
              <w:rPr>
                <w:rFonts w:ascii="Cambria Math" w:hAnsi="Cambria Math"/>
                <w:color w:val="auto"/>
                <w:sz w:val="24"/>
                <w:szCs w:val="28"/>
                <w:lang w:val="en-US"/>
              </w:rPr>
              <m:t>x</m:t>
            </m:r>
          </m:e>
        </m:acc>
      </m:oMath>
      <w:r w:rsidR="004E52F2" w:rsidRPr="003B220F">
        <w:rPr>
          <w:rFonts w:ascii="Times New Roman" w:hAnsi="Times New Roman"/>
          <w:bCs/>
          <w:color w:val="auto"/>
          <w:sz w:val="24"/>
          <w:szCs w:val="28"/>
        </w:rPr>
        <w:t xml:space="preserve"> – множество оптимальных требований к характеристикам.</w:t>
      </w:r>
    </w:p>
    <w:p w:rsidR="004E52F2" w:rsidRPr="003B220F" w:rsidRDefault="004E52F2" w:rsidP="004E52F2">
      <w:pPr>
        <w:ind w:firstLine="397"/>
        <w:jc w:val="both"/>
        <w:rPr>
          <w:rFonts w:ascii="Times New Roman" w:hAnsi="Times New Roman"/>
          <w:lang w:eastAsia="ru-RU"/>
        </w:rPr>
      </w:pPr>
      <w:r w:rsidRPr="003B220F">
        <w:rPr>
          <w:rFonts w:ascii="Times New Roman" w:hAnsi="Times New Roman"/>
          <w:lang w:eastAsia="ru-RU"/>
        </w:rPr>
        <w:t>Задача определения оптимальных требований к целям и к характеристикам системы имеет вид:</w:t>
      </w:r>
    </w:p>
    <w:p w:rsidR="004E52F2" w:rsidRPr="003B220F" w:rsidRDefault="004E52F2" w:rsidP="001B4AEE">
      <w:pPr>
        <w:pStyle w:val="a"/>
        <w:tabs>
          <w:tab w:val="clear" w:pos="653"/>
        </w:tabs>
        <w:ind w:left="397" w:firstLine="0"/>
        <w:rPr>
          <w:lang w:val="en-US"/>
        </w:rPr>
      </w:pPr>
      <w:r w:rsidRPr="003B220F">
        <w:tab/>
      </w:r>
      <w:r w:rsidRPr="003B220F">
        <w:tab/>
      </w:r>
      <w:r w:rsidRPr="003B220F">
        <w:rPr>
          <w:szCs w:val="24"/>
        </w:rPr>
        <w:t>µ</w:t>
      </w:r>
      <w:r w:rsidRPr="003B220F">
        <w:rPr>
          <w:szCs w:val="24"/>
          <w:vertAlign w:val="subscript"/>
          <w:lang w:val="en-US"/>
        </w:rPr>
        <w:t>Q</w:t>
      </w:r>
      <w:r w:rsidRPr="003B220F">
        <w:rPr>
          <w:szCs w:val="24"/>
          <w:vertAlign w:val="subscript"/>
        </w:rPr>
        <w:t>1</w:t>
      </w:r>
      <w:r w:rsidRPr="003B220F">
        <w:rPr>
          <w:szCs w:val="24"/>
        </w:rPr>
        <w:t>(</w:t>
      </w:r>
      <w:r w:rsidRPr="003B220F">
        <w:rPr>
          <w:szCs w:val="24"/>
          <w:lang w:val="en-US"/>
        </w:rPr>
        <w:t>q</w:t>
      </w:r>
      <w:r w:rsidRPr="003B220F">
        <w:rPr>
          <w:szCs w:val="24"/>
          <w:vertAlign w:val="subscript"/>
        </w:rPr>
        <w:t>1</w:t>
      </w:r>
      <w:r w:rsidRPr="003B220F">
        <w:rPr>
          <w:szCs w:val="24"/>
        </w:rPr>
        <w:t>) ˄ … ˄ µ</w:t>
      </w:r>
      <w:r w:rsidRPr="003B220F">
        <w:rPr>
          <w:szCs w:val="24"/>
          <w:vertAlign w:val="subscript"/>
          <w:lang w:val="en-US"/>
        </w:rPr>
        <w:t>QL</w:t>
      </w:r>
      <w:r w:rsidRPr="003B220F">
        <w:rPr>
          <w:szCs w:val="24"/>
        </w:rPr>
        <w:t>(</w:t>
      </w:r>
      <w:proofErr w:type="spellStart"/>
      <w:r w:rsidRPr="003B220F">
        <w:rPr>
          <w:szCs w:val="24"/>
          <w:lang w:val="en-US"/>
        </w:rPr>
        <w:t>q</w:t>
      </w:r>
      <w:r w:rsidRPr="003B220F">
        <w:rPr>
          <w:szCs w:val="24"/>
          <w:vertAlign w:val="subscript"/>
          <w:lang w:val="en-US"/>
        </w:rPr>
        <w:t>L</w:t>
      </w:r>
      <w:proofErr w:type="spellEnd"/>
      <w:r w:rsidRPr="003B220F">
        <w:rPr>
          <w:szCs w:val="24"/>
        </w:rPr>
        <w:t>) ˄ µ</w:t>
      </w:r>
      <w:r w:rsidRPr="003B220F">
        <w:rPr>
          <w:szCs w:val="24"/>
          <w:vertAlign w:val="subscript"/>
          <w:lang w:val="en-US"/>
        </w:rPr>
        <w:t>j</w:t>
      </w:r>
      <w:r w:rsidRPr="003B220F">
        <w:rPr>
          <w:szCs w:val="24"/>
          <w:vertAlign w:val="subscript"/>
        </w:rPr>
        <w:t>1</w:t>
      </w:r>
      <w:r w:rsidRPr="003B220F">
        <w:rPr>
          <w:szCs w:val="24"/>
        </w:rPr>
        <w:t>(</w:t>
      </w:r>
      <w:proofErr w:type="spellStart"/>
      <w:r w:rsidRPr="003B220F">
        <w:rPr>
          <w:szCs w:val="24"/>
          <w:lang w:val="en-US"/>
        </w:rPr>
        <w:t>x</w:t>
      </w:r>
      <w:r w:rsidRPr="003B220F">
        <w:rPr>
          <w:szCs w:val="24"/>
          <w:vertAlign w:val="subscript"/>
          <w:lang w:val="en-US"/>
        </w:rPr>
        <w:t>j</w:t>
      </w:r>
      <w:proofErr w:type="spellEnd"/>
      <w:r w:rsidRPr="003B220F">
        <w:rPr>
          <w:szCs w:val="24"/>
          <w:vertAlign w:val="subscript"/>
        </w:rPr>
        <w:t>1</w:t>
      </w:r>
      <w:r w:rsidRPr="003B220F">
        <w:rPr>
          <w:szCs w:val="24"/>
        </w:rPr>
        <w:t>) ˄ … ˄ µ</w:t>
      </w:r>
      <w:proofErr w:type="spellStart"/>
      <w:r w:rsidRPr="003B220F">
        <w:rPr>
          <w:szCs w:val="24"/>
          <w:vertAlign w:val="subscript"/>
          <w:lang w:val="en-US"/>
        </w:rPr>
        <w:t>jm</w:t>
      </w:r>
      <w:proofErr w:type="spellEnd"/>
      <w:r w:rsidRPr="003B220F">
        <w:rPr>
          <w:szCs w:val="24"/>
        </w:rPr>
        <w:t>(</w:t>
      </w:r>
      <w:proofErr w:type="spellStart"/>
      <w:r w:rsidRPr="003B220F">
        <w:rPr>
          <w:szCs w:val="24"/>
          <w:lang w:val="en-US"/>
        </w:rPr>
        <w:t>x</w:t>
      </w:r>
      <w:r w:rsidRPr="003B220F">
        <w:rPr>
          <w:szCs w:val="24"/>
          <w:vertAlign w:val="subscript"/>
          <w:lang w:val="en-US"/>
        </w:rPr>
        <w:t>jm</w:t>
      </w:r>
      <w:proofErr w:type="spellEnd"/>
      <w:r w:rsidRPr="003B220F">
        <w:rPr>
          <w:szCs w:val="24"/>
        </w:rPr>
        <w:t xml:space="preserve">) → </w:t>
      </w:r>
      <w:r w:rsidRPr="00924543">
        <w:rPr>
          <w:b/>
          <w:szCs w:val="24"/>
          <w:lang w:val="en-US"/>
        </w:rPr>
        <w:t>max</w:t>
      </w:r>
      <w:r w:rsidRPr="003B220F">
        <w:rPr>
          <w:szCs w:val="24"/>
        </w:rPr>
        <w:t>,</w:t>
      </w:r>
    </w:p>
    <w:p w:rsidR="004E52F2" w:rsidRPr="003B220F" w:rsidRDefault="004E52F2" w:rsidP="001B4AEE">
      <w:pPr>
        <w:pStyle w:val="a"/>
        <w:tabs>
          <w:tab w:val="clear" w:pos="653"/>
          <w:tab w:val="num" w:pos="709"/>
        </w:tabs>
        <w:ind w:left="397" w:firstLine="0"/>
        <w:rPr>
          <w:lang w:val="en-US"/>
        </w:rPr>
      </w:pPr>
      <w:r w:rsidRPr="003B220F">
        <w:rPr>
          <w:lang w:val="en-US"/>
        </w:rPr>
        <w:tab/>
      </w:r>
      <w:r w:rsidRPr="003B220F">
        <w:rPr>
          <w:lang w:val="en-US"/>
        </w:rPr>
        <w:tab/>
      </w:r>
      <w:proofErr w:type="spellStart"/>
      <w:r w:rsidRPr="003B220F">
        <w:rPr>
          <w:szCs w:val="24"/>
          <w:lang w:val="en-US"/>
        </w:rPr>
        <w:t>q</w:t>
      </w:r>
      <w:r w:rsidRPr="003B220F">
        <w:rPr>
          <w:szCs w:val="24"/>
          <w:vertAlign w:val="subscript"/>
          <w:lang w:val="en-US"/>
        </w:rPr>
        <w:t>l</w:t>
      </w:r>
      <w:proofErr w:type="spellEnd"/>
      <w:r w:rsidRPr="003B220F">
        <w:rPr>
          <w:szCs w:val="24"/>
          <w:lang w:val="en-US"/>
        </w:rPr>
        <w:t xml:space="preserve"> = </w:t>
      </w:r>
      <w:proofErr w:type="spellStart"/>
      <w:r w:rsidRPr="003B220F">
        <w:rPr>
          <w:szCs w:val="24"/>
          <w:lang w:val="en-US"/>
        </w:rPr>
        <w:t>Q</w:t>
      </w:r>
      <w:r w:rsidRPr="003B220F">
        <w:rPr>
          <w:szCs w:val="24"/>
          <w:vertAlign w:val="subscript"/>
          <w:lang w:val="en-US"/>
        </w:rPr>
        <w:t>l</w:t>
      </w:r>
      <w:proofErr w:type="spellEnd"/>
      <w:r w:rsidRPr="003B220F">
        <w:rPr>
          <w:szCs w:val="24"/>
          <w:lang w:val="en-US"/>
        </w:rPr>
        <w:t>(x</w:t>
      </w:r>
      <w:r w:rsidRPr="003B220F">
        <w:rPr>
          <w:szCs w:val="24"/>
          <w:vertAlign w:val="subscript"/>
          <w:lang w:val="en-US"/>
        </w:rPr>
        <w:t>k1</w:t>
      </w:r>
      <w:r w:rsidRPr="003B220F">
        <w:rPr>
          <w:szCs w:val="24"/>
          <w:lang w:val="en-US"/>
        </w:rPr>
        <w:t>,…,</w:t>
      </w:r>
      <w:proofErr w:type="spellStart"/>
      <w:r w:rsidRPr="003B220F">
        <w:rPr>
          <w:szCs w:val="24"/>
          <w:lang w:val="en-US"/>
        </w:rPr>
        <w:t>x</w:t>
      </w:r>
      <w:r w:rsidRPr="003B220F">
        <w:rPr>
          <w:szCs w:val="24"/>
          <w:vertAlign w:val="subscript"/>
          <w:lang w:val="en-US"/>
        </w:rPr>
        <w:t>kp</w:t>
      </w:r>
      <w:proofErr w:type="spellEnd"/>
      <w:r w:rsidRPr="003B220F">
        <w:rPr>
          <w:szCs w:val="24"/>
          <w:lang w:val="en-US"/>
        </w:rPr>
        <w:t>), l = [1,L],</w:t>
      </w:r>
    </w:p>
    <w:p w:rsidR="004E52F2" w:rsidRPr="003B220F" w:rsidRDefault="004E52F2" w:rsidP="001B4AEE">
      <w:pPr>
        <w:pStyle w:val="a"/>
        <w:tabs>
          <w:tab w:val="clear" w:pos="653"/>
        </w:tabs>
        <w:ind w:left="397" w:firstLine="0"/>
      </w:pPr>
      <w:r w:rsidRPr="003B220F">
        <w:rPr>
          <w:lang w:val="en-US"/>
        </w:rPr>
        <w:tab/>
      </w:r>
      <w:r w:rsidRPr="003B220F">
        <w:rPr>
          <w:lang w:val="en-US"/>
        </w:rPr>
        <w:tab/>
      </w:r>
      <w:proofErr w:type="gramStart"/>
      <w:r w:rsidRPr="003B220F">
        <w:rPr>
          <w:szCs w:val="24"/>
          <w:lang w:val="en-US"/>
        </w:rPr>
        <w:t>x</w:t>
      </w:r>
      <w:r w:rsidRPr="003B220F">
        <w:rPr>
          <w:szCs w:val="24"/>
          <w:vertAlign w:val="subscript"/>
          <w:lang w:val="en-US"/>
        </w:rPr>
        <w:t>i</w:t>
      </w:r>
      <w:proofErr w:type="gramEnd"/>
      <w:r w:rsidRPr="003B220F">
        <w:rPr>
          <w:szCs w:val="24"/>
          <w:lang w:val="en-US"/>
        </w:rPr>
        <w:t xml:space="preserve"> = f</w:t>
      </w:r>
      <w:r w:rsidRPr="003B220F">
        <w:rPr>
          <w:szCs w:val="24"/>
          <w:vertAlign w:val="subscript"/>
          <w:lang w:val="en-US"/>
        </w:rPr>
        <w:t>i</w:t>
      </w:r>
      <w:r w:rsidRPr="003B220F">
        <w:rPr>
          <w:szCs w:val="24"/>
          <w:lang w:val="en-US"/>
        </w:rPr>
        <w:t>(x</w:t>
      </w:r>
      <w:r w:rsidRPr="003B220F">
        <w:rPr>
          <w:szCs w:val="24"/>
          <w:vertAlign w:val="subscript"/>
          <w:lang w:val="en-US"/>
        </w:rPr>
        <w:t>i1</w:t>
      </w:r>
      <w:r w:rsidRPr="003B220F">
        <w:rPr>
          <w:szCs w:val="24"/>
          <w:lang w:val="en-US"/>
        </w:rPr>
        <w:t>,…,</w:t>
      </w:r>
      <w:proofErr w:type="spellStart"/>
      <w:r w:rsidRPr="003B220F">
        <w:rPr>
          <w:szCs w:val="24"/>
          <w:lang w:val="en-US"/>
        </w:rPr>
        <w:t>x</w:t>
      </w:r>
      <w:r w:rsidRPr="003B220F">
        <w:rPr>
          <w:szCs w:val="24"/>
          <w:vertAlign w:val="subscript"/>
          <w:lang w:val="en-US"/>
        </w:rPr>
        <w:t>it</w:t>
      </w:r>
      <w:proofErr w:type="spellEnd"/>
      <w:r w:rsidRPr="003B220F">
        <w:rPr>
          <w:szCs w:val="24"/>
          <w:lang w:val="en-US"/>
        </w:rPr>
        <w:t xml:space="preserve">), </w:t>
      </w:r>
      <w:r w:rsidRPr="003B220F">
        <w:rPr>
          <w:szCs w:val="24"/>
        </w:rPr>
        <w:t>Г</w:t>
      </w:r>
      <w:r w:rsidRPr="003B220F">
        <w:rPr>
          <w:szCs w:val="24"/>
          <w:vertAlign w:val="subscript"/>
          <w:lang w:val="en-US"/>
        </w:rPr>
        <w:t>xi</w:t>
      </w:r>
      <w:r w:rsidRPr="003B220F">
        <w:rPr>
          <w:szCs w:val="24"/>
          <w:lang w:val="en-US"/>
        </w:rPr>
        <w:t xml:space="preserve"> = {X</w:t>
      </w:r>
      <w:r w:rsidRPr="003B220F">
        <w:rPr>
          <w:szCs w:val="24"/>
          <w:vertAlign w:val="subscript"/>
          <w:lang w:val="en-US"/>
        </w:rPr>
        <w:t>i1</w:t>
      </w:r>
      <w:r w:rsidRPr="003B220F">
        <w:rPr>
          <w:szCs w:val="24"/>
          <w:lang w:val="en-US"/>
        </w:rPr>
        <w:t>,…,</w:t>
      </w:r>
      <w:proofErr w:type="spellStart"/>
      <w:r w:rsidRPr="003B220F">
        <w:rPr>
          <w:szCs w:val="24"/>
          <w:lang w:val="en-US"/>
        </w:rPr>
        <w:t>X</w:t>
      </w:r>
      <w:r w:rsidRPr="003B220F">
        <w:rPr>
          <w:szCs w:val="24"/>
          <w:vertAlign w:val="subscript"/>
          <w:lang w:val="en-US"/>
        </w:rPr>
        <w:t>it</w:t>
      </w:r>
      <w:proofErr w:type="spellEnd"/>
      <w:r w:rsidRPr="003B220F">
        <w:rPr>
          <w:szCs w:val="24"/>
          <w:lang w:val="en-US"/>
        </w:rPr>
        <w:t>}, X</w:t>
      </w:r>
      <w:r w:rsidRPr="003B220F">
        <w:rPr>
          <w:szCs w:val="24"/>
          <w:vertAlign w:val="subscript"/>
          <w:lang w:val="en-US"/>
        </w:rPr>
        <w:t>i</w:t>
      </w:r>
      <w:r w:rsidRPr="003B220F">
        <w:rPr>
          <w:szCs w:val="24"/>
          <w:lang w:val="en-US"/>
        </w:rPr>
        <w:t xml:space="preserve"> </w:t>
      </w:r>
      <m:oMath>
        <m:r>
          <w:rPr>
            <w:rFonts w:ascii="Cambria Math" w:hAnsi="Cambria Math"/>
            <w:szCs w:val="24"/>
            <w:lang w:val="en-US"/>
          </w:rPr>
          <m:t>∈</m:t>
        </m:r>
      </m:oMath>
      <w:r w:rsidRPr="003B220F">
        <w:rPr>
          <w:szCs w:val="24"/>
          <w:lang w:val="en-US"/>
        </w:rPr>
        <w:t xml:space="preserve"> V</w:t>
      </w:r>
      <w:r w:rsidRPr="003B220F">
        <w:rPr>
          <w:szCs w:val="24"/>
          <w:vertAlign w:val="subscript"/>
          <w:lang w:val="en-US"/>
        </w:rPr>
        <w:t>1</w:t>
      </w:r>
      <w:r w:rsidRPr="003B220F">
        <w:rPr>
          <w:szCs w:val="24"/>
          <w:lang w:val="en-US"/>
        </w:rPr>
        <w:t xml:space="preserve"> </w:t>
      </w:r>
      <m:oMath>
        <m:r>
          <w:rPr>
            <w:rFonts w:ascii="Cambria Math" w:hAnsi="Cambria Math"/>
            <w:szCs w:val="24"/>
            <w:lang w:val="en-US"/>
          </w:rPr>
          <m:t>∪</m:t>
        </m:r>
      </m:oMath>
      <w:r w:rsidRPr="003B220F">
        <w:rPr>
          <w:szCs w:val="24"/>
          <w:lang w:val="en-US"/>
        </w:rPr>
        <w:t xml:space="preserve"> … </w:t>
      </w:r>
      <m:oMath>
        <m:r>
          <w:rPr>
            <w:rFonts w:ascii="Cambria Math" w:hAnsi="Cambria Math"/>
            <w:szCs w:val="24"/>
            <w:lang w:val="en-US"/>
          </w:rPr>
          <m:t xml:space="preserve">∪ </m:t>
        </m:r>
      </m:oMath>
      <w:r w:rsidRPr="003B220F">
        <w:rPr>
          <w:szCs w:val="24"/>
          <w:lang w:val="en-US"/>
        </w:rPr>
        <w:t>V</w:t>
      </w:r>
      <w:r w:rsidRPr="003B220F">
        <w:rPr>
          <w:szCs w:val="24"/>
          <w:vertAlign w:val="subscript"/>
          <w:lang w:val="en-US"/>
        </w:rPr>
        <w:t>M</w:t>
      </w:r>
      <w:r w:rsidRPr="003B220F">
        <w:rPr>
          <w:szCs w:val="24"/>
          <w:vertAlign w:val="subscript"/>
        </w:rPr>
        <w:t>-1</w:t>
      </w:r>
      <w:r w:rsidR="001B4AEE">
        <w:t>.</w:t>
      </w:r>
    </w:p>
    <w:p w:rsidR="004E52F2" w:rsidRPr="003B220F" w:rsidRDefault="004E52F2" w:rsidP="004E52F2">
      <w:pPr>
        <w:ind w:firstLine="397"/>
        <w:jc w:val="both"/>
        <w:rPr>
          <w:rFonts w:ascii="Times New Roman" w:hAnsi="Times New Roman"/>
          <w:lang w:eastAsia="ru-RU"/>
        </w:rPr>
      </w:pPr>
      <w:r w:rsidRPr="003B220F">
        <w:rPr>
          <w:rFonts w:ascii="Times New Roman" w:hAnsi="Times New Roman"/>
          <w:lang w:eastAsia="ru-RU"/>
        </w:rPr>
        <w:t xml:space="preserve">Функция принадлежности для всех </w:t>
      </w:r>
      <w:r w:rsidRPr="003B220F">
        <w:rPr>
          <w:rFonts w:ascii="Times New Roman" w:hAnsi="Times New Roman"/>
          <w:lang w:val="en-US" w:eastAsia="ru-RU"/>
        </w:rPr>
        <w:t>X</w:t>
      </w:r>
      <w:r w:rsidRPr="003B220F">
        <w:rPr>
          <w:rFonts w:ascii="Times New Roman" w:hAnsi="Times New Roman"/>
          <w:vertAlign w:val="subscript"/>
          <w:lang w:val="en-US" w:eastAsia="ru-RU"/>
        </w:rPr>
        <w:t>i</w:t>
      </w:r>
      <w:r w:rsidRPr="003B220F">
        <w:rPr>
          <w:rFonts w:ascii="Times New Roman" w:hAnsi="Times New Roman"/>
          <w:lang w:eastAsia="ru-RU"/>
        </w:rPr>
        <w:t xml:space="preserve"> </w:t>
      </w:r>
      <w:r w:rsidRPr="003B220F">
        <w:rPr>
          <w:rFonts w:ascii="Cambria Math" w:hAnsi="Cambria Math" w:cs="Cambria Math"/>
          <w:lang w:eastAsia="ru-RU"/>
        </w:rPr>
        <w:t>∉</w:t>
      </w:r>
      <w:r w:rsidRPr="003B220F">
        <w:rPr>
          <w:rFonts w:ascii="Times New Roman" w:hAnsi="Times New Roman"/>
          <w:lang w:eastAsia="ru-RU"/>
        </w:rPr>
        <w:t xml:space="preserve"> </w:t>
      </w:r>
      <w:proofErr w:type="spellStart"/>
      <w:r w:rsidRPr="003B220F">
        <w:rPr>
          <w:rFonts w:ascii="Times New Roman" w:hAnsi="Times New Roman"/>
          <w:lang w:val="en-US" w:eastAsia="ru-RU"/>
        </w:rPr>
        <w:t>V</w:t>
      </w:r>
      <w:r w:rsidRPr="003B220F">
        <w:rPr>
          <w:rFonts w:ascii="Times New Roman" w:hAnsi="Times New Roman"/>
          <w:vertAlign w:val="subscript"/>
          <w:lang w:val="en-US" w:eastAsia="ru-RU"/>
        </w:rPr>
        <w:t>m</w:t>
      </w:r>
      <w:proofErr w:type="spellEnd"/>
      <w:r w:rsidRPr="003B220F">
        <w:rPr>
          <w:rFonts w:ascii="Times New Roman" w:hAnsi="Times New Roman"/>
          <w:lang w:eastAsia="ru-RU"/>
        </w:rPr>
        <w:t xml:space="preserve"> определяется из принципа обобщения Л.</w:t>
      </w:r>
      <w:r w:rsidR="007C3923">
        <w:rPr>
          <w:rFonts w:ascii="Times New Roman" w:hAnsi="Times New Roman"/>
          <w:lang w:eastAsia="ru-RU"/>
        </w:rPr>
        <w:t> </w:t>
      </w:r>
      <w:r w:rsidRPr="003B220F">
        <w:rPr>
          <w:rFonts w:ascii="Times New Roman" w:hAnsi="Times New Roman"/>
          <w:lang w:eastAsia="ru-RU"/>
        </w:rPr>
        <w:t>Заде:</w:t>
      </w:r>
    </w:p>
    <w:p w:rsidR="001B4AEE" w:rsidRDefault="004E52F2" w:rsidP="001B4AEE">
      <w:pPr>
        <w:pStyle w:val="a"/>
        <w:tabs>
          <w:tab w:val="clear" w:pos="653"/>
          <w:tab w:val="num" w:pos="-5670"/>
        </w:tabs>
        <w:ind w:left="397" w:firstLine="0"/>
        <w:jc w:val="both"/>
      </w:pPr>
      <w:r w:rsidRPr="000536F2">
        <w:tab/>
      </w:r>
      <w:r w:rsidRPr="000536F2">
        <w:tab/>
      </w:r>
      <w:r w:rsidRPr="00E05520">
        <w:object w:dxaOrig="536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35pt;height:45.65pt" o:ole="">
            <v:imagedata r:id="rId10" o:title=""/>
          </v:shape>
          <o:OLEObject Type="Embed" ProgID="Equation.3" ShapeID="_x0000_i1025" DrawAspect="Content" ObjectID="_1577210464" r:id="rId11"/>
        </w:object>
      </w:r>
      <w:r w:rsidRPr="004E52F2">
        <w:t>,</w:t>
      </w:r>
    </w:p>
    <w:p w:rsidR="004E52F2" w:rsidRPr="004E52F2" w:rsidRDefault="004E52F2" w:rsidP="001B4AEE">
      <w:pPr>
        <w:pStyle w:val="a"/>
        <w:numPr>
          <w:ilvl w:val="0"/>
          <w:numId w:val="0"/>
        </w:numPr>
        <w:tabs>
          <w:tab w:val="left" w:pos="993"/>
        </w:tabs>
        <w:spacing w:before="0" w:after="0"/>
        <w:ind w:firstLine="397"/>
        <w:contextualSpacing/>
        <w:jc w:val="both"/>
      </w:pPr>
      <w:r w:rsidRPr="004E52F2">
        <w:t>где</w:t>
      </w:r>
      <w:r w:rsidR="001B4AEE">
        <w:t xml:space="preserve"> </w:t>
      </w:r>
      <w:r w:rsidRPr="004E52F2">
        <w:rPr>
          <w:i/>
          <w:lang w:val="en-US"/>
        </w:rPr>
        <w:t>x</w:t>
      </w:r>
      <w:r w:rsidRPr="004E52F2">
        <w:rPr>
          <w:i/>
          <w:vertAlign w:val="subscript"/>
          <w:lang w:val="en-US"/>
        </w:rPr>
        <w:t>i</w:t>
      </w:r>
      <w:r w:rsidRPr="004E52F2">
        <w:t xml:space="preserve"> = </w:t>
      </w:r>
      <w:r w:rsidRPr="004E52F2">
        <w:rPr>
          <w:i/>
          <w:lang w:val="en-US"/>
        </w:rPr>
        <w:t>f</w:t>
      </w:r>
      <w:r w:rsidRPr="004E52F2">
        <w:rPr>
          <w:i/>
          <w:vertAlign w:val="subscript"/>
          <w:lang w:val="en-US"/>
        </w:rPr>
        <w:t>i</w:t>
      </w:r>
      <w:r w:rsidRPr="004E52F2">
        <w:t>(</w:t>
      </w:r>
      <w:proofErr w:type="spellStart"/>
      <w:r w:rsidRPr="004E52F2">
        <w:rPr>
          <w:i/>
          <w:lang w:val="en-US"/>
        </w:rPr>
        <w:t>x</w:t>
      </w:r>
      <w:r w:rsidRPr="004E52F2">
        <w:rPr>
          <w:i/>
          <w:vertAlign w:val="subscript"/>
          <w:lang w:val="en-US"/>
        </w:rPr>
        <w:t>j</w:t>
      </w:r>
      <w:proofErr w:type="spellEnd"/>
      <w:r w:rsidRPr="004E52F2">
        <w:rPr>
          <w:i/>
          <w:vertAlign w:val="subscript"/>
        </w:rPr>
        <w:t>1</w:t>
      </w:r>
      <w:r w:rsidRPr="004E52F2">
        <w:t>,…,</w:t>
      </w:r>
      <w:proofErr w:type="spellStart"/>
      <w:r w:rsidRPr="004E52F2">
        <w:rPr>
          <w:i/>
          <w:lang w:val="en-US"/>
        </w:rPr>
        <w:t>x</w:t>
      </w:r>
      <w:r w:rsidRPr="004E52F2">
        <w:rPr>
          <w:i/>
          <w:vertAlign w:val="subscript"/>
          <w:lang w:val="en-US"/>
        </w:rPr>
        <w:t>jm</w:t>
      </w:r>
      <w:proofErr w:type="spellEnd"/>
      <w:r w:rsidRPr="004E52F2">
        <w:t>),</w:t>
      </w:r>
    </w:p>
    <w:p w:rsidR="004E52F2" w:rsidRDefault="004E52F2" w:rsidP="001B4AEE">
      <w:pPr>
        <w:ind w:firstLine="397"/>
        <w:contextualSpacing/>
        <w:jc w:val="both"/>
        <w:rPr>
          <w:rFonts w:ascii="Times New Roman" w:hAnsi="Times New Roman"/>
          <w:lang w:eastAsia="ru-RU"/>
        </w:rPr>
      </w:pPr>
      <w:proofErr w:type="gramStart"/>
      <w:r w:rsidRPr="003B220F">
        <w:rPr>
          <w:rFonts w:ascii="Times New Roman" w:hAnsi="Times New Roman"/>
          <w:i/>
          <w:lang w:val="en-US" w:eastAsia="ru-RU"/>
        </w:rPr>
        <w:t>a</w:t>
      </w:r>
      <w:proofErr w:type="gramEnd"/>
      <w:r w:rsidRPr="003B220F">
        <w:rPr>
          <w:rFonts w:ascii="Times New Roman" w:hAnsi="Times New Roman"/>
          <w:lang w:eastAsia="ru-RU"/>
        </w:rPr>
        <w:t xml:space="preserve"> ˄ </w:t>
      </w:r>
      <w:r w:rsidRPr="003B220F">
        <w:rPr>
          <w:rFonts w:ascii="Times New Roman" w:hAnsi="Times New Roman"/>
          <w:i/>
          <w:lang w:val="en-US" w:eastAsia="ru-RU"/>
        </w:rPr>
        <w:t>b</w:t>
      </w:r>
      <w:r w:rsidRPr="003B220F">
        <w:rPr>
          <w:rFonts w:ascii="Times New Roman" w:hAnsi="Times New Roman"/>
          <w:lang w:eastAsia="ru-RU"/>
        </w:rPr>
        <w:t xml:space="preserve"> = </w:t>
      </w:r>
      <w:r w:rsidRPr="00924543">
        <w:rPr>
          <w:rFonts w:ascii="Times New Roman" w:hAnsi="Times New Roman"/>
          <w:b/>
          <w:lang w:val="en-US" w:eastAsia="ru-RU"/>
        </w:rPr>
        <w:t>min</w:t>
      </w:r>
      <w:r w:rsidRPr="003B220F">
        <w:rPr>
          <w:rFonts w:ascii="Times New Roman" w:hAnsi="Times New Roman"/>
          <w:lang w:eastAsia="ru-RU"/>
        </w:rPr>
        <w:t xml:space="preserve"> (</w:t>
      </w:r>
      <w:r w:rsidRPr="003B220F">
        <w:rPr>
          <w:rFonts w:ascii="Times New Roman" w:hAnsi="Times New Roman"/>
          <w:i/>
          <w:lang w:val="en-US" w:eastAsia="ru-RU"/>
        </w:rPr>
        <w:t>a</w:t>
      </w:r>
      <w:r w:rsidRPr="003B220F">
        <w:rPr>
          <w:rFonts w:ascii="Times New Roman" w:hAnsi="Times New Roman"/>
          <w:lang w:eastAsia="ru-RU"/>
        </w:rPr>
        <w:t>,</w:t>
      </w:r>
      <w:r w:rsidRPr="003B220F">
        <w:rPr>
          <w:rFonts w:ascii="Times New Roman" w:hAnsi="Times New Roman"/>
          <w:i/>
          <w:lang w:val="en-US" w:eastAsia="ru-RU"/>
        </w:rPr>
        <w:t>b</w:t>
      </w:r>
      <w:r w:rsidRPr="003B220F">
        <w:rPr>
          <w:rFonts w:ascii="Times New Roman" w:hAnsi="Times New Roman"/>
          <w:lang w:eastAsia="ru-RU"/>
        </w:rPr>
        <w:t>).</w:t>
      </w:r>
    </w:p>
    <w:p w:rsidR="00C066C4" w:rsidRDefault="00C066C4" w:rsidP="00C066C4">
      <w:pPr>
        <w:ind w:firstLine="397"/>
        <w:jc w:val="both"/>
        <w:rPr>
          <w:rFonts w:ascii="Times New Roman" w:hAnsi="Times New Roman"/>
          <w:lang w:eastAsia="ru-RU"/>
        </w:rPr>
      </w:pPr>
      <w:r w:rsidRPr="003B220F">
        <w:rPr>
          <w:rFonts w:ascii="Times New Roman" w:hAnsi="Times New Roman"/>
          <w:lang w:eastAsia="ru-RU"/>
        </w:rPr>
        <w:t>Аналогично определяется функция принадлежности для целей:</w:t>
      </w:r>
    </w:p>
    <w:p w:rsidR="00C066C4" w:rsidRPr="003B220F" w:rsidRDefault="00C066C4" w:rsidP="00C066C4">
      <w:pPr>
        <w:pStyle w:val="a"/>
        <w:tabs>
          <w:tab w:val="clear" w:pos="653"/>
          <w:tab w:val="num" w:pos="-5670"/>
        </w:tabs>
        <w:ind w:left="397" w:firstLine="0"/>
      </w:pPr>
      <w:r w:rsidRPr="000536F2">
        <w:tab/>
      </w:r>
      <w:r w:rsidRPr="00924543">
        <w:rPr>
          <w:position w:val="-46"/>
          <w:szCs w:val="24"/>
        </w:rPr>
        <w:object w:dxaOrig="5620" w:dyaOrig="720">
          <v:shape id="_x0000_i1026" type="#_x0000_t75" style="width:341.25pt;height:42.1pt" o:ole="">
            <v:imagedata r:id="rId12" o:title=""/>
          </v:shape>
          <o:OLEObject Type="Embed" ProgID="Equation.3" ShapeID="_x0000_i1026" DrawAspect="Content" ObjectID="_1577210465" r:id="rId13"/>
        </w:object>
      </w:r>
      <w:r>
        <w:rPr>
          <w:szCs w:val="24"/>
        </w:rPr>
        <w:t>.</w:t>
      </w:r>
    </w:p>
    <w:p w:rsidR="00C066C4" w:rsidRDefault="00C066C4" w:rsidP="00C066C4">
      <w:pPr>
        <w:ind w:firstLine="397"/>
        <w:jc w:val="both"/>
        <w:rPr>
          <w:rFonts w:ascii="Times New Roman" w:hAnsi="Times New Roman"/>
          <w:lang w:eastAsia="ru-RU"/>
        </w:rPr>
      </w:pPr>
      <w:r w:rsidRPr="003B220F">
        <w:rPr>
          <w:rFonts w:ascii="Times New Roman" w:hAnsi="Times New Roman"/>
          <w:lang w:eastAsia="ru-RU"/>
        </w:rPr>
        <w:t>Значение степени достижимости цели будет получено из (7)</w:t>
      </w:r>
    </w:p>
    <w:p w:rsidR="00C066C4" w:rsidRPr="003B220F" w:rsidRDefault="00C066C4" w:rsidP="00C066C4">
      <w:pPr>
        <w:pStyle w:val="a"/>
        <w:tabs>
          <w:tab w:val="clear" w:pos="653"/>
          <w:tab w:val="num" w:pos="-5670"/>
        </w:tabs>
        <w:ind w:left="397" w:firstLine="0"/>
      </w:pPr>
      <w:r w:rsidRPr="003B220F">
        <w:tab/>
      </w:r>
      <w:r>
        <w:tab/>
      </w:r>
      <w:r w:rsidRPr="003B220F">
        <w:tab/>
      </w:r>
      <w:r w:rsidRPr="003B220F">
        <w:tab/>
      </w:r>
      <w:r w:rsidRPr="00E05520">
        <w:rPr>
          <w:szCs w:val="24"/>
        </w:rPr>
        <w:t>µ</w:t>
      </w:r>
      <w:proofErr w:type="gramStart"/>
      <w:r w:rsidRPr="00E05520">
        <w:rPr>
          <w:szCs w:val="24"/>
          <w:vertAlign w:val="subscript"/>
        </w:rPr>
        <w:t>П</w:t>
      </w:r>
      <w:proofErr w:type="gramEnd"/>
      <w:r w:rsidRPr="00E05520">
        <w:rPr>
          <w:szCs w:val="24"/>
          <w:vertAlign w:val="subscript"/>
          <w:lang w:val="en-US"/>
        </w:rPr>
        <w:t>Qi</w:t>
      </w:r>
      <w:r w:rsidRPr="00E05520">
        <w:rPr>
          <w:szCs w:val="24"/>
        </w:rPr>
        <w:t>(</w:t>
      </w:r>
      <w:r w:rsidRPr="00E05520">
        <w:rPr>
          <w:szCs w:val="24"/>
          <w:lang w:val="en-US"/>
        </w:rPr>
        <w:t>q</w:t>
      </w:r>
      <w:r w:rsidRPr="00E05520">
        <w:rPr>
          <w:szCs w:val="24"/>
          <w:vertAlign w:val="subscript"/>
          <w:lang w:val="en-US"/>
        </w:rPr>
        <w:t>i</w:t>
      </w:r>
      <w:r w:rsidRPr="00E05520">
        <w:rPr>
          <w:szCs w:val="24"/>
        </w:rPr>
        <w:t>) ˄ µ</w:t>
      </w:r>
      <w:r w:rsidRPr="00E05520">
        <w:rPr>
          <w:szCs w:val="24"/>
          <w:vertAlign w:val="subscript"/>
          <w:lang w:val="en-US"/>
        </w:rPr>
        <w:t>Qi</w:t>
      </w:r>
      <w:r w:rsidRPr="00E05520">
        <w:rPr>
          <w:szCs w:val="24"/>
        </w:rPr>
        <w:t>(</w:t>
      </w:r>
      <w:r w:rsidRPr="00E05520">
        <w:rPr>
          <w:szCs w:val="24"/>
          <w:lang w:val="en-US"/>
        </w:rPr>
        <w:t>q</w:t>
      </w:r>
      <w:r w:rsidRPr="00E05520">
        <w:rPr>
          <w:szCs w:val="24"/>
          <w:vertAlign w:val="subscript"/>
          <w:lang w:val="en-US"/>
        </w:rPr>
        <w:t>i</w:t>
      </w:r>
      <w:r w:rsidRPr="00E05520">
        <w:rPr>
          <w:szCs w:val="24"/>
        </w:rPr>
        <w:t xml:space="preserve">) → </w:t>
      </w:r>
      <w:r w:rsidRPr="00924543">
        <w:rPr>
          <w:b/>
          <w:szCs w:val="24"/>
          <w:lang w:val="en-US"/>
        </w:rPr>
        <w:t>max</w:t>
      </w:r>
      <w:r w:rsidRPr="00E05520">
        <w:rPr>
          <w:szCs w:val="24"/>
        </w:rPr>
        <w:t>.</w:t>
      </w:r>
    </w:p>
    <w:p w:rsidR="00C066C4" w:rsidRPr="003B220F" w:rsidRDefault="00C066C4" w:rsidP="003576D2">
      <w:pPr>
        <w:ind w:firstLine="397"/>
        <w:jc w:val="both"/>
        <w:rPr>
          <w:rFonts w:ascii="Times New Roman" w:hAnsi="Times New Roman"/>
          <w:lang w:eastAsia="ru-RU"/>
        </w:rPr>
      </w:pPr>
      <w:r w:rsidRPr="003B220F">
        <w:rPr>
          <w:rFonts w:ascii="Times New Roman" w:hAnsi="Times New Roman"/>
          <w:lang w:eastAsia="ru-RU"/>
        </w:rPr>
        <w:t>Каждая из вершин, не принадлежащих нижнему уровню, также может являться целью, но уже для системы меньшей размерности. Нижние характеристики – сущности, уже не поддаю</w:t>
      </w:r>
      <w:r w:rsidR="003576D2">
        <w:rPr>
          <w:rFonts w:ascii="Times New Roman" w:hAnsi="Times New Roman"/>
          <w:lang w:eastAsia="ru-RU"/>
        </w:rPr>
        <w:t>щие</w:t>
      </w:r>
      <w:r w:rsidRPr="003B220F">
        <w:rPr>
          <w:rFonts w:ascii="Times New Roman" w:hAnsi="Times New Roman"/>
          <w:lang w:eastAsia="ru-RU"/>
        </w:rPr>
        <w:t>ся детализации</w:t>
      </w:r>
      <w:r w:rsidR="00DF1F1D">
        <w:rPr>
          <w:rFonts w:ascii="Times New Roman" w:hAnsi="Times New Roman"/>
          <w:lang w:eastAsia="ru-RU"/>
        </w:rPr>
        <w:t>,</w:t>
      </w:r>
      <w:r w:rsidR="003576D2">
        <w:rPr>
          <w:rFonts w:ascii="Times New Roman" w:hAnsi="Times New Roman"/>
          <w:lang w:eastAsia="ru-RU"/>
        </w:rPr>
        <w:t xml:space="preserve"> </w:t>
      </w:r>
      <w:r w:rsidRPr="003B220F">
        <w:rPr>
          <w:rFonts w:ascii="Times New Roman" w:hAnsi="Times New Roman"/>
          <w:lang w:eastAsia="ru-RU"/>
        </w:rPr>
        <w:t>являются</w:t>
      </w:r>
      <w:r w:rsidR="003576D2" w:rsidRPr="003B220F">
        <w:rPr>
          <w:rFonts w:ascii="Times New Roman" w:hAnsi="Times New Roman"/>
          <w:lang w:eastAsia="ru-RU"/>
        </w:rPr>
        <w:t xml:space="preserve">, как правило, </w:t>
      </w:r>
      <w:r w:rsidRPr="003B220F">
        <w:rPr>
          <w:rFonts w:ascii="Times New Roman" w:hAnsi="Times New Roman"/>
          <w:lang w:eastAsia="ru-RU"/>
        </w:rPr>
        <w:t>ресурсами, которые необходимы для достиже</w:t>
      </w:r>
      <w:r w:rsidR="003576D2">
        <w:rPr>
          <w:rFonts w:ascii="Times New Roman" w:hAnsi="Times New Roman"/>
          <w:lang w:eastAsia="ru-RU"/>
        </w:rPr>
        <w:t>ния цели.</w:t>
      </w:r>
    </w:p>
    <w:p w:rsidR="00D37866" w:rsidRPr="003B220F" w:rsidRDefault="00D37866" w:rsidP="001B4AEE">
      <w:pPr>
        <w:pStyle w:val="1"/>
        <w:ind w:left="431" w:right="0" w:hanging="431"/>
      </w:pPr>
      <w:r w:rsidRPr="003B220F">
        <w:t xml:space="preserve">Пример </w:t>
      </w:r>
      <w:r w:rsidR="002914CB" w:rsidRPr="003B220F">
        <w:t>применения</w:t>
      </w:r>
      <w:r w:rsidRPr="003B220F">
        <w:t xml:space="preserve"> метода</w:t>
      </w:r>
      <w:r w:rsidR="002914CB" w:rsidRPr="003B220F">
        <w:t xml:space="preserve"> формирования целевой иерархии</w:t>
      </w:r>
    </w:p>
    <w:p w:rsidR="00D37866" w:rsidRPr="0070046A" w:rsidRDefault="00D37866" w:rsidP="00407CC2">
      <w:pPr>
        <w:ind w:firstLine="397"/>
        <w:jc w:val="both"/>
        <w:rPr>
          <w:rFonts w:ascii="Times New Roman" w:hAnsi="Times New Roman"/>
          <w:lang w:eastAsia="ru-RU"/>
        </w:rPr>
      </w:pPr>
      <w:r w:rsidRPr="003B220F">
        <w:rPr>
          <w:rFonts w:ascii="Times New Roman" w:hAnsi="Times New Roman"/>
          <w:lang w:eastAsia="ru-RU"/>
        </w:rPr>
        <w:t xml:space="preserve">Рассмотрим реализацию данного подхода на примере структурной </w:t>
      </w:r>
      <w:proofErr w:type="gramStart"/>
      <w:r w:rsidRPr="003B220F">
        <w:rPr>
          <w:rFonts w:ascii="Times New Roman" w:hAnsi="Times New Roman"/>
          <w:lang w:eastAsia="ru-RU"/>
        </w:rPr>
        <w:t>идентификации целей развития транспортной системы Волгограда</w:t>
      </w:r>
      <w:proofErr w:type="gramEnd"/>
      <w:r w:rsidRPr="003B220F">
        <w:rPr>
          <w:rFonts w:ascii="Times New Roman" w:hAnsi="Times New Roman"/>
          <w:lang w:eastAsia="ru-RU"/>
        </w:rPr>
        <w:t>. В рамках генеральной цели Q – повышение качества транспортной системы города</w:t>
      </w:r>
      <w:r w:rsidR="003576D2">
        <w:rPr>
          <w:rFonts w:ascii="Times New Roman" w:hAnsi="Times New Roman"/>
          <w:lang w:eastAsia="ru-RU"/>
        </w:rPr>
        <w:t xml:space="preserve"> -</w:t>
      </w:r>
      <w:r w:rsidRPr="003B220F">
        <w:rPr>
          <w:rFonts w:ascii="Times New Roman" w:hAnsi="Times New Roman"/>
          <w:lang w:eastAsia="ru-RU"/>
        </w:rPr>
        <w:t xml:space="preserve"> экспертам была поставлена задача идентификации связей показателей в системе городского транспорта с учётом специфики Волгограда. На </w:t>
      </w:r>
      <w:r w:rsidR="003576D2">
        <w:rPr>
          <w:rFonts w:ascii="Times New Roman" w:hAnsi="Times New Roman"/>
          <w:lang w:eastAsia="ru-RU"/>
        </w:rPr>
        <w:t xml:space="preserve">начальном </w:t>
      </w:r>
      <w:r w:rsidRPr="003B220F">
        <w:rPr>
          <w:rFonts w:ascii="Times New Roman" w:hAnsi="Times New Roman"/>
          <w:lang w:eastAsia="ru-RU"/>
        </w:rPr>
        <w:t xml:space="preserve">этапе участникам были предложены материалы, которые отражают текущее состояние и перспективы развития отрасли в </w:t>
      </w:r>
      <w:r w:rsidRPr="0070046A">
        <w:rPr>
          <w:rFonts w:ascii="Times New Roman" w:hAnsi="Times New Roman"/>
          <w:lang w:eastAsia="ru-RU"/>
        </w:rPr>
        <w:t>городе. Например, такие документы как государственная программа развития транспортной системы региона [</w:t>
      </w:r>
      <w:r w:rsidR="004F65DE" w:rsidRPr="0070046A">
        <w:rPr>
          <w:rFonts w:ascii="Times New Roman" w:hAnsi="Times New Roman"/>
          <w:lang w:eastAsia="ru-RU"/>
        </w:rPr>
        <w:t>2</w:t>
      </w:r>
      <w:r w:rsidR="003576D2" w:rsidRPr="0070046A">
        <w:rPr>
          <w:rFonts w:ascii="Times New Roman" w:hAnsi="Times New Roman"/>
          <w:lang w:eastAsia="ru-RU"/>
        </w:rPr>
        <w:t>8</w:t>
      </w:r>
      <w:r w:rsidRPr="0070046A">
        <w:rPr>
          <w:rFonts w:ascii="Times New Roman" w:hAnsi="Times New Roman"/>
          <w:lang w:eastAsia="ru-RU"/>
        </w:rPr>
        <w:t>], в которых описаны действующие на уровне города, региона и страны подходы к регулированию транспортной политики, характеристики существующих условий и предстоящих событий (</w:t>
      </w:r>
      <w:r w:rsidR="003576D2" w:rsidRPr="0070046A">
        <w:rPr>
          <w:rFonts w:ascii="Times New Roman" w:hAnsi="Times New Roman"/>
          <w:lang w:eastAsia="ru-RU"/>
        </w:rPr>
        <w:t>в</w:t>
      </w:r>
      <w:r w:rsidR="00E25EA8">
        <w:rPr>
          <w:rFonts w:ascii="Times New Roman" w:hAnsi="Times New Roman"/>
          <w:lang w:eastAsia="ru-RU"/>
        </w:rPr>
        <w:t> </w:t>
      </w:r>
      <w:r w:rsidR="003576D2" w:rsidRPr="0070046A">
        <w:rPr>
          <w:rFonts w:ascii="Times New Roman" w:hAnsi="Times New Roman"/>
          <w:lang w:eastAsia="ru-RU"/>
        </w:rPr>
        <w:t xml:space="preserve">частности, предстоящие </w:t>
      </w:r>
      <w:r w:rsidRPr="0070046A">
        <w:rPr>
          <w:rFonts w:ascii="Times New Roman" w:hAnsi="Times New Roman"/>
          <w:lang w:eastAsia="ru-RU"/>
        </w:rPr>
        <w:t>матчи</w:t>
      </w:r>
      <w:r w:rsidR="003576D2" w:rsidRPr="0070046A">
        <w:rPr>
          <w:rFonts w:ascii="Times New Roman" w:hAnsi="Times New Roman"/>
          <w:lang w:eastAsia="ru-RU"/>
        </w:rPr>
        <w:t xml:space="preserve"> Чемпионата мира по футболу</w:t>
      </w:r>
      <w:r w:rsidRPr="0070046A">
        <w:rPr>
          <w:rFonts w:ascii="Times New Roman" w:hAnsi="Times New Roman"/>
          <w:lang w:eastAsia="ru-RU"/>
        </w:rPr>
        <w:t xml:space="preserve"> 2018).</w:t>
      </w:r>
    </w:p>
    <w:p w:rsidR="00D37866" w:rsidRPr="0070046A" w:rsidRDefault="00D37866" w:rsidP="00407CC2">
      <w:pPr>
        <w:ind w:firstLine="397"/>
        <w:jc w:val="both"/>
        <w:rPr>
          <w:rFonts w:ascii="Times New Roman" w:hAnsi="Times New Roman"/>
          <w:lang w:eastAsia="ru-RU"/>
        </w:rPr>
      </w:pPr>
      <w:r w:rsidRPr="0070046A">
        <w:rPr>
          <w:rFonts w:ascii="Times New Roman" w:hAnsi="Times New Roman"/>
          <w:lang w:eastAsia="ru-RU"/>
        </w:rPr>
        <w:t xml:space="preserve">При первичной структуризации знаний экспертами были сформулированы четыре базовых вопроса к исследуемой системе: </w:t>
      </w:r>
    </w:p>
    <w:p w:rsidR="00D37866" w:rsidRPr="0070046A" w:rsidRDefault="00407CC2" w:rsidP="00407CC2">
      <w:pPr>
        <w:pStyle w:val="a8"/>
        <w:numPr>
          <w:ilvl w:val="0"/>
          <w:numId w:val="38"/>
        </w:numPr>
        <w:ind w:left="369" w:hanging="369"/>
        <w:jc w:val="both"/>
        <w:rPr>
          <w:rFonts w:ascii="Times New Roman" w:hAnsi="Times New Roman"/>
          <w:lang w:eastAsia="ru-RU"/>
        </w:rPr>
      </w:pPr>
      <w:r w:rsidRPr="0070046A">
        <w:rPr>
          <w:rFonts w:ascii="Times New Roman" w:hAnsi="Times New Roman"/>
          <w:lang w:eastAsia="ru-RU"/>
        </w:rPr>
        <w:t>к</w:t>
      </w:r>
      <w:r w:rsidR="00D37866" w:rsidRPr="0070046A">
        <w:rPr>
          <w:rFonts w:ascii="Times New Roman" w:hAnsi="Times New Roman"/>
          <w:lang w:eastAsia="ru-RU"/>
        </w:rPr>
        <w:t>ак учитывать пассажиропотоки в городе</w:t>
      </w:r>
      <w:r w:rsidRPr="0070046A">
        <w:rPr>
          <w:rFonts w:ascii="Times New Roman" w:hAnsi="Times New Roman"/>
          <w:lang w:eastAsia="ru-RU"/>
        </w:rPr>
        <w:t>;</w:t>
      </w:r>
    </w:p>
    <w:p w:rsidR="00D37866" w:rsidRPr="00DF01B2" w:rsidRDefault="00407CC2" w:rsidP="00407CC2">
      <w:pPr>
        <w:pStyle w:val="a8"/>
        <w:numPr>
          <w:ilvl w:val="0"/>
          <w:numId w:val="38"/>
        </w:numPr>
        <w:ind w:left="369" w:hanging="369"/>
        <w:jc w:val="both"/>
        <w:rPr>
          <w:rFonts w:ascii="Times New Roman" w:hAnsi="Times New Roman"/>
          <w:lang w:eastAsia="ru-RU"/>
        </w:rPr>
      </w:pPr>
      <w:r>
        <w:rPr>
          <w:rFonts w:ascii="Times New Roman" w:hAnsi="Times New Roman"/>
          <w:lang w:eastAsia="ru-RU"/>
        </w:rPr>
        <w:t>к</w:t>
      </w:r>
      <w:r w:rsidR="00D37866" w:rsidRPr="00DF01B2">
        <w:rPr>
          <w:rFonts w:ascii="Times New Roman" w:hAnsi="Times New Roman"/>
          <w:lang w:eastAsia="ru-RU"/>
        </w:rPr>
        <w:t>ак повысить эффективность общественного транспорта</w:t>
      </w:r>
      <w:r>
        <w:rPr>
          <w:rFonts w:ascii="Times New Roman" w:hAnsi="Times New Roman"/>
          <w:lang w:eastAsia="ru-RU"/>
        </w:rPr>
        <w:t>;</w:t>
      </w:r>
    </w:p>
    <w:p w:rsidR="00D37866" w:rsidRPr="00DF01B2" w:rsidRDefault="00407CC2" w:rsidP="00407CC2">
      <w:pPr>
        <w:pStyle w:val="a8"/>
        <w:numPr>
          <w:ilvl w:val="0"/>
          <w:numId w:val="38"/>
        </w:numPr>
        <w:ind w:left="369" w:hanging="369"/>
        <w:jc w:val="both"/>
        <w:rPr>
          <w:rFonts w:ascii="Times New Roman" w:hAnsi="Times New Roman"/>
          <w:lang w:eastAsia="ru-RU"/>
        </w:rPr>
      </w:pPr>
      <w:r>
        <w:rPr>
          <w:rFonts w:ascii="Times New Roman" w:hAnsi="Times New Roman"/>
          <w:lang w:eastAsia="ru-RU"/>
        </w:rPr>
        <w:t>к</w:t>
      </w:r>
      <w:r w:rsidR="00D37866" w:rsidRPr="00DF01B2">
        <w:rPr>
          <w:rFonts w:ascii="Times New Roman" w:hAnsi="Times New Roman"/>
          <w:lang w:eastAsia="ru-RU"/>
        </w:rPr>
        <w:t>ак регулировать использование личного автотранспорта</w:t>
      </w:r>
      <w:r>
        <w:rPr>
          <w:rFonts w:ascii="Times New Roman" w:hAnsi="Times New Roman"/>
          <w:lang w:eastAsia="ru-RU"/>
        </w:rPr>
        <w:t>;</w:t>
      </w:r>
    </w:p>
    <w:p w:rsidR="00D37866" w:rsidRPr="00DF01B2" w:rsidRDefault="00407CC2" w:rsidP="00407CC2">
      <w:pPr>
        <w:pStyle w:val="a8"/>
        <w:numPr>
          <w:ilvl w:val="0"/>
          <w:numId w:val="38"/>
        </w:numPr>
        <w:ind w:left="369" w:hanging="369"/>
        <w:jc w:val="both"/>
        <w:rPr>
          <w:rFonts w:ascii="Times New Roman" w:hAnsi="Times New Roman"/>
          <w:lang w:eastAsia="ru-RU"/>
        </w:rPr>
      </w:pPr>
      <w:r>
        <w:rPr>
          <w:rFonts w:ascii="Times New Roman" w:hAnsi="Times New Roman"/>
          <w:lang w:eastAsia="ru-RU"/>
        </w:rPr>
        <w:t>к</w:t>
      </w:r>
      <w:r w:rsidR="00D37866" w:rsidRPr="00DF01B2">
        <w:rPr>
          <w:rFonts w:ascii="Times New Roman" w:hAnsi="Times New Roman"/>
          <w:lang w:eastAsia="ru-RU"/>
        </w:rPr>
        <w:t>акова связь показателей транспортной системы и городского развития в целом.</w:t>
      </w:r>
    </w:p>
    <w:p w:rsidR="00096532" w:rsidRPr="003B220F" w:rsidRDefault="00096532" w:rsidP="00407CC2">
      <w:pPr>
        <w:ind w:firstLine="397"/>
        <w:jc w:val="both"/>
        <w:rPr>
          <w:rFonts w:ascii="Times New Roman" w:hAnsi="Times New Roman"/>
          <w:lang w:eastAsia="ru-RU"/>
        </w:rPr>
      </w:pPr>
      <w:r w:rsidRPr="003B220F">
        <w:rPr>
          <w:rFonts w:ascii="Times New Roman" w:hAnsi="Times New Roman"/>
          <w:lang w:eastAsia="ru-RU"/>
        </w:rPr>
        <w:t xml:space="preserve">Задача идентификации </w:t>
      </w:r>
      <w:r w:rsidR="000F04C2" w:rsidRPr="003B220F">
        <w:rPr>
          <w:rFonts w:ascii="Times New Roman" w:hAnsi="Times New Roman"/>
          <w:lang w:eastAsia="ru-RU"/>
        </w:rPr>
        <w:t>системы</w:t>
      </w:r>
      <w:r w:rsidR="008954C2" w:rsidRPr="003B220F">
        <w:rPr>
          <w:rFonts w:ascii="Times New Roman" w:hAnsi="Times New Roman"/>
          <w:lang w:eastAsia="ru-RU"/>
        </w:rPr>
        <w:t xml:space="preserve"> в исследуемом</w:t>
      </w:r>
      <w:r w:rsidRPr="003B220F">
        <w:rPr>
          <w:rFonts w:ascii="Times New Roman" w:hAnsi="Times New Roman"/>
          <w:lang w:eastAsia="ru-RU"/>
        </w:rPr>
        <w:t xml:space="preserve"> </w:t>
      </w:r>
      <w:r w:rsidR="000F04C2" w:rsidRPr="003B220F">
        <w:rPr>
          <w:rFonts w:ascii="Times New Roman" w:hAnsi="Times New Roman"/>
          <w:lang w:eastAsia="ru-RU"/>
        </w:rPr>
        <w:t>случае</w:t>
      </w:r>
      <w:r w:rsidRPr="003B220F">
        <w:rPr>
          <w:rFonts w:ascii="Times New Roman" w:hAnsi="Times New Roman"/>
          <w:lang w:eastAsia="ru-RU"/>
        </w:rPr>
        <w:t xml:space="preserve"> решалась за </w:t>
      </w:r>
      <w:r w:rsidR="000F04C2" w:rsidRPr="003B220F">
        <w:rPr>
          <w:rFonts w:ascii="Times New Roman" w:hAnsi="Times New Roman"/>
          <w:lang w:eastAsia="ru-RU"/>
        </w:rPr>
        <w:t>три</w:t>
      </w:r>
      <w:r w:rsidRPr="003B220F">
        <w:rPr>
          <w:rFonts w:ascii="Times New Roman" w:hAnsi="Times New Roman"/>
          <w:lang w:eastAsia="ru-RU"/>
        </w:rPr>
        <w:t xml:space="preserve"> итерации с повтор</w:t>
      </w:r>
      <w:r w:rsidR="00DC49D9" w:rsidRPr="003B220F">
        <w:rPr>
          <w:rFonts w:ascii="Times New Roman" w:hAnsi="Times New Roman"/>
          <w:lang w:eastAsia="ru-RU"/>
        </w:rPr>
        <w:t>ением 4-6 этап</w:t>
      </w:r>
      <w:r w:rsidR="002914CB" w:rsidRPr="003B220F">
        <w:rPr>
          <w:rFonts w:ascii="Times New Roman" w:hAnsi="Times New Roman"/>
          <w:lang w:eastAsia="ru-RU"/>
        </w:rPr>
        <w:t>ов</w:t>
      </w:r>
      <w:r w:rsidR="00DC49D9" w:rsidRPr="003B220F">
        <w:rPr>
          <w:rFonts w:ascii="Times New Roman" w:hAnsi="Times New Roman"/>
          <w:lang w:eastAsia="ru-RU"/>
        </w:rPr>
        <w:t xml:space="preserve"> </w:t>
      </w:r>
      <w:r w:rsidR="003576D2">
        <w:rPr>
          <w:rFonts w:ascii="Times New Roman" w:hAnsi="Times New Roman"/>
          <w:lang w:eastAsia="ru-RU"/>
        </w:rPr>
        <w:t>представленного в разделе 3</w:t>
      </w:r>
      <w:r w:rsidRPr="003B220F">
        <w:rPr>
          <w:rFonts w:ascii="Times New Roman" w:hAnsi="Times New Roman"/>
          <w:lang w:eastAsia="ru-RU"/>
        </w:rPr>
        <w:t xml:space="preserve"> метода анализа экспертной информаци</w:t>
      </w:r>
      <w:r w:rsidR="00DC49D9" w:rsidRPr="003B220F">
        <w:rPr>
          <w:rFonts w:ascii="Times New Roman" w:hAnsi="Times New Roman"/>
          <w:lang w:eastAsia="ru-RU"/>
        </w:rPr>
        <w:t xml:space="preserve">и. На первой итерации </w:t>
      </w:r>
      <w:r w:rsidR="00E25EA8">
        <w:rPr>
          <w:rFonts w:ascii="Times New Roman" w:hAnsi="Times New Roman"/>
          <w:lang w:eastAsia="ru-RU"/>
        </w:rPr>
        <w:t>(</w:t>
      </w:r>
      <w:r w:rsidR="003576D2" w:rsidRPr="003B220F">
        <w:rPr>
          <w:rFonts w:ascii="Times New Roman" w:hAnsi="Times New Roman"/>
          <w:lang w:eastAsia="ru-RU"/>
        </w:rPr>
        <w:t>на основе ответов экспертов на обозначенные вопросы</w:t>
      </w:r>
      <w:r w:rsidR="00E25EA8">
        <w:rPr>
          <w:rFonts w:ascii="Times New Roman" w:hAnsi="Times New Roman"/>
          <w:lang w:eastAsia="ru-RU"/>
        </w:rPr>
        <w:t>)</w:t>
      </w:r>
      <w:r w:rsidR="003576D2" w:rsidRPr="003B220F">
        <w:rPr>
          <w:rFonts w:ascii="Times New Roman" w:hAnsi="Times New Roman"/>
          <w:lang w:eastAsia="ru-RU"/>
        </w:rPr>
        <w:t xml:space="preserve"> </w:t>
      </w:r>
      <w:r w:rsidR="00DC49D9" w:rsidRPr="003B220F">
        <w:rPr>
          <w:rFonts w:ascii="Times New Roman" w:hAnsi="Times New Roman"/>
          <w:lang w:eastAsia="ru-RU"/>
        </w:rPr>
        <w:lastRenderedPageBreak/>
        <w:t>был определ</w:t>
      </w:r>
      <w:r w:rsidR="00D52B9F">
        <w:rPr>
          <w:rFonts w:ascii="Times New Roman" w:hAnsi="Times New Roman"/>
          <w:lang w:eastAsia="ru-RU"/>
        </w:rPr>
        <w:t>ё</w:t>
      </w:r>
      <w:r w:rsidR="00DC49D9" w:rsidRPr="003B220F">
        <w:rPr>
          <w:rFonts w:ascii="Times New Roman" w:hAnsi="Times New Roman"/>
          <w:lang w:eastAsia="ru-RU"/>
        </w:rPr>
        <w:t xml:space="preserve">н </w:t>
      </w:r>
      <w:r w:rsidRPr="003B220F">
        <w:rPr>
          <w:rFonts w:ascii="Times New Roman" w:hAnsi="Times New Roman"/>
          <w:lang w:eastAsia="ru-RU"/>
        </w:rPr>
        <w:t xml:space="preserve">исходный набор </w:t>
      </w:r>
      <w:r w:rsidR="00B57DA3" w:rsidRPr="003B220F">
        <w:rPr>
          <w:rFonts w:ascii="Times New Roman" w:hAnsi="Times New Roman"/>
          <w:lang w:eastAsia="ru-RU"/>
        </w:rPr>
        <w:t>показателей</w:t>
      </w:r>
      <w:r w:rsidR="002914CB" w:rsidRPr="003B220F">
        <w:rPr>
          <w:rFonts w:ascii="Times New Roman" w:hAnsi="Times New Roman"/>
          <w:lang w:eastAsia="ru-RU"/>
        </w:rPr>
        <w:t>,</w:t>
      </w:r>
      <w:r w:rsidR="00B57DA3" w:rsidRPr="003B220F">
        <w:rPr>
          <w:rFonts w:ascii="Times New Roman" w:hAnsi="Times New Roman"/>
          <w:lang w:eastAsia="ru-RU"/>
        </w:rPr>
        <w:t xml:space="preserve"> </w:t>
      </w:r>
      <w:r w:rsidR="00DC49D9" w:rsidRPr="003B220F">
        <w:rPr>
          <w:rFonts w:ascii="Times New Roman" w:hAnsi="Times New Roman"/>
          <w:lang w:eastAsia="ru-RU"/>
        </w:rPr>
        <w:t xml:space="preserve">влияющих </w:t>
      </w:r>
      <w:r w:rsidRPr="003B220F">
        <w:rPr>
          <w:rFonts w:ascii="Times New Roman" w:hAnsi="Times New Roman"/>
          <w:lang w:eastAsia="ru-RU"/>
        </w:rPr>
        <w:t xml:space="preserve">на </w:t>
      </w:r>
      <w:r w:rsidR="002C2743" w:rsidRPr="003B220F">
        <w:rPr>
          <w:rFonts w:ascii="Times New Roman" w:hAnsi="Times New Roman"/>
          <w:lang w:eastAsia="ru-RU"/>
        </w:rPr>
        <w:t>качество транспортно</w:t>
      </w:r>
      <w:r w:rsidR="002914CB" w:rsidRPr="003B220F">
        <w:rPr>
          <w:rFonts w:ascii="Times New Roman" w:hAnsi="Times New Roman"/>
          <w:lang w:eastAsia="ru-RU"/>
        </w:rPr>
        <w:t>й</w:t>
      </w:r>
      <w:r w:rsidR="002C2743" w:rsidRPr="003B220F">
        <w:rPr>
          <w:rFonts w:ascii="Times New Roman" w:hAnsi="Times New Roman"/>
          <w:lang w:eastAsia="ru-RU"/>
        </w:rPr>
        <w:t xml:space="preserve"> системы</w:t>
      </w:r>
      <w:r w:rsidR="004A3B7B" w:rsidRPr="003B220F">
        <w:rPr>
          <w:rFonts w:ascii="Times New Roman" w:hAnsi="Times New Roman"/>
          <w:lang w:eastAsia="ru-RU"/>
        </w:rPr>
        <w:t xml:space="preserve">. На основе анализа </w:t>
      </w:r>
      <w:r w:rsidRPr="003B220F">
        <w:rPr>
          <w:rFonts w:ascii="Times New Roman" w:hAnsi="Times New Roman"/>
          <w:lang w:eastAsia="ru-RU"/>
        </w:rPr>
        <w:t>н</w:t>
      </w:r>
      <w:r w:rsidR="002C2743" w:rsidRPr="003B220F">
        <w:rPr>
          <w:rFonts w:ascii="Times New Roman" w:hAnsi="Times New Roman"/>
          <w:lang w:eastAsia="ru-RU"/>
        </w:rPr>
        <w:t>есогласованных позиций были исключен</w:t>
      </w:r>
      <w:r w:rsidR="00D52B9F">
        <w:rPr>
          <w:rFonts w:ascii="Times New Roman" w:hAnsi="Times New Roman"/>
          <w:lang w:eastAsia="ru-RU"/>
        </w:rPr>
        <w:t>ы</w:t>
      </w:r>
      <w:r w:rsidR="002C2743" w:rsidRPr="003B220F">
        <w:rPr>
          <w:rFonts w:ascii="Times New Roman" w:hAnsi="Times New Roman"/>
          <w:lang w:eastAsia="ru-RU"/>
        </w:rPr>
        <w:t xml:space="preserve"> показатели с низкой релевантностью к </w:t>
      </w:r>
      <w:r w:rsidRPr="003B220F">
        <w:rPr>
          <w:rFonts w:ascii="Times New Roman" w:hAnsi="Times New Roman"/>
          <w:lang w:eastAsia="ru-RU"/>
        </w:rPr>
        <w:t>рассматриваемой проблематик</w:t>
      </w:r>
      <w:r w:rsidR="002C2743" w:rsidRPr="003B220F">
        <w:rPr>
          <w:rFonts w:ascii="Times New Roman" w:hAnsi="Times New Roman"/>
          <w:lang w:eastAsia="ru-RU"/>
        </w:rPr>
        <w:t>е и устранены повторы</w:t>
      </w:r>
      <w:r w:rsidRPr="003B220F">
        <w:rPr>
          <w:rFonts w:ascii="Times New Roman" w:hAnsi="Times New Roman"/>
          <w:lang w:eastAsia="ru-RU"/>
        </w:rPr>
        <w:t xml:space="preserve">. В итоге был согласован набор из </w:t>
      </w:r>
      <w:r w:rsidR="00AA6F86" w:rsidRPr="003B220F">
        <w:rPr>
          <w:rFonts w:ascii="Times New Roman" w:hAnsi="Times New Roman"/>
          <w:lang w:eastAsia="ru-RU"/>
        </w:rPr>
        <w:t>двадцати шести</w:t>
      </w:r>
      <w:r w:rsidRPr="003B220F">
        <w:rPr>
          <w:rFonts w:ascii="Times New Roman" w:hAnsi="Times New Roman"/>
          <w:lang w:eastAsia="ru-RU"/>
        </w:rPr>
        <w:t xml:space="preserve"> </w:t>
      </w:r>
      <w:r w:rsidR="00B57DA3" w:rsidRPr="003B220F">
        <w:rPr>
          <w:rFonts w:ascii="Times New Roman" w:hAnsi="Times New Roman"/>
          <w:lang w:eastAsia="ru-RU"/>
        </w:rPr>
        <w:t>показателей</w:t>
      </w:r>
      <w:r w:rsidRPr="003B220F">
        <w:rPr>
          <w:rFonts w:ascii="Times New Roman" w:hAnsi="Times New Roman"/>
          <w:lang w:eastAsia="ru-RU"/>
        </w:rPr>
        <w:t>, которые описывают систему городского транспорта [</w:t>
      </w:r>
      <w:r w:rsidR="004F65DE" w:rsidRPr="003B220F">
        <w:rPr>
          <w:rFonts w:ascii="Times New Roman" w:hAnsi="Times New Roman"/>
          <w:lang w:eastAsia="ru-RU"/>
        </w:rPr>
        <w:t>2</w:t>
      </w:r>
      <w:r w:rsidR="003576D2">
        <w:rPr>
          <w:rFonts w:ascii="Times New Roman" w:hAnsi="Times New Roman"/>
          <w:lang w:eastAsia="ru-RU"/>
        </w:rPr>
        <w:t>9</w:t>
      </w:r>
      <w:r w:rsidRPr="003B220F">
        <w:rPr>
          <w:rFonts w:ascii="Times New Roman" w:hAnsi="Times New Roman"/>
          <w:lang w:eastAsia="ru-RU"/>
        </w:rPr>
        <w:t>]</w:t>
      </w:r>
      <w:r w:rsidR="00294FBA"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w:t>
      </w:r>
      <w:proofErr w:type="gramEnd"/>
      <w:r w:rsidRPr="003B220F">
        <w:rPr>
          <w:rFonts w:ascii="Times New Roman" w:hAnsi="Times New Roman"/>
          <w:lang w:eastAsia="ru-RU"/>
        </w:rPr>
        <w:t xml:space="preserve"> – н</w:t>
      </w:r>
      <w:r w:rsidR="00294FBA" w:rsidRPr="003B220F">
        <w:rPr>
          <w:rFonts w:ascii="Times New Roman" w:hAnsi="Times New Roman"/>
          <w:lang w:eastAsia="ru-RU"/>
        </w:rPr>
        <w:t>ад</w:t>
      </w:r>
      <w:r w:rsidR="00DC2C0A">
        <w:rPr>
          <w:rFonts w:ascii="Times New Roman" w:hAnsi="Times New Roman"/>
          <w:lang w:eastAsia="ru-RU"/>
        </w:rPr>
        <w:t>ё</w:t>
      </w:r>
      <w:r w:rsidR="00294FBA" w:rsidRPr="003B220F">
        <w:rPr>
          <w:rFonts w:ascii="Times New Roman" w:hAnsi="Times New Roman"/>
          <w:lang w:eastAsia="ru-RU"/>
        </w:rPr>
        <w:t>жность</w:t>
      </w:r>
      <w:r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w:t>
      </w:r>
      <w:proofErr w:type="gramEnd"/>
      <w:r w:rsidRPr="003B220F">
        <w:rPr>
          <w:rFonts w:ascii="Times New Roman" w:hAnsi="Times New Roman"/>
          <w:lang w:eastAsia="ru-RU"/>
        </w:rPr>
        <w:t xml:space="preserve"> – э</w:t>
      </w:r>
      <w:r w:rsidR="00294FBA" w:rsidRPr="003B220F">
        <w:rPr>
          <w:rFonts w:ascii="Times New Roman" w:hAnsi="Times New Roman"/>
          <w:lang w:eastAsia="ru-RU"/>
        </w:rPr>
        <w:t>ффективность</w:t>
      </w:r>
      <w:r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3</w:t>
      </w:r>
      <w:proofErr w:type="gramEnd"/>
      <w:r w:rsidRPr="003B220F">
        <w:rPr>
          <w:rFonts w:ascii="Times New Roman" w:hAnsi="Times New Roman"/>
          <w:lang w:eastAsia="ru-RU"/>
        </w:rPr>
        <w:t xml:space="preserve"> – б</w:t>
      </w:r>
      <w:r w:rsidR="00294FBA" w:rsidRPr="003B220F">
        <w:rPr>
          <w:rFonts w:ascii="Times New Roman" w:hAnsi="Times New Roman"/>
          <w:lang w:eastAsia="ru-RU"/>
        </w:rPr>
        <w:t>езопасность</w:t>
      </w:r>
      <w:r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4</w:t>
      </w:r>
      <w:proofErr w:type="gramEnd"/>
      <w:r w:rsidRPr="003B220F">
        <w:rPr>
          <w:rFonts w:ascii="Times New Roman" w:hAnsi="Times New Roman"/>
          <w:lang w:eastAsia="ru-RU"/>
        </w:rPr>
        <w:t xml:space="preserve"> – к</w:t>
      </w:r>
      <w:r w:rsidR="00294FBA" w:rsidRPr="003B220F">
        <w:rPr>
          <w:rFonts w:ascii="Times New Roman" w:hAnsi="Times New Roman"/>
          <w:lang w:eastAsia="ru-RU"/>
        </w:rPr>
        <w:t>омфортность;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5</w:t>
      </w:r>
      <w:proofErr w:type="gramEnd"/>
      <w:r w:rsidRPr="003B220F">
        <w:rPr>
          <w:rFonts w:ascii="Times New Roman" w:hAnsi="Times New Roman"/>
          <w:lang w:eastAsia="ru-RU"/>
        </w:rPr>
        <w:t xml:space="preserve"> – </w:t>
      </w:r>
      <w:r w:rsidR="00294FBA" w:rsidRPr="003B220F">
        <w:rPr>
          <w:rFonts w:ascii="Times New Roman" w:hAnsi="Times New Roman"/>
          <w:lang w:eastAsia="ru-RU"/>
        </w:rPr>
        <w:t>удовлетворенность спроса на услуги</w:t>
      </w:r>
      <w:r w:rsidR="00563E91" w:rsidRPr="003B220F">
        <w:rPr>
          <w:rFonts w:ascii="Times New Roman" w:hAnsi="Times New Roman"/>
          <w:lang w:eastAsia="ru-RU"/>
        </w:rPr>
        <w:t xml:space="preserve"> городского пассажирского транспорта</w:t>
      </w:r>
      <w:r w:rsidR="00294FBA"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6</w:t>
      </w:r>
      <w:proofErr w:type="gramEnd"/>
      <w:r w:rsidRPr="003B220F">
        <w:rPr>
          <w:rFonts w:ascii="Times New Roman" w:hAnsi="Times New Roman"/>
          <w:lang w:eastAsia="ru-RU"/>
        </w:rPr>
        <w:t xml:space="preserve"> – </w:t>
      </w:r>
      <w:r w:rsidR="00294FBA" w:rsidRPr="003B220F">
        <w:rPr>
          <w:rFonts w:ascii="Times New Roman" w:hAnsi="Times New Roman"/>
          <w:lang w:eastAsia="ru-RU"/>
        </w:rPr>
        <w:t xml:space="preserve">доля пользователей </w:t>
      </w:r>
      <w:r w:rsidR="00563E91" w:rsidRPr="003B220F">
        <w:rPr>
          <w:rFonts w:ascii="Times New Roman" w:hAnsi="Times New Roman"/>
          <w:lang w:eastAsia="ru-RU"/>
        </w:rPr>
        <w:t xml:space="preserve">городского пассажирского транспорта </w:t>
      </w:r>
      <w:r w:rsidR="00294FBA" w:rsidRPr="003B220F">
        <w:rPr>
          <w:rFonts w:ascii="Times New Roman" w:hAnsi="Times New Roman"/>
          <w:lang w:eastAsia="ru-RU"/>
        </w:rPr>
        <w:t>в общем пассажиропотоке;</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7</w:t>
      </w:r>
      <w:proofErr w:type="gramEnd"/>
      <w:r w:rsidRPr="003B220F">
        <w:rPr>
          <w:rFonts w:ascii="Times New Roman" w:hAnsi="Times New Roman"/>
          <w:lang w:eastAsia="ru-RU"/>
        </w:rPr>
        <w:t xml:space="preserve"> – </w:t>
      </w:r>
      <w:r w:rsidR="00294FBA" w:rsidRPr="003B220F">
        <w:rPr>
          <w:rFonts w:ascii="Times New Roman" w:hAnsi="Times New Roman"/>
          <w:lang w:eastAsia="ru-RU"/>
        </w:rPr>
        <w:t>себестоимость перевозок;</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8</w:t>
      </w:r>
      <w:proofErr w:type="gramEnd"/>
      <w:r w:rsidRPr="003B220F">
        <w:rPr>
          <w:rFonts w:ascii="Times New Roman" w:hAnsi="Times New Roman"/>
          <w:lang w:eastAsia="ru-RU"/>
        </w:rPr>
        <w:t xml:space="preserve"> – </w:t>
      </w:r>
      <w:r w:rsidR="00294FBA" w:rsidRPr="003B220F">
        <w:rPr>
          <w:rFonts w:ascii="Times New Roman" w:hAnsi="Times New Roman"/>
          <w:lang w:eastAsia="ru-RU"/>
        </w:rPr>
        <w:t>технологическая безопасность;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9</w:t>
      </w:r>
      <w:proofErr w:type="gramEnd"/>
      <w:r w:rsidRPr="003B220F">
        <w:rPr>
          <w:rFonts w:ascii="Times New Roman" w:hAnsi="Times New Roman"/>
          <w:lang w:eastAsia="ru-RU"/>
        </w:rPr>
        <w:t xml:space="preserve"> – </w:t>
      </w:r>
      <w:r w:rsidR="00294FBA" w:rsidRPr="003B220F">
        <w:rPr>
          <w:rFonts w:ascii="Times New Roman" w:hAnsi="Times New Roman"/>
          <w:lang w:eastAsia="ru-RU"/>
        </w:rPr>
        <w:t>экологическая безопасность;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10</w:t>
      </w:r>
      <w:proofErr w:type="gramEnd"/>
      <w:r w:rsidRPr="003B220F">
        <w:rPr>
          <w:rFonts w:ascii="Times New Roman" w:hAnsi="Times New Roman"/>
          <w:lang w:eastAsia="ru-RU"/>
        </w:rPr>
        <w:t xml:space="preserve"> – </w:t>
      </w:r>
      <w:r w:rsidR="00294FBA" w:rsidRPr="003B220F">
        <w:rPr>
          <w:rFonts w:ascii="Times New Roman" w:hAnsi="Times New Roman"/>
          <w:lang w:eastAsia="ru-RU"/>
        </w:rPr>
        <w:t>транспортная доступность;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11</w:t>
      </w:r>
      <w:proofErr w:type="gramEnd"/>
      <w:r w:rsidRPr="003B220F">
        <w:rPr>
          <w:rFonts w:ascii="Times New Roman" w:hAnsi="Times New Roman"/>
          <w:lang w:eastAsia="ru-RU"/>
        </w:rPr>
        <w:t xml:space="preserve"> – </w:t>
      </w:r>
      <w:r w:rsidR="00294FBA" w:rsidRPr="003B220F">
        <w:rPr>
          <w:rFonts w:ascii="Times New Roman" w:hAnsi="Times New Roman"/>
          <w:lang w:eastAsia="ru-RU"/>
        </w:rPr>
        <w:t>среднее время перемещения пассажира до остановки;</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12</w:t>
      </w:r>
      <w:proofErr w:type="gramEnd"/>
      <w:r w:rsidRPr="003B220F">
        <w:rPr>
          <w:rFonts w:ascii="Times New Roman" w:hAnsi="Times New Roman"/>
          <w:lang w:eastAsia="ru-RU"/>
        </w:rPr>
        <w:t xml:space="preserve"> – </w:t>
      </w:r>
      <w:r w:rsidR="00294FBA" w:rsidRPr="003B220F">
        <w:rPr>
          <w:rFonts w:ascii="Times New Roman" w:hAnsi="Times New Roman"/>
          <w:lang w:eastAsia="ru-RU"/>
        </w:rPr>
        <w:t>информированность пассажира;</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13</w:t>
      </w:r>
      <w:proofErr w:type="gramEnd"/>
      <w:r w:rsidRPr="003B220F">
        <w:rPr>
          <w:rFonts w:ascii="Times New Roman" w:hAnsi="Times New Roman"/>
          <w:lang w:eastAsia="ru-RU"/>
        </w:rPr>
        <w:t xml:space="preserve"> – </w:t>
      </w:r>
      <w:r w:rsidR="00294FBA" w:rsidRPr="003B220F">
        <w:rPr>
          <w:rFonts w:ascii="Times New Roman" w:hAnsi="Times New Roman"/>
          <w:lang w:eastAsia="ru-RU"/>
        </w:rPr>
        <w:t>среднее количество пересадок;</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14</w:t>
      </w:r>
      <w:proofErr w:type="gramEnd"/>
      <w:r w:rsidRPr="003B220F">
        <w:rPr>
          <w:rFonts w:ascii="Times New Roman" w:hAnsi="Times New Roman"/>
          <w:lang w:eastAsia="ru-RU"/>
        </w:rPr>
        <w:t xml:space="preserve"> – </w:t>
      </w:r>
      <w:r w:rsidR="00294FBA" w:rsidRPr="003B220F">
        <w:rPr>
          <w:rFonts w:ascii="Times New Roman" w:hAnsi="Times New Roman"/>
          <w:lang w:eastAsia="ru-RU"/>
        </w:rPr>
        <w:t>качество обслуживания;</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15</w:t>
      </w:r>
      <w:proofErr w:type="gramEnd"/>
      <w:r w:rsidRPr="003B220F">
        <w:rPr>
          <w:rFonts w:ascii="Times New Roman" w:hAnsi="Times New Roman"/>
          <w:lang w:eastAsia="ru-RU"/>
        </w:rPr>
        <w:t xml:space="preserve"> – </w:t>
      </w:r>
      <w:r w:rsidR="00294FBA" w:rsidRPr="003B220F">
        <w:rPr>
          <w:rFonts w:ascii="Times New Roman" w:hAnsi="Times New Roman"/>
          <w:lang w:eastAsia="ru-RU"/>
        </w:rPr>
        <w:t>регулярность;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16</w:t>
      </w:r>
      <w:proofErr w:type="gramEnd"/>
      <w:r w:rsidRPr="003B220F">
        <w:rPr>
          <w:rFonts w:ascii="Times New Roman" w:hAnsi="Times New Roman"/>
          <w:lang w:eastAsia="ru-RU"/>
        </w:rPr>
        <w:t xml:space="preserve"> – </w:t>
      </w:r>
      <w:r w:rsidR="00294FBA" w:rsidRPr="003B220F">
        <w:rPr>
          <w:rFonts w:ascii="Times New Roman" w:hAnsi="Times New Roman"/>
          <w:lang w:eastAsia="ru-RU"/>
        </w:rPr>
        <w:t>наполняемость салона;</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17</w:t>
      </w:r>
      <w:proofErr w:type="gramEnd"/>
      <w:r w:rsidRPr="003B220F">
        <w:rPr>
          <w:rFonts w:ascii="Times New Roman" w:hAnsi="Times New Roman"/>
          <w:lang w:eastAsia="ru-RU"/>
        </w:rPr>
        <w:t xml:space="preserve"> – </w:t>
      </w:r>
      <w:r w:rsidR="00294FBA" w:rsidRPr="003B220F">
        <w:rPr>
          <w:rFonts w:ascii="Times New Roman" w:hAnsi="Times New Roman"/>
          <w:lang w:eastAsia="ru-RU"/>
        </w:rPr>
        <w:t>состояние подвижного состава;</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18</w:t>
      </w:r>
      <w:proofErr w:type="gramEnd"/>
      <w:r w:rsidRPr="003B220F">
        <w:rPr>
          <w:rFonts w:ascii="Times New Roman" w:hAnsi="Times New Roman"/>
          <w:lang w:eastAsia="ru-RU"/>
        </w:rPr>
        <w:t xml:space="preserve"> – </w:t>
      </w:r>
      <w:r w:rsidR="00294FBA" w:rsidRPr="003B220F">
        <w:rPr>
          <w:rFonts w:ascii="Times New Roman" w:hAnsi="Times New Roman"/>
          <w:lang w:eastAsia="ru-RU"/>
        </w:rPr>
        <w:t>доля экологически безопасного транспорта;</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19</w:t>
      </w:r>
      <w:proofErr w:type="gramEnd"/>
      <w:r w:rsidRPr="003B220F">
        <w:rPr>
          <w:rFonts w:ascii="Times New Roman" w:hAnsi="Times New Roman"/>
          <w:lang w:eastAsia="ru-RU"/>
        </w:rPr>
        <w:t xml:space="preserve"> – </w:t>
      </w:r>
      <w:r w:rsidR="00294FBA" w:rsidRPr="003B220F">
        <w:rPr>
          <w:rFonts w:ascii="Times New Roman" w:hAnsi="Times New Roman"/>
          <w:lang w:eastAsia="ru-RU"/>
        </w:rPr>
        <w:t>доля затрат бюджета на  экологическую безопасность;</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20</w:t>
      </w:r>
      <w:proofErr w:type="gramEnd"/>
      <w:r w:rsidRPr="003B220F">
        <w:rPr>
          <w:rFonts w:ascii="Times New Roman" w:hAnsi="Times New Roman"/>
          <w:lang w:eastAsia="ru-RU"/>
        </w:rPr>
        <w:t xml:space="preserve"> – </w:t>
      </w:r>
      <w:r w:rsidR="00294FBA" w:rsidRPr="003B220F">
        <w:rPr>
          <w:rFonts w:ascii="Times New Roman" w:hAnsi="Times New Roman"/>
          <w:lang w:eastAsia="ru-RU"/>
        </w:rPr>
        <w:t>плотность маршрутной сети;</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21</w:t>
      </w:r>
      <w:proofErr w:type="gramEnd"/>
      <w:r w:rsidRPr="003B220F">
        <w:rPr>
          <w:rFonts w:ascii="Times New Roman" w:hAnsi="Times New Roman"/>
          <w:lang w:eastAsia="ru-RU"/>
        </w:rPr>
        <w:t xml:space="preserve"> – </w:t>
      </w:r>
      <w:r w:rsidR="00294FBA" w:rsidRPr="003B220F">
        <w:rPr>
          <w:rFonts w:ascii="Times New Roman" w:hAnsi="Times New Roman"/>
          <w:lang w:eastAsia="ru-RU"/>
        </w:rPr>
        <w:t>качество управления;</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22</w:t>
      </w:r>
      <w:proofErr w:type="gramEnd"/>
      <w:r w:rsidRPr="003B220F">
        <w:rPr>
          <w:rFonts w:ascii="Times New Roman" w:hAnsi="Times New Roman"/>
          <w:lang w:eastAsia="ru-RU"/>
        </w:rPr>
        <w:t xml:space="preserve"> – </w:t>
      </w:r>
      <w:r w:rsidR="00294FBA" w:rsidRPr="003B220F">
        <w:rPr>
          <w:rFonts w:ascii="Times New Roman" w:hAnsi="Times New Roman"/>
          <w:lang w:eastAsia="ru-RU"/>
        </w:rPr>
        <w:t>тарифы на проезд;</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23</w:t>
      </w:r>
      <w:proofErr w:type="gramEnd"/>
      <w:r w:rsidRPr="003B220F">
        <w:rPr>
          <w:rFonts w:ascii="Times New Roman" w:hAnsi="Times New Roman"/>
          <w:lang w:eastAsia="ru-RU"/>
        </w:rPr>
        <w:t xml:space="preserve"> – </w:t>
      </w:r>
      <w:r w:rsidR="00294FBA" w:rsidRPr="003B220F">
        <w:rPr>
          <w:rFonts w:ascii="Times New Roman" w:hAnsi="Times New Roman"/>
          <w:lang w:eastAsia="ru-RU"/>
        </w:rPr>
        <w:t xml:space="preserve">доля затрат бюджета на </w:t>
      </w:r>
      <w:r w:rsidR="00563E91" w:rsidRPr="003B220F">
        <w:rPr>
          <w:rFonts w:ascii="Times New Roman" w:hAnsi="Times New Roman"/>
          <w:lang w:eastAsia="ru-RU"/>
        </w:rPr>
        <w:t>городскую транспортную систему</w:t>
      </w:r>
      <w:r w:rsidR="00294FBA" w:rsidRPr="003B220F">
        <w:rPr>
          <w:rFonts w:ascii="Times New Roman" w:hAnsi="Times New Roman"/>
          <w:lang w:eastAsia="ru-RU"/>
        </w:rPr>
        <w:t>;</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24</w:t>
      </w:r>
      <w:proofErr w:type="gramEnd"/>
      <w:r w:rsidRPr="003B220F">
        <w:rPr>
          <w:rFonts w:ascii="Times New Roman" w:hAnsi="Times New Roman"/>
          <w:lang w:eastAsia="ru-RU"/>
        </w:rPr>
        <w:t xml:space="preserve"> – </w:t>
      </w:r>
      <w:r w:rsidR="00294FBA" w:rsidRPr="003B220F">
        <w:rPr>
          <w:rFonts w:ascii="Times New Roman" w:hAnsi="Times New Roman"/>
          <w:lang w:eastAsia="ru-RU"/>
        </w:rPr>
        <w:t>квалификация водителей;</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25</w:t>
      </w:r>
      <w:proofErr w:type="gramEnd"/>
      <w:r w:rsidRPr="003B220F">
        <w:rPr>
          <w:rFonts w:ascii="Times New Roman" w:hAnsi="Times New Roman"/>
          <w:lang w:eastAsia="ru-RU"/>
        </w:rPr>
        <w:t xml:space="preserve"> – </w:t>
      </w:r>
      <w:r w:rsidR="00294FBA" w:rsidRPr="003B220F">
        <w:rPr>
          <w:rFonts w:ascii="Times New Roman" w:hAnsi="Times New Roman"/>
          <w:lang w:eastAsia="ru-RU"/>
        </w:rPr>
        <w:t>качество дорожно-транспортной инфраструктуры;</w:t>
      </w:r>
    </w:p>
    <w:p w:rsidR="00294FBA" w:rsidRPr="003B220F" w:rsidRDefault="005001B0" w:rsidP="00DC2C0A">
      <w:pPr>
        <w:jc w:val="both"/>
        <w:rPr>
          <w:rFonts w:ascii="Times New Roman" w:hAnsi="Times New Roman"/>
          <w:lang w:eastAsia="ru-RU"/>
        </w:rPr>
      </w:pPr>
      <w:proofErr w:type="gramStart"/>
      <w:r w:rsidRPr="003B220F">
        <w:rPr>
          <w:rFonts w:ascii="Times New Roman" w:hAnsi="Times New Roman"/>
          <w:lang w:val="en-US" w:eastAsia="ru-RU"/>
        </w:rPr>
        <w:t>x</w:t>
      </w:r>
      <w:r w:rsidR="00294FBA" w:rsidRPr="003B220F">
        <w:rPr>
          <w:rFonts w:ascii="Times New Roman" w:hAnsi="Times New Roman"/>
          <w:lang w:eastAsia="ru-RU"/>
        </w:rPr>
        <w:t>26</w:t>
      </w:r>
      <w:proofErr w:type="gramEnd"/>
      <w:r w:rsidRPr="003B220F">
        <w:rPr>
          <w:rFonts w:ascii="Times New Roman" w:hAnsi="Times New Roman"/>
          <w:lang w:eastAsia="ru-RU"/>
        </w:rPr>
        <w:t xml:space="preserve"> – </w:t>
      </w:r>
      <w:r w:rsidR="00294FBA" w:rsidRPr="003B220F">
        <w:rPr>
          <w:rFonts w:ascii="Times New Roman" w:hAnsi="Times New Roman"/>
          <w:lang w:eastAsia="ru-RU"/>
        </w:rPr>
        <w:t>уровень организации дорожного движения.</w:t>
      </w:r>
    </w:p>
    <w:p w:rsidR="00096532" w:rsidRPr="003B220F" w:rsidRDefault="00096532" w:rsidP="00407CC2">
      <w:pPr>
        <w:ind w:firstLine="397"/>
        <w:jc w:val="both"/>
        <w:rPr>
          <w:rFonts w:ascii="Times New Roman" w:hAnsi="Times New Roman"/>
          <w:lang w:eastAsia="ru-RU"/>
        </w:rPr>
      </w:pPr>
      <w:r w:rsidRPr="003B220F">
        <w:rPr>
          <w:rFonts w:ascii="Times New Roman" w:hAnsi="Times New Roman"/>
          <w:lang w:eastAsia="ru-RU"/>
        </w:rPr>
        <w:t xml:space="preserve">На второй итерации экспертами непосредственно решалась задача идентификации связей для выявленных </w:t>
      </w:r>
      <w:r w:rsidR="00AA6F86" w:rsidRPr="003B220F">
        <w:rPr>
          <w:rFonts w:ascii="Times New Roman" w:hAnsi="Times New Roman"/>
          <w:lang w:eastAsia="ru-RU"/>
        </w:rPr>
        <w:t>показателей</w:t>
      </w:r>
      <w:r w:rsidRPr="003B220F">
        <w:rPr>
          <w:rFonts w:ascii="Times New Roman" w:hAnsi="Times New Roman"/>
          <w:lang w:eastAsia="ru-RU"/>
        </w:rPr>
        <w:t xml:space="preserve"> системы. Первоначально </w:t>
      </w:r>
      <w:r w:rsidR="008F2232" w:rsidRPr="003B220F">
        <w:rPr>
          <w:rFonts w:ascii="Times New Roman" w:hAnsi="Times New Roman"/>
          <w:lang w:eastAsia="ru-RU"/>
        </w:rPr>
        <w:t xml:space="preserve">были получены все возможные </w:t>
      </w:r>
      <w:r w:rsidR="00046150" w:rsidRPr="003B220F">
        <w:rPr>
          <w:rFonts w:ascii="Times New Roman" w:hAnsi="Times New Roman"/>
          <w:lang w:eastAsia="ru-RU"/>
        </w:rPr>
        <w:t xml:space="preserve">(по мнению экспертов) </w:t>
      </w:r>
      <w:r w:rsidR="008F2232" w:rsidRPr="003B220F">
        <w:rPr>
          <w:rFonts w:ascii="Times New Roman" w:hAnsi="Times New Roman"/>
          <w:lang w:eastAsia="ru-RU"/>
        </w:rPr>
        <w:t>комбинации</w:t>
      </w:r>
      <w:r w:rsidR="00046150" w:rsidRPr="003B220F">
        <w:rPr>
          <w:rFonts w:ascii="Times New Roman" w:hAnsi="Times New Roman"/>
          <w:lang w:eastAsia="ru-RU"/>
        </w:rPr>
        <w:t xml:space="preserve"> связей. Из них были отобраны связи</w:t>
      </w:r>
      <w:r w:rsidR="00292C95" w:rsidRPr="003B220F">
        <w:rPr>
          <w:rFonts w:ascii="Times New Roman" w:hAnsi="Times New Roman"/>
          <w:lang w:eastAsia="ru-RU"/>
        </w:rPr>
        <w:t>,</w:t>
      </w:r>
      <w:r w:rsidR="00046150" w:rsidRPr="003B220F">
        <w:rPr>
          <w:rFonts w:ascii="Times New Roman" w:hAnsi="Times New Roman"/>
          <w:lang w:eastAsia="ru-RU"/>
        </w:rPr>
        <w:t xml:space="preserve"> выбранные всеми экспертами</w:t>
      </w:r>
      <w:r w:rsidR="00292C95" w:rsidRPr="003B220F">
        <w:rPr>
          <w:rFonts w:ascii="Times New Roman" w:hAnsi="Times New Roman"/>
          <w:lang w:eastAsia="ru-RU"/>
        </w:rPr>
        <w:t xml:space="preserve">. Для остальных </w:t>
      </w:r>
      <w:r w:rsidR="003576D2">
        <w:rPr>
          <w:rFonts w:ascii="Times New Roman" w:hAnsi="Times New Roman"/>
          <w:lang w:eastAsia="ru-RU"/>
        </w:rPr>
        <w:t xml:space="preserve">связей </w:t>
      </w:r>
      <w:r w:rsidR="00292C95" w:rsidRPr="003B220F">
        <w:rPr>
          <w:rFonts w:ascii="Times New Roman" w:hAnsi="Times New Roman"/>
          <w:lang w:eastAsia="ru-RU"/>
        </w:rPr>
        <w:t>вопрос о включении в модель иерархии решался на основе следующих правил:</w:t>
      </w:r>
    </w:p>
    <w:p w:rsidR="00F64F8D" w:rsidRPr="00DF01B2" w:rsidRDefault="00292C95" w:rsidP="001E693F">
      <w:pPr>
        <w:pStyle w:val="a8"/>
        <w:numPr>
          <w:ilvl w:val="0"/>
          <w:numId w:val="29"/>
        </w:numPr>
        <w:tabs>
          <w:tab w:val="left" w:pos="851"/>
        </w:tabs>
        <w:ind w:left="369" w:hanging="369"/>
        <w:jc w:val="both"/>
        <w:rPr>
          <w:rFonts w:ascii="Times New Roman" w:hAnsi="Times New Roman"/>
          <w:lang w:eastAsia="ru-RU"/>
        </w:rPr>
      </w:pPr>
      <w:r w:rsidRPr="00DF01B2">
        <w:rPr>
          <w:rFonts w:ascii="Times New Roman" w:hAnsi="Times New Roman"/>
          <w:lang w:eastAsia="ru-RU"/>
        </w:rPr>
        <w:t>связь включается</w:t>
      </w:r>
      <w:r w:rsidR="00F64F8D" w:rsidRPr="00DF01B2">
        <w:rPr>
          <w:rFonts w:ascii="Times New Roman" w:hAnsi="Times New Roman"/>
          <w:lang w:eastAsia="ru-RU"/>
        </w:rPr>
        <w:t>,</w:t>
      </w:r>
      <w:r w:rsidRPr="00DF01B2">
        <w:rPr>
          <w:rFonts w:ascii="Times New Roman" w:hAnsi="Times New Roman"/>
          <w:lang w:eastAsia="ru-RU"/>
        </w:rPr>
        <w:t xml:space="preserve"> </w:t>
      </w:r>
      <w:r w:rsidR="00F64F8D" w:rsidRPr="00DF01B2">
        <w:rPr>
          <w:rFonts w:ascii="Times New Roman" w:hAnsi="Times New Roman"/>
          <w:lang w:eastAsia="ru-RU"/>
        </w:rPr>
        <w:t>если более 60% экспертов идентифицировали е</w:t>
      </w:r>
      <w:r w:rsidR="00D52B9F">
        <w:rPr>
          <w:rFonts w:ascii="Times New Roman" w:hAnsi="Times New Roman"/>
          <w:lang w:eastAsia="ru-RU"/>
        </w:rPr>
        <w:t>ё</w:t>
      </w:r>
      <w:r w:rsidR="003576D2">
        <w:rPr>
          <w:rFonts w:ascii="Times New Roman" w:hAnsi="Times New Roman"/>
          <w:lang w:eastAsia="ru-RU"/>
        </w:rPr>
        <w:t>,</w:t>
      </w:r>
      <w:r w:rsidR="00F64F8D" w:rsidRPr="00DF01B2">
        <w:rPr>
          <w:rFonts w:ascii="Times New Roman" w:hAnsi="Times New Roman"/>
          <w:lang w:eastAsia="ru-RU"/>
        </w:rPr>
        <w:t xml:space="preserve"> и разница в оценке силы влияния незначительна;</w:t>
      </w:r>
    </w:p>
    <w:p w:rsidR="00096532" w:rsidRPr="00DF01B2" w:rsidRDefault="003576D2" w:rsidP="001E693F">
      <w:pPr>
        <w:pStyle w:val="a8"/>
        <w:numPr>
          <w:ilvl w:val="0"/>
          <w:numId w:val="29"/>
        </w:numPr>
        <w:ind w:left="369" w:hanging="369"/>
        <w:jc w:val="both"/>
        <w:rPr>
          <w:rFonts w:ascii="Times New Roman" w:hAnsi="Times New Roman"/>
          <w:lang w:eastAsia="ru-RU"/>
        </w:rPr>
      </w:pPr>
      <w:r w:rsidRPr="00DF01B2">
        <w:rPr>
          <w:rFonts w:ascii="Times New Roman" w:hAnsi="Times New Roman"/>
          <w:lang w:eastAsia="ru-RU"/>
        </w:rPr>
        <w:t xml:space="preserve">связь включается, если </w:t>
      </w:r>
      <w:r>
        <w:rPr>
          <w:rFonts w:ascii="Times New Roman" w:hAnsi="Times New Roman"/>
          <w:lang w:eastAsia="ru-RU"/>
        </w:rPr>
        <w:t xml:space="preserve">её </w:t>
      </w:r>
      <w:r w:rsidR="00096532" w:rsidRPr="00DF01B2">
        <w:rPr>
          <w:rFonts w:ascii="Times New Roman" w:hAnsi="Times New Roman"/>
          <w:lang w:eastAsia="ru-RU"/>
        </w:rPr>
        <w:t>идентифицирова</w:t>
      </w:r>
      <w:r>
        <w:rPr>
          <w:rFonts w:ascii="Times New Roman" w:hAnsi="Times New Roman"/>
          <w:lang w:eastAsia="ru-RU"/>
        </w:rPr>
        <w:t>ли</w:t>
      </w:r>
      <w:r w:rsidR="00096532" w:rsidRPr="00DF01B2">
        <w:rPr>
          <w:rFonts w:ascii="Times New Roman" w:hAnsi="Times New Roman"/>
          <w:lang w:eastAsia="ru-RU"/>
        </w:rPr>
        <w:t xml:space="preserve"> 60 и более процентов экспертов с разницей в оценке позитивного/негативного влияния 60 и более процентов в одну из сторон </w:t>
      </w:r>
      <w:r>
        <w:rPr>
          <w:rFonts w:ascii="Times New Roman" w:hAnsi="Times New Roman"/>
          <w:lang w:eastAsia="ru-RU"/>
        </w:rPr>
        <w:t>(</w:t>
      </w:r>
      <w:r w:rsidR="00096532" w:rsidRPr="00DF01B2">
        <w:rPr>
          <w:rFonts w:ascii="Times New Roman" w:hAnsi="Times New Roman"/>
          <w:lang w:eastAsia="ru-RU"/>
        </w:rPr>
        <w:t>такие взаимосвязи автоматически согласованы с учётом мнения большинства</w:t>
      </w:r>
      <w:r>
        <w:rPr>
          <w:rFonts w:ascii="Times New Roman" w:hAnsi="Times New Roman"/>
          <w:lang w:eastAsia="ru-RU"/>
        </w:rPr>
        <w:t>)</w:t>
      </w:r>
      <w:r w:rsidR="00096532" w:rsidRPr="00DF01B2">
        <w:rPr>
          <w:rFonts w:ascii="Times New Roman" w:hAnsi="Times New Roman"/>
          <w:lang w:eastAsia="ru-RU"/>
        </w:rPr>
        <w:t>;</w:t>
      </w:r>
    </w:p>
    <w:p w:rsidR="00F64F8D" w:rsidRPr="00DF01B2" w:rsidRDefault="00292C95" w:rsidP="001E693F">
      <w:pPr>
        <w:pStyle w:val="a8"/>
        <w:numPr>
          <w:ilvl w:val="0"/>
          <w:numId w:val="29"/>
        </w:numPr>
        <w:tabs>
          <w:tab w:val="left" w:pos="851"/>
        </w:tabs>
        <w:ind w:left="369" w:hanging="369"/>
        <w:jc w:val="both"/>
        <w:rPr>
          <w:rFonts w:ascii="Times New Roman" w:hAnsi="Times New Roman"/>
          <w:lang w:eastAsia="ru-RU"/>
        </w:rPr>
      </w:pPr>
      <w:r w:rsidRPr="00DF01B2">
        <w:rPr>
          <w:rFonts w:ascii="Times New Roman" w:hAnsi="Times New Roman"/>
          <w:lang w:eastAsia="ru-RU"/>
        </w:rPr>
        <w:t xml:space="preserve">связь проходит дополнительную </w:t>
      </w:r>
      <w:r w:rsidR="00F64F8D" w:rsidRPr="00DF01B2">
        <w:rPr>
          <w:rFonts w:ascii="Times New Roman" w:hAnsi="Times New Roman"/>
          <w:lang w:eastAsia="ru-RU"/>
        </w:rPr>
        <w:t xml:space="preserve">процедуру согласования, если рассогласованность в идентификации </w:t>
      </w:r>
      <w:r w:rsidR="00FF0DCE">
        <w:rPr>
          <w:rFonts w:ascii="Times New Roman" w:hAnsi="Times New Roman"/>
          <w:lang w:eastAsia="ru-RU"/>
        </w:rPr>
        <w:t xml:space="preserve">составляет </w:t>
      </w:r>
      <w:r w:rsidR="00F64F8D" w:rsidRPr="00DF01B2">
        <w:rPr>
          <w:rFonts w:ascii="Times New Roman" w:hAnsi="Times New Roman"/>
          <w:lang w:eastAsia="ru-RU"/>
        </w:rPr>
        <w:t>40-60%</w:t>
      </w:r>
      <w:r w:rsidR="00563E91" w:rsidRPr="00DF01B2">
        <w:rPr>
          <w:rFonts w:ascii="Times New Roman" w:hAnsi="Times New Roman"/>
          <w:lang w:eastAsia="ru-RU"/>
        </w:rPr>
        <w:t>;</w:t>
      </w:r>
    </w:p>
    <w:p w:rsidR="00096532" w:rsidRPr="00DF01B2" w:rsidRDefault="00F64F8D" w:rsidP="001E693F">
      <w:pPr>
        <w:pStyle w:val="a8"/>
        <w:numPr>
          <w:ilvl w:val="0"/>
          <w:numId w:val="29"/>
        </w:numPr>
        <w:tabs>
          <w:tab w:val="left" w:pos="851"/>
        </w:tabs>
        <w:ind w:left="369" w:hanging="369"/>
        <w:jc w:val="both"/>
        <w:rPr>
          <w:rFonts w:ascii="Times New Roman" w:hAnsi="Times New Roman"/>
          <w:lang w:eastAsia="ru-RU"/>
        </w:rPr>
      </w:pPr>
      <w:r w:rsidRPr="00DF01B2">
        <w:rPr>
          <w:rFonts w:ascii="Times New Roman" w:hAnsi="Times New Roman"/>
          <w:lang w:eastAsia="ru-RU"/>
        </w:rPr>
        <w:t>связь исключается из рассмотрения, если е</w:t>
      </w:r>
      <w:r w:rsidR="00D52B9F">
        <w:rPr>
          <w:rFonts w:ascii="Times New Roman" w:hAnsi="Times New Roman"/>
          <w:lang w:eastAsia="ru-RU"/>
        </w:rPr>
        <w:t>ё</w:t>
      </w:r>
      <w:r w:rsidRPr="00DF01B2">
        <w:rPr>
          <w:rFonts w:ascii="Times New Roman" w:hAnsi="Times New Roman"/>
          <w:lang w:eastAsia="ru-RU"/>
        </w:rPr>
        <w:t xml:space="preserve"> идентифицировали</w:t>
      </w:r>
      <w:r w:rsidR="00096532" w:rsidRPr="00DF01B2">
        <w:rPr>
          <w:rFonts w:ascii="Times New Roman" w:hAnsi="Times New Roman"/>
          <w:lang w:eastAsia="ru-RU"/>
        </w:rPr>
        <w:t xml:space="preserve"> ме</w:t>
      </w:r>
      <w:r w:rsidR="00563E91" w:rsidRPr="00DF01B2">
        <w:rPr>
          <w:rFonts w:ascii="Times New Roman" w:hAnsi="Times New Roman"/>
          <w:lang w:eastAsia="ru-RU"/>
        </w:rPr>
        <w:t>нее чем 40% экспертов.</w:t>
      </w:r>
    </w:p>
    <w:p w:rsidR="00096532" w:rsidRPr="003B220F" w:rsidRDefault="00096532" w:rsidP="001E693F">
      <w:pPr>
        <w:ind w:firstLine="397"/>
        <w:jc w:val="both"/>
        <w:rPr>
          <w:rFonts w:ascii="Times New Roman" w:hAnsi="Times New Roman"/>
          <w:lang w:eastAsia="ru-RU"/>
        </w:rPr>
      </w:pPr>
      <w:r w:rsidRPr="003B220F">
        <w:rPr>
          <w:rFonts w:ascii="Times New Roman" w:hAnsi="Times New Roman"/>
          <w:lang w:eastAsia="ru-RU"/>
        </w:rPr>
        <w:t xml:space="preserve">По итогам второй итерации было идентифицировано </w:t>
      </w:r>
      <w:r w:rsidR="00AA6F86" w:rsidRPr="003B220F">
        <w:rPr>
          <w:rFonts w:ascii="Times New Roman" w:hAnsi="Times New Roman"/>
          <w:lang w:eastAsia="ru-RU"/>
        </w:rPr>
        <w:t>сорок восемь</w:t>
      </w:r>
      <w:r w:rsidRPr="003B220F">
        <w:rPr>
          <w:rFonts w:ascii="Times New Roman" w:hAnsi="Times New Roman"/>
          <w:lang w:eastAsia="ru-RU"/>
        </w:rPr>
        <w:t xml:space="preserve"> связей </w:t>
      </w:r>
      <w:r w:rsidR="00AA6F86" w:rsidRPr="003B220F">
        <w:rPr>
          <w:rFonts w:ascii="Times New Roman" w:hAnsi="Times New Roman"/>
          <w:lang w:eastAsia="ru-RU"/>
        </w:rPr>
        <w:t>показателей</w:t>
      </w:r>
      <w:r w:rsidRPr="003B220F">
        <w:rPr>
          <w:rFonts w:ascii="Times New Roman" w:hAnsi="Times New Roman"/>
          <w:lang w:eastAsia="ru-RU"/>
        </w:rPr>
        <w:t xml:space="preserve"> в структуре системы городского транспорта. Для этих согласованных экспертной группой </w:t>
      </w:r>
      <w:r w:rsidRPr="003B220F">
        <w:rPr>
          <w:rFonts w:ascii="Times New Roman" w:hAnsi="Times New Roman"/>
          <w:lang w:eastAsia="ru-RU"/>
        </w:rPr>
        <w:lastRenderedPageBreak/>
        <w:t xml:space="preserve">взаимосвязей были автоматически </w:t>
      </w:r>
      <w:r w:rsidR="00F64F8D" w:rsidRPr="003B220F">
        <w:rPr>
          <w:rFonts w:ascii="Times New Roman" w:hAnsi="Times New Roman"/>
          <w:lang w:eastAsia="ru-RU"/>
        </w:rPr>
        <w:t>рассчитаны</w:t>
      </w:r>
      <w:r w:rsidR="002914CB" w:rsidRPr="003B220F">
        <w:rPr>
          <w:rFonts w:ascii="Times New Roman" w:hAnsi="Times New Roman"/>
          <w:lang w:eastAsia="ru-RU"/>
        </w:rPr>
        <w:t xml:space="preserve"> </w:t>
      </w:r>
      <w:r w:rsidR="00294FBA" w:rsidRPr="003B220F">
        <w:rPr>
          <w:rFonts w:ascii="Times New Roman" w:hAnsi="Times New Roman"/>
          <w:lang w:eastAsia="ru-RU"/>
        </w:rPr>
        <w:t>итоговые количественные</w:t>
      </w:r>
      <w:r w:rsidR="002914CB" w:rsidRPr="003B220F">
        <w:rPr>
          <w:rFonts w:ascii="Times New Roman" w:hAnsi="Times New Roman"/>
          <w:lang w:eastAsia="ru-RU"/>
        </w:rPr>
        <w:t xml:space="preserve"> </w:t>
      </w:r>
      <w:r w:rsidR="00294FBA" w:rsidRPr="003B220F">
        <w:rPr>
          <w:rFonts w:ascii="Times New Roman" w:hAnsi="Times New Roman"/>
          <w:lang w:eastAsia="ru-RU"/>
        </w:rPr>
        <w:t>оценки силы взаимовлияния</w:t>
      </w:r>
      <w:r w:rsidR="00F64F8D" w:rsidRPr="003B220F">
        <w:rPr>
          <w:rFonts w:ascii="Times New Roman" w:hAnsi="Times New Roman"/>
          <w:lang w:eastAsia="ru-RU"/>
        </w:rPr>
        <w:t>.</w:t>
      </w:r>
    </w:p>
    <w:p w:rsidR="00833814" w:rsidRPr="003B220F" w:rsidRDefault="000F04C2" w:rsidP="001E693F">
      <w:pPr>
        <w:ind w:firstLine="397"/>
        <w:jc w:val="both"/>
        <w:rPr>
          <w:rFonts w:ascii="Times New Roman" w:hAnsi="Times New Roman"/>
          <w:lang w:eastAsia="ru-RU"/>
        </w:rPr>
      </w:pPr>
      <w:r w:rsidRPr="003B220F">
        <w:rPr>
          <w:rFonts w:ascii="Times New Roman" w:hAnsi="Times New Roman"/>
          <w:lang w:eastAsia="ru-RU"/>
        </w:rPr>
        <w:t xml:space="preserve">Третья итерация позволила оценить и согласовать представления </w:t>
      </w:r>
      <w:r w:rsidR="00D4045E" w:rsidRPr="003B220F">
        <w:rPr>
          <w:rFonts w:ascii="Times New Roman" w:hAnsi="Times New Roman"/>
          <w:lang w:eastAsia="ru-RU"/>
        </w:rPr>
        <w:t xml:space="preserve">экспертов </w:t>
      </w:r>
      <w:r w:rsidRPr="003B220F">
        <w:rPr>
          <w:rFonts w:ascii="Times New Roman" w:hAnsi="Times New Roman"/>
          <w:lang w:eastAsia="ru-RU"/>
        </w:rPr>
        <w:t>об иерархии связей</w:t>
      </w:r>
      <w:r w:rsidR="00A25E02" w:rsidRPr="003B220F">
        <w:rPr>
          <w:rFonts w:ascii="Times New Roman" w:hAnsi="Times New Roman"/>
          <w:lang w:eastAsia="ru-RU"/>
        </w:rPr>
        <w:t xml:space="preserve"> и получить</w:t>
      </w:r>
      <w:r w:rsidR="002914CB" w:rsidRPr="003B220F">
        <w:rPr>
          <w:rFonts w:ascii="Times New Roman" w:hAnsi="Times New Roman"/>
          <w:lang w:eastAsia="ru-RU"/>
        </w:rPr>
        <w:t xml:space="preserve"> </w:t>
      </w:r>
      <w:r w:rsidR="00A25E02" w:rsidRPr="003B220F">
        <w:rPr>
          <w:rFonts w:ascii="Times New Roman" w:hAnsi="Times New Roman"/>
          <w:lang w:eastAsia="ru-RU"/>
        </w:rPr>
        <w:t xml:space="preserve">модель целевой иерархии </w:t>
      </w:r>
      <w:r w:rsidR="00D4045E" w:rsidRPr="003B220F">
        <w:rPr>
          <w:rFonts w:ascii="Times New Roman" w:hAnsi="Times New Roman"/>
          <w:lang w:eastAsia="ru-RU"/>
        </w:rPr>
        <w:t>(рис</w:t>
      </w:r>
      <w:r w:rsidR="00BF7785" w:rsidRPr="003B220F">
        <w:rPr>
          <w:rFonts w:ascii="Times New Roman" w:hAnsi="Times New Roman"/>
          <w:lang w:eastAsia="ru-RU"/>
        </w:rPr>
        <w:t>унок</w:t>
      </w:r>
      <w:r w:rsidR="00D4045E" w:rsidRPr="003B220F">
        <w:rPr>
          <w:rFonts w:ascii="Times New Roman" w:hAnsi="Times New Roman"/>
          <w:lang w:eastAsia="ru-RU"/>
        </w:rPr>
        <w:t xml:space="preserve"> 3).</w:t>
      </w:r>
    </w:p>
    <w:p w:rsidR="00DC49D9" w:rsidRPr="003B220F" w:rsidRDefault="00DC49D9" w:rsidP="007C3923">
      <w:pPr>
        <w:jc w:val="center"/>
        <w:rPr>
          <w:rFonts w:ascii="Times New Roman" w:hAnsi="Times New Roman"/>
          <w:lang w:eastAsia="ru-RU"/>
        </w:rPr>
      </w:pPr>
      <w:r w:rsidRPr="003B220F">
        <w:rPr>
          <w:rFonts w:ascii="Times New Roman" w:hAnsi="Times New Roman"/>
          <w:noProof/>
          <w:lang w:eastAsia="ru-RU"/>
        </w:rPr>
        <w:drawing>
          <wp:inline distT="0" distB="0" distL="0" distR="0">
            <wp:extent cx="6060330" cy="3638145"/>
            <wp:effectExtent l="0" t="0" r="0" b="635"/>
            <wp:docPr id="4" name="Рисунок 2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ntitled"/>
                    <pic:cNvPicPr>
                      <a:picLocks noChangeAspect="1" noChangeArrowheads="1"/>
                    </pic:cNvPicPr>
                  </pic:nvPicPr>
                  <pic:blipFill>
                    <a:blip r:embed="rId14" cstate="print"/>
                    <a:srcRect/>
                    <a:stretch>
                      <a:fillRect/>
                    </a:stretch>
                  </pic:blipFill>
                  <pic:spPr bwMode="auto">
                    <a:xfrm>
                      <a:off x="0" y="0"/>
                      <a:ext cx="6070227" cy="3644086"/>
                    </a:xfrm>
                    <a:prstGeom prst="rect">
                      <a:avLst/>
                    </a:prstGeom>
                    <a:noFill/>
                    <a:ln w="9525">
                      <a:noFill/>
                      <a:miter lim="800000"/>
                      <a:headEnd/>
                      <a:tailEnd/>
                    </a:ln>
                  </pic:spPr>
                </pic:pic>
              </a:graphicData>
            </a:graphic>
          </wp:inline>
        </w:drawing>
      </w:r>
    </w:p>
    <w:p w:rsidR="00DC49D9" w:rsidRPr="00DF01B2" w:rsidRDefault="00BF7785" w:rsidP="001E693F">
      <w:pPr>
        <w:tabs>
          <w:tab w:val="center" w:pos="5032"/>
          <w:tab w:val="left" w:pos="8586"/>
        </w:tabs>
        <w:spacing w:before="120" w:after="180"/>
        <w:jc w:val="center"/>
        <w:rPr>
          <w:rFonts w:ascii="Times New Roman" w:hAnsi="Times New Roman"/>
          <w:sz w:val="20"/>
          <w:szCs w:val="20"/>
          <w:lang w:eastAsia="ru-RU"/>
        </w:rPr>
      </w:pPr>
      <w:r w:rsidRPr="00DF01B2">
        <w:rPr>
          <w:rFonts w:ascii="Times New Roman" w:hAnsi="Times New Roman"/>
          <w:sz w:val="20"/>
          <w:szCs w:val="20"/>
          <w:lang w:eastAsia="ru-RU"/>
        </w:rPr>
        <w:t>Рисунок</w:t>
      </w:r>
      <w:r w:rsidR="00DC49D9" w:rsidRPr="00DF01B2">
        <w:rPr>
          <w:rFonts w:ascii="Times New Roman" w:hAnsi="Times New Roman"/>
          <w:sz w:val="20"/>
          <w:szCs w:val="20"/>
          <w:lang w:eastAsia="ru-RU"/>
        </w:rPr>
        <w:t xml:space="preserve"> 3</w:t>
      </w:r>
      <w:r w:rsidRPr="00DF01B2">
        <w:rPr>
          <w:rFonts w:ascii="Times New Roman" w:hAnsi="Times New Roman"/>
          <w:sz w:val="20"/>
          <w:szCs w:val="20"/>
          <w:lang w:eastAsia="ru-RU"/>
        </w:rPr>
        <w:t xml:space="preserve"> </w:t>
      </w:r>
      <w:r w:rsidRPr="00DF01B2">
        <w:rPr>
          <w:rFonts w:ascii="Times New Roman" w:hAnsi="Times New Roman"/>
          <w:sz w:val="20"/>
          <w:szCs w:val="20"/>
        </w:rPr>
        <w:t>–</w:t>
      </w:r>
      <w:r w:rsidR="00DC49D9" w:rsidRPr="00DF01B2">
        <w:rPr>
          <w:rFonts w:ascii="Times New Roman" w:hAnsi="Times New Roman"/>
          <w:sz w:val="20"/>
          <w:szCs w:val="20"/>
          <w:lang w:eastAsia="ru-RU"/>
        </w:rPr>
        <w:t xml:space="preserve"> </w:t>
      </w:r>
      <w:r w:rsidR="00A25E02" w:rsidRPr="00DF01B2">
        <w:rPr>
          <w:rFonts w:ascii="Times New Roman" w:hAnsi="Times New Roman"/>
          <w:sz w:val="20"/>
          <w:szCs w:val="20"/>
          <w:lang w:eastAsia="ru-RU"/>
        </w:rPr>
        <w:t xml:space="preserve">Целевая иерархия </w:t>
      </w:r>
      <w:r w:rsidR="00DC49D9" w:rsidRPr="00DF01B2">
        <w:rPr>
          <w:rFonts w:ascii="Times New Roman" w:hAnsi="Times New Roman"/>
          <w:sz w:val="20"/>
          <w:szCs w:val="20"/>
          <w:lang w:eastAsia="ru-RU"/>
        </w:rPr>
        <w:t>транспортной системы города</w:t>
      </w:r>
    </w:p>
    <w:p w:rsidR="00D52B9F" w:rsidRPr="00C066C4" w:rsidRDefault="00833814" w:rsidP="00C066C4">
      <w:pPr>
        <w:ind w:right="-1" w:firstLine="426"/>
        <w:jc w:val="both"/>
        <w:rPr>
          <w:rFonts w:ascii="Times New Roman" w:hAnsi="Times New Roman"/>
          <w:lang w:eastAsia="ru-RU"/>
        </w:rPr>
      </w:pPr>
      <w:r w:rsidRPr="003B220F">
        <w:rPr>
          <w:rFonts w:ascii="Times New Roman" w:hAnsi="Times New Roman"/>
          <w:lang w:eastAsia="ru-RU"/>
        </w:rPr>
        <w:t xml:space="preserve">Как </w:t>
      </w:r>
      <w:r w:rsidR="00FF0DCE">
        <w:rPr>
          <w:rFonts w:ascii="Times New Roman" w:hAnsi="Times New Roman"/>
          <w:lang w:eastAsia="ru-RU"/>
        </w:rPr>
        <w:t>было отмечено</w:t>
      </w:r>
      <w:r w:rsidRPr="003B220F">
        <w:rPr>
          <w:rFonts w:ascii="Times New Roman" w:hAnsi="Times New Roman"/>
          <w:lang w:eastAsia="ru-RU"/>
        </w:rPr>
        <w:t xml:space="preserve">, задача оценки достижимости цели может быть решена для каждой из вершин иерархии, кроме нижнего уровня. </w:t>
      </w:r>
      <w:r w:rsidR="002914CB" w:rsidRPr="003B220F">
        <w:rPr>
          <w:rFonts w:ascii="Times New Roman" w:hAnsi="Times New Roman"/>
          <w:lang w:eastAsia="ru-RU"/>
        </w:rPr>
        <w:t>О</w:t>
      </w:r>
      <w:r w:rsidR="00DF0E03" w:rsidRPr="003B220F">
        <w:rPr>
          <w:rFonts w:ascii="Times New Roman" w:hAnsi="Times New Roman"/>
          <w:lang w:eastAsia="ru-RU"/>
        </w:rPr>
        <w:t>ценки достижим</w:t>
      </w:r>
      <w:r w:rsidR="002914CB" w:rsidRPr="003B220F">
        <w:rPr>
          <w:rFonts w:ascii="Times New Roman" w:hAnsi="Times New Roman"/>
          <w:lang w:eastAsia="ru-RU"/>
        </w:rPr>
        <w:t>ости для целей верхнего уровня приведены в таблице 1.</w:t>
      </w:r>
    </w:p>
    <w:p w:rsidR="002914CB" w:rsidRPr="00DF01B2" w:rsidRDefault="00BF7785" w:rsidP="001E693F">
      <w:pPr>
        <w:spacing w:before="180" w:after="120"/>
        <w:rPr>
          <w:rFonts w:ascii="Times New Roman" w:hAnsi="Times New Roman"/>
          <w:sz w:val="20"/>
          <w:szCs w:val="20"/>
          <w:lang w:eastAsia="ru-RU"/>
        </w:rPr>
      </w:pPr>
      <w:r w:rsidRPr="00DF01B2">
        <w:rPr>
          <w:rFonts w:ascii="Times New Roman" w:hAnsi="Times New Roman"/>
          <w:sz w:val="20"/>
          <w:szCs w:val="20"/>
          <w:lang w:eastAsia="ru-RU"/>
        </w:rPr>
        <w:t>Таблица</w:t>
      </w:r>
      <w:r w:rsidR="002914CB" w:rsidRPr="00DF01B2">
        <w:rPr>
          <w:rFonts w:ascii="Times New Roman" w:hAnsi="Times New Roman"/>
          <w:sz w:val="20"/>
          <w:szCs w:val="20"/>
          <w:lang w:eastAsia="ru-RU"/>
        </w:rPr>
        <w:t xml:space="preserve"> 1</w:t>
      </w:r>
      <w:r w:rsidRPr="00DF01B2">
        <w:rPr>
          <w:rFonts w:ascii="Times New Roman" w:hAnsi="Times New Roman"/>
          <w:sz w:val="20"/>
          <w:szCs w:val="20"/>
          <w:lang w:eastAsia="ru-RU"/>
        </w:rPr>
        <w:t xml:space="preserve"> </w:t>
      </w:r>
      <w:r w:rsidRPr="00DF01B2">
        <w:rPr>
          <w:rFonts w:ascii="Times New Roman" w:hAnsi="Times New Roman"/>
          <w:sz w:val="20"/>
          <w:szCs w:val="20"/>
        </w:rPr>
        <w:t>–</w:t>
      </w:r>
      <w:r w:rsidR="00563E91" w:rsidRPr="00DF01B2">
        <w:rPr>
          <w:rFonts w:ascii="Times New Roman" w:hAnsi="Times New Roman"/>
          <w:sz w:val="20"/>
          <w:szCs w:val="20"/>
          <w:lang w:eastAsia="ru-RU"/>
        </w:rPr>
        <w:t xml:space="preserve"> </w:t>
      </w:r>
      <w:r w:rsidR="002914CB" w:rsidRPr="00DF01B2">
        <w:rPr>
          <w:rFonts w:ascii="Times New Roman" w:hAnsi="Times New Roman"/>
          <w:sz w:val="20"/>
          <w:szCs w:val="20"/>
          <w:lang w:eastAsia="ru-RU"/>
        </w:rPr>
        <w:t>Оценки достижимости целей</w:t>
      </w:r>
    </w:p>
    <w:tbl>
      <w:tblPr>
        <w:tblStyle w:val="ab"/>
        <w:tblW w:w="0" w:type="auto"/>
        <w:jc w:val="center"/>
        <w:tblLook w:val="04A0" w:firstRow="1" w:lastRow="0" w:firstColumn="1" w:lastColumn="0" w:noHBand="0" w:noVBand="1"/>
      </w:tblPr>
      <w:tblGrid>
        <w:gridCol w:w="3156"/>
        <w:gridCol w:w="2716"/>
        <w:gridCol w:w="2706"/>
      </w:tblGrid>
      <w:tr w:rsidR="003B220F" w:rsidRPr="003B220F" w:rsidTr="00967970">
        <w:trPr>
          <w:jc w:val="center"/>
        </w:trPr>
        <w:tc>
          <w:tcPr>
            <w:tcW w:w="3156" w:type="dxa"/>
          </w:tcPr>
          <w:p w:rsidR="00DF0E03" w:rsidRPr="003B220F" w:rsidRDefault="00DF0E03" w:rsidP="00A10D46">
            <w:pPr>
              <w:ind w:right="-1" w:firstLine="426"/>
              <w:jc w:val="center"/>
              <w:rPr>
                <w:rFonts w:ascii="Times New Roman" w:hAnsi="Times New Roman"/>
                <w:b/>
                <w:sz w:val="20"/>
                <w:lang w:eastAsia="ru-RU"/>
              </w:rPr>
            </w:pPr>
            <w:r w:rsidRPr="003B220F">
              <w:rPr>
                <w:rFonts w:ascii="Times New Roman" w:hAnsi="Times New Roman"/>
                <w:b/>
                <w:sz w:val="20"/>
                <w:lang w:eastAsia="ru-RU"/>
              </w:rPr>
              <w:t>Идентификатор</w:t>
            </w:r>
          </w:p>
        </w:tc>
        <w:tc>
          <w:tcPr>
            <w:tcW w:w="2716" w:type="dxa"/>
          </w:tcPr>
          <w:p w:rsidR="00DF0E03" w:rsidRPr="003B220F" w:rsidRDefault="00DF0E03" w:rsidP="00A10D46">
            <w:pPr>
              <w:ind w:right="-1" w:firstLine="426"/>
              <w:jc w:val="center"/>
              <w:rPr>
                <w:rFonts w:ascii="Times New Roman" w:hAnsi="Times New Roman"/>
                <w:b/>
                <w:sz w:val="20"/>
                <w:lang w:eastAsia="ru-RU"/>
              </w:rPr>
            </w:pPr>
            <w:r w:rsidRPr="003B220F">
              <w:rPr>
                <w:rFonts w:ascii="Times New Roman" w:hAnsi="Times New Roman"/>
                <w:b/>
                <w:sz w:val="20"/>
                <w:lang w:eastAsia="ru-RU"/>
              </w:rPr>
              <w:t>Название</w:t>
            </w:r>
          </w:p>
        </w:tc>
        <w:tc>
          <w:tcPr>
            <w:tcW w:w="2706" w:type="dxa"/>
          </w:tcPr>
          <w:p w:rsidR="00DF0E03" w:rsidRPr="003B220F" w:rsidRDefault="00DF0E03" w:rsidP="00A10D46">
            <w:pPr>
              <w:ind w:right="-1" w:firstLine="426"/>
              <w:jc w:val="center"/>
              <w:rPr>
                <w:rFonts w:ascii="Times New Roman" w:hAnsi="Times New Roman"/>
                <w:b/>
                <w:sz w:val="20"/>
                <w:lang w:eastAsia="ru-RU"/>
              </w:rPr>
            </w:pPr>
            <w:r w:rsidRPr="003B220F">
              <w:rPr>
                <w:rFonts w:ascii="Times New Roman" w:hAnsi="Times New Roman"/>
                <w:b/>
                <w:sz w:val="20"/>
                <w:lang w:eastAsia="ru-RU"/>
              </w:rPr>
              <w:t>Оценка достижимости</w:t>
            </w:r>
          </w:p>
        </w:tc>
      </w:tr>
      <w:tr w:rsidR="003B220F" w:rsidRPr="003B220F" w:rsidTr="00967970">
        <w:trPr>
          <w:jc w:val="center"/>
        </w:trPr>
        <w:tc>
          <w:tcPr>
            <w:tcW w:w="315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val="en-US" w:eastAsia="ru-RU"/>
              </w:rPr>
              <w:t>x</w:t>
            </w:r>
            <w:r w:rsidRPr="003B220F">
              <w:rPr>
                <w:rFonts w:ascii="Times New Roman" w:hAnsi="Times New Roman"/>
                <w:sz w:val="20"/>
                <w:lang w:eastAsia="ru-RU"/>
              </w:rPr>
              <w:t>1</w:t>
            </w:r>
          </w:p>
        </w:tc>
        <w:tc>
          <w:tcPr>
            <w:tcW w:w="2716" w:type="dxa"/>
          </w:tcPr>
          <w:p w:rsidR="00DF0E03" w:rsidRPr="003B220F" w:rsidRDefault="00DF0E03" w:rsidP="00FF0DCE">
            <w:pPr>
              <w:ind w:right="-1" w:firstLine="426"/>
              <w:jc w:val="center"/>
              <w:rPr>
                <w:rFonts w:ascii="Times New Roman" w:hAnsi="Times New Roman"/>
                <w:sz w:val="20"/>
                <w:lang w:eastAsia="ru-RU"/>
              </w:rPr>
            </w:pPr>
            <w:r w:rsidRPr="003B220F">
              <w:rPr>
                <w:rFonts w:ascii="Times New Roman" w:hAnsi="Times New Roman"/>
                <w:sz w:val="20"/>
                <w:lang w:eastAsia="ru-RU"/>
              </w:rPr>
              <w:t>над</w:t>
            </w:r>
            <w:r w:rsidR="00FF0DCE">
              <w:rPr>
                <w:rFonts w:ascii="Times New Roman" w:hAnsi="Times New Roman"/>
                <w:sz w:val="20"/>
                <w:lang w:eastAsia="ru-RU"/>
              </w:rPr>
              <w:t>ё</w:t>
            </w:r>
            <w:r w:rsidRPr="003B220F">
              <w:rPr>
                <w:rFonts w:ascii="Times New Roman" w:hAnsi="Times New Roman"/>
                <w:sz w:val="20"/>
                <w:lang w:eastAsia="ru-RU"/>
              </w:rPr>
              <w:t>жность</w:t>
            </w:r>
          </w:p>
        </w:tc>
        <w:tc>
          <w:tcPr>
            <w:tcW w:w="270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eastAsia="ru-RU"/>
              </w:rPr>
              <w:t>0,36</w:t>
            </w:r>
          </w:p>
        </w:tc>
      </w:tr>
      <w:tr w:rsidR="003B220F" w:rsidRPr="003B220F" w:rsidTr="00967970">
        <w:trPr>
          <w:jc w:val="center"/>
        </w:trPr>
        <w:tc>
          <w:tcPr>
            <w:tcW w:w="315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val="en-US" w:eastAsia="ru-RU"/>
              </w:rPr>
              <w:t>x</w:t>
            </w:r>
            <w:r w:rsidRPr="003B220F">
              <w:rPr>
                <w:rFonts w:ascii="Times New Roman" w:hAnsi="Times New Roman"/>
                <w:sz w:val="20"/>
                <w:lang w:eastAsia="ru-RU"/>
              </w:rPr>
              <w:t>2</w:t>
            </w:r>
          </w:p>
        </w:tc>
        <w:tc>
          <w:tcPr>
            <w:tcW w:w="271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eastAsia="ru-RU"/>
              </w:rPr>
              <w:t>эффективность</w:t>
            </w:r>
          </w:p>
        </w:tc>
        <w:tc>
          <w:tcPr>
            <w:tcW w:w="270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eastAsia="ru-RU"/>
              </w:rPr>
              <w:t>0,52</w:t>
            </w:r>
          </w:p>
        </w:tc>
      </w:tr>
      <w:tr w:rsidR="003B220F" w:rsidRPr="003B220F" w:rsidTr="00967970">
        <w:trPr>
          <w:jc w:val="center"/>
        </w:trPr>
        <w:tc>
          <w:tcPr>
            <w:tcW w:w="315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val="en-US" w:eastAsia="ru-RU"/>
              </w:rPr>
              <w:t>x</w:t>
            </w:r>
            <w:r w:rsidRPr="003B220F">
              <w:rPr>
                <w:rFonts w:ascii="Times New Roman" w:hAnsi="Times New Roman"/>
                <w:sz w:val="20"/>
                <w:lang w:eastAsia="ru-RU"/>
              </w:rPr>
              <w:t>3</w:t>
            </w:r>
          </w:p>
        </w:tc>
        <w:tc>
          <w:tcPr>
            <w:tcW w:w="271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eastAsia="ru-RU"/>
              </w:rPr>
              <w:t>безопасность</w:t>
            </w:r>
          </w:p>
        </w:tc>
        <w:tc>
          <w:tcPr>
            <w:tcW w:w="2706" w:type="dxa"/>
          </w:tcPr>
          <w:p w:rsidR="00DF0E03" w:rsidRPr="003B220F" w:rsidRDefault="00DF0E03" w:rsidP="00A10D46">
            <w:pPr>
              <w:ind w:right="-1" w:firstLine="426"/>
              <w:jc w:val="center"/>
              <w:rPr>
                <w:rFonts w:ascii="Times New Roman" w:hAnsi="Times New Roman"/>
                <w:sz w:val="20"/>
                <w:lang w:eastAsia="ru-RU"/>
              </w:rPr>
            </w:pPr>
            <w:r w:rsidRPr="003B220F">
              <w:rPr>
                <w:rFonts w:ascii="Times New Roman" w:hAnsi="Times New Roman"/>
                <w:sz w:val="20"/>
                <w:lang w:eastAsia="ru-RU"/>
              </w:rPr>
              <w:t>0,54</w:t>
            </w:r>
          </w:p>
        </w:tc>
      </w:tr>
    </w:tbl>
    <w:p w:rsidR="004A4651" w:rsidRPr="003B220F" w:rsidRDefault="004A4651" w:rsidP="001E693F">
      <w:pPr>
        <w:spacing w:before="420" w:after="120"/>
        <w:ind w:left="425"/>
        <w:jc w:val="both"/>
        <w:rPr>
          <w:rFonts w:ascii="Arial" w:hAnsi="Arial" w:cs="Arial"/>
          <w:b/>
          <w:lang w:eastAsia="ru-RU"/>
        </w:rPr>
      </w:pPr>
      <w:r w:rsidRPr="003B220F">
        <w:rPr>
          <w:rFonts w:ascii="Arial" w:hAnsi="Arial" w:cs="Arial"/>
          <w:b/>
          <w:lang w:eastAsia="ru-RU"/>
        </w:rPr>
        <w:t>Заключение</w:t>
      </w:r>
    </w:p>
    <w:p w:rsidR="004A4651" w:rsidRPr="003B220F" w:rsidRDefault="005B6382" w:rsidP="001E693F">
      <w:pPr>
        <w:ind w:firstLine="397"/>
        <w:jc w:val="both"/>
        <w:rPr>
          <w:rFonts w:ascii="Times New Roman" w:hAnsi="Times New Roman"/>
          <w:lang w:eastAsia="ru-RU"/>
        </w:rPr>
      </w:pPr>
      <w:r w:rsidRPr="003B220F">
        <w:rPr>
          <w:rFonts w:ascii="Times New Roman" w:hAnsi="Times New Roman"/>
          <w:lang w:eastAsia="ru-RU"/>
        </w:rPr>
        <w:t>Предложенный подход позволяет формировать целевую иерархию с уч</w:t>
      </w:r>
      <w:r w:rsidR="00D52B9F">
        <w:rPr>
          <w:rFonts w:ascii="Times New Roman" w:hAnsi="Times New Roman"/>
          <w:lang w:eastAsia="ru-RU"/>
        </w:rPr>
        <w:t>ё</w:t>
      </w:r>
      <w:r w:rsidRPr="003B220F">
        <w:rPr>
          <w:rFonts w:ascii="Times New Roman" w:hAnsi="Times New Roman"/>
          <w:lang w:eastAsia="ru-RU"/>
        </w:rPr>
        <w:t>том коллективного обобщения субъективных образов будущего. При этом обеспечивается возможность согласования целей заинтересованных сторон. Объединение преимуществ</w:t>
      </w:r>
      <w:r w:rsidR="008954C2" w:rsidRPr="003B220F">
        <w:rPr>
          <w:rFonts w:ascii="Times New Roman" w:hAnsi="Times New Roman"/>
          <w:lang w:eastAsia="ru-RU"/>
        </w:rPr>
        <w:t xml:space="preserve"> различных технологий извлечения</w:t>
      </w:r>
      <w:r w:rsidRPr="003B220F">
        <w:rPr>
          <w:rFonts w:ascii="Times New Roman" w:hAnsi="Times New Roman"/>
          <w:lang w:eastAsia="ru-RU"/>
        </w:rPr>
        <w:t xml:space="preserve"> знаний позволяет существенно снизить субъективность процедуры анализа изучаемой системы. Построение структуры целей с уч</w:t>
      </w:r>
      <w:r w:rsidR="00D52B9F">
        <w:rPr>
          <w:rFonts w:ascii="Times New Roman" w:hAnsi="Times New Roman"/>
          <w:lang w:eastAsia="ru-RU"/>
        </w:rPr>
        <w:t>ё</w:t>
      </w:r>
      <w:r w:rsidRPr="003B220F">
        <w:rPr>
          <w:rFonts w:ascii="Times New Roman" w:hAnsi="Times New Roman"/>
          <w:lang w:eastAsia="ru-RU"/>
        </w:rPr>
        <w:t xml:space="preserve">том </w:t>
      </w:r>
      <w:r w:rsidR="00FF0DCE">
        <w:rPr>
          <w:rFonts w:ascii="Times New Roman" w:hAnsi="Times New Roman"/>
          <w:lang w:eastAsia="ru-RU"/>
        </w:rPr>
        <w:t xml:space="preserve">их </w:t>
      </w:r>
      <w:r w:rsidRPr="003B220F">
        <w:rPr>
          <w:rFonts w:ascii="Times New Roman" w:hAnsi="Times New Roman"/>
          <w:lang w:eastAsia="ru-RU"/>
        </w:rPr>
        <w:t xml:space="preserve">влияния друг на друга и на генеральную цель позволяет обрабатывать исходную информацию и определять степень достижения </w:t>
      </w:r>
      <w:r w:rsidR="00FF0DCE">
        <w:rPr>
          <w:rFonts w:ascii="Times New Roman" w:hAnsi="Times New Roman"/>
          <w:lang w:eastAsia="ru-RU"/>
        </w:rPr>
        <w:t>каждой</w:t>
      </w:r>
      <w:r w:rsidRPr="003B220F">
        <w:rPr>
          <w:rFonts w:ascii="Times New Roman" w:hAnsi="Times New Roman"/>
          <w:lang w:eastAsia="ru-RU"/>
        </w:rPr>
        <w:t xml:space="preserve"> цели при уч</w:t>
      </w:r>
      <w:r w:rsidR="00D52B9F">
        <w:rPr>
          <w:rFonts w:ascii="Times New Roman" w:hAnsi="Times New Roman"/>
          <w:lang w:eastAsia="ru-RU"/>
        </w:rPr>
        <w:t>ё</w:t>
      </w:r>
      <w:r w:rsidRPr="003B220F">
        <w:rPr>
          <w:rFonts w:ascii="Times New Roman" w:hAnsi="Times New Roman"/>
          <w:lang w:eastAsia="ru-RU"/>
        </w:rPr>
        <w:t xml:space="preserve">те ограничений на характеристики входящих в систему средств. </w:t>
      </w:r>
      <w:r w:rsidR="00FF0DCE">
        <w:rPr>
          <w:rFonts w:ascii="Times New Roman" w:hAnsi="Times New Roman"/>
          <w:lang w:eastAsia="ru-RU"/>
        </w:rPr>
        <w:t xml:space="preserve">Программная </w:t>
      </w:r>
      <w:r w:rsidRPr="003B220F">
        <w:rPr>
          <w:rFonts w:ascii="Times New Roman" w:hAnsi="Times New Roman"/>
          <w:lang w:eastAsia="ru-RU"/>
        </w:rPr>
        <w:t>реализ</w:t>
      </w:r>
      <w:r w:rsidR="00FF0DCE">
        <w:rPr>
          <w:rFonts w:ascii="Times New Roman" w:hAnsi="Times New Roman"/>
          <w:lang w:eastAsia="ru-RU"/>
        </w:rPr>
        <w:t>ация</w:t>
      </w:r>
      <w:r w:rsidRPr="003B220F">
        <w:rPr>
          <w:rFonts w:ascii="Times New Roman" w:hAnsi="Times New Roman"/>
          <w:lang w:eastAsia="ru-RU"/>
        </w:rPr>
        <w:t xml:space="preserve"> предложенны</w:t>
      </w:r>
      <w:r w:rsidR="00FF0DCE">
        <w:rPr>
          <w:rFonts w:ascii="Times New Roman" w:hAnsi="Times New Roman"/>
          <w:lang w:eastAsia="ru-RU"/>
        </w:rPr>
        <w:t>х</w:t>
      </w:r>
      <w:r w:rsidRPr="003B220F">
        <w:rPr>
          <w:rFonts w:ascii="Times New Roman" w:hAnsi="Times New Roman"/>
          <w:lang w:eastAsia="ru-RU"/>
        </w:rPr>
        <w:t xml:space="preserve"> метод</w:t>
      </w:r>
      <w:r w:rsidR="00FF0DCE">
        <w:rPr>
          <w:rFonts w:ascii="Times New Roman" w:hAnsi="Times New Roman"/>
          <w:lang w:eastAsia="ru-RU"/>
        </w:rPr>
        <w:t>ов</w:t>
      </w:r>
      <w:r w:rsidRPr="003B220F">
        <w:rPr>
          <w:rFonts w:ascii="Times New Roman" w:hAnsi="Times New Roman"/>
          <w:lang w:eastAsia="ru-RU"/>
        </w:rPr>
        <w:t xml:space="preserve"> позвол</w:t>
      </w:r>
      <w:r w:rsidR="00FF0DCE">
        <w:rPr>
          <w:rFonts w:ascii="Times New Roman" w:hAnsi="Times New Roman"/>
          <w:lang w:eastAsia="ru-RU"/>
        </w:rPr>
        <w:t>и</w:t>
      </w:r>
      <w:r w:rsidRPr="003B220F">
        <w:rPr>
          <w:rFonts w:ascii="Times New Roman" w:hAnsi="Times New Roman"/>
          <w:lang w:eastAsia="ru-RU"/>
        </w:rPr>
        <w:t>т повысить эффективность принятия решений на этапах концептуализации проблем управления</w:t>
      </w:r>
      <w:r w:rsidR="00FF0DCE">
        <w:rPr>
          <w:rFonts w:ascii="Times New Roman" w:hAnsi="Times New Roman"/>
          <w:lang w:eastAsia="ru-RU"/>
        </w:rPr>
        <w:t xml:space="preserve"> организационными системами</w:t>
      </w:r>
      <w:r w:rsidRPr="003B220F">
        <w:rPr>
          <w:rFonts w:ascii="Times New Roman" w:hAnsi="Times New Roman"/>
          <w:lang w:eastAsia="ru-RU"/>
        </w:rPr>
        <w:t>.</w:t>
      </w:r>
    </w:p>
    <w:p w:rsidR="00784D9A" w:rsidRPr="003B220F" w:rsidRDefault="00784D9A" w:rsidP="001E693F">
      <w:pPr>
        <w:spacing w:before="420" w:after="120"/>
        <w:ind w:left="425"/>
        <w:jc w:val="both"/>
        <w:rPr>
          <w:rFonts w:ascii="Arial" w:hAnsi="Arial" w:cs="Arial"/>
          <w:b/>
          <w:lang w:eastAsia="ru-RU"/>
        </w:rPr>
      </w:pPr>
      <w:r w:rsidRPr="003B220F">
        <w:rPr>
          <w:rFonts w:ascii="Arial" w:hAnsi="Arial" w:cs="Arial"/>
          <w:b/>
          <w:lang w:eastAsia="ru-RU"/>
        </w:rPr>
        <w:lastRenderedPageBreak/>
        <w:t>Благодарности</w:t>
      </w:r>
    </w:p>
    <w:p w:rsidR="00784D9A" w:rsidRPr="003B220F" w:rsidRDefault="00784D9A" w:rsidP="00A10D46">
      <w:pPr>
        <w:ind w:right="-1" w:firstLine="426"/>
        <w:jc w:val="both"/>
        <w:rPr>
          <w:rFonts w:ascii="Times New Roman" w:hAnsi="Times New Roman"/>
          <w:lang w:eastAsia="ru-RU"/>
        </w:rPr>
      </w:pPr>
      <w:r w:rsidRPr="003B220F">
        <w:rPr>
          <w:rFonts w:ascii="Times New Roman" w:hAnsi="Times New Roman"/>
          <w:lang w:eastAsia="ru-RU"/>
        </w:rPr>
        <w:t>Исследование выполнено при финансовой поддержке РФФИ в рамках научных проектов № 16-07-00353_а, № 16-07-00388_а.</w:t>
      </w:r>
    </w:p>
    <w:p w:rsidR="00B2605A" w:rsidRPr="003B220F" w:rsidRDefault="00B2605A" w:rsidP="001E693F">
      <w:pPr>
        <w:spacing w:before="420" w:after="120"/>
        <w:ind w:left="425"/>
        <w:rPr>
          <w:rFonts w:ascii="Arial" w:hAnsi="Arial" w:cs="Arial"/>
          <w:b/>
          <w:lang w:eastAsia="ru-RU"/>
        </w:rPr>
      </w:pPr>
      <w:r w:rsidRPr="003B220F">
        <w:rPr>
          <w:rFonts w:ascii="Arial" w:hAnsi="Arial" w:cs="Arial"/>
          <w:b/>
          <w:lang w:eastAsia="ru-RU"/>
        </w:rPr>
        <w:t>Список литературы</w:t>
      </w:r>
    </w:p>
    <w:p w:rsidR="00C94BC6" w:rsidRPr="003B220F" w:rsidRDefault="007F3FE9" w:rsidP="001E693F">
      <w:pPr>
        <w:pStyle w:val="a8"/>
        <w:numPr>
          <w:ilvl w:val="0"/>
          <w:numId w:val="16"/>
        </w:numPr>
        <w:ind w:left="369" w:hanging="369"/>
        <w:jc w:val="both"/>
        <w:rPr>
          <w:rFonts w:ascii="Times New Roman" w:eastAsia="TimesNewRomanPSMT" w:hAnsi="Times New Roman"/>
          <w:sz w:val="20"/>
          <w:szCs w:val="20"/>
        </w:rPr>
      </w:pPr>
      <w:proofErr w:type="spellStart"/>
      <w:r w:rsidRPr="007F3FE9">
        <w:rPr>
          <w:rFonts w:ascii="Times New Roman" w:eastAsia="TimesNewRomanPSMT" w:hAnsi="Times New Roman"/>
          <w:b/>
          <w:i/>
          <w:sz w:val="20"/>
          <w:szCs w:val="20"/>
        </w:rPr>
        <w:t>Давтян</w:t>
      </w:r>
      <w:proofErr w:type="spellEnd"/>
      <w:r w:rsidRPr="007F3FE9">
        <w:rPr>
          <w:rFonts w:ascii="Times New Roman" w:eastAsia="TimesNewRomanPSMT" w:hAnsi="Times New Roman"/>
          <w:b/>
          <w:i/>
          <w:sz w:val="20"/>
          <w:szCs w:val="20"/>
        </w:rPr>
        <w:t>, А.</w:t>
      </w:r>
      <w:r w:rsidR="002F08DE" w:rsidRPr="007F3FE9">
        <w:rPr>
          <w:rFonts w:ascii="Times New Roman" w:eastAsia="TimesNewRomanPSMT" w:hAnsi="Times New Roman"/>
          <w:b/>
          <w:i/>
          <w:sz w:val="20"/>
          <w:szCs w:val="20"/>
        </w:rPr>
        <w:t>Г.</w:t>
      </w:r>
      <w:r w:rsidR="002F08DE" w:rsidRPr="003B220F">
        <w:rPr>
          <w:rFonts w:ascii="Times New Roman" w:eastAsia="TimesNewRomanPSMT" w:hAnsi="Times New Roman"/>
          <w:sz w:val="20"/>
          <w:szCs w:val="20"/>
        </w:rPr>
        <w:t xml:space="preserve"> </w:t>
      </w:r>
      <w:proofErr w:type="gramStart"/>
      <w:r w:rsidR="00C94BC6" w:rsidRPr="003B220F">
        <w:rPr>
          <w:rFonts w:ascii="Times New Roman" w:eastAsia="TimesNewRomanPSMT" w:hAnsi="Times New Roman"/>
          <w:sz w:val="20"/>
          <w:szCs w:val="20"/>
        </w:rPr>
        <w:t>Динамическое</w:t>
      </w:r>
      <w:proofErr w:type="gramEnd"/>
      <w:r w:rsidR="00C94BC6" w:rsidRPr="003B220F">
        <w:rPr>
          <w:rFonts w:ascii="Times New Roman" w:eastAsia="TimesNewRomanPSMT" w:hAnsi="Times New Roman"/>
          <w:sz w:val="20"/>
          <w:szCs w:val="20"/>
        </w:rPr>
        <w:t xml:space="preserve"> целеполагание в социал</w:t>
      </w:r>
      <w:r>
        <w:rPr>
          <w:rFonts w:ascii="Times New Roman" w:eastAsia="TimesNewRomanPSMT" w:hAnsi="Times New Roman"/>
          <w:sz w:val="20"/>
          <w:szCs w:val="20"/>
        </w:rPr>
        <w:t>ьно-экономических системах / А.</w:t>
      </w:r>
      <w:r w:rsidR="00C94BC6" w:rsidRPr="003B220F">
        <w:rPr>
          <w:rFonts w:ascii="Times New Roman" w:eastAsia="TimesNewRomanPSMT" w:hAnsi="Times New Roman"/>
          <w:sz w:val="20"/>
          <w:szCs w:val="20"/>
        </w:rPr>
        <w:t xml:space="preserve">Г. </w:t>
      </w:r>
      <w:proofErr w:type="spellStart"/>
      <w:r w:rsidR="00C94BC6" w:rsidRPr="003B220F">
        <w:rPr>
          <w:rFonts w:ascii="Times New Roman" w:eastAsia="TimesNewRomanPSMT" w:hAnsi="Times New Roman"/>
          <w:sz w:val="20"/>
          <w:szCs w:val="20"/>
        </w:rPr>
        <w:t>Давтян</w:t>
      </w:r>
      <w:proofErr w:type="spellEnd"/>
      <w:r w:rsidR="00C94BC6" w:rsidRPr="003B220F">
        <w:rPr>
          <w:rFonts w:ascii="Times New Roman" w:eastAsia="TimesNewRomanPSMT" w:hAnsi="Times New Roman"/>
          <w:sz w:val="20"/>
          <w:szCs w:val="20"/>
        </w:rPr>
        <w:t xml:space="preserve">, </w:t>
      </w:r>
      <w:r w:rsidR="002F08DE">
        <w:rPr>
          <w:rFonts w:ascii="Times New Roman" w:eastAsia="TimesNewRomanPSMT" w:hAnsi="Times New Roman"/>
          <w:sz w:val="20"/>
          <w:szCs w:val="20"/>
        </w:rPr>
        <w:t>О.А.</w:t>
      </w:r>
      <w:r w:rsidR="00CC7339">
        <w:rPr>
          <w:rFonts w:ascii="Times New Roman" w:eastAsia="TimesNewRomanPSMT" w:hAnsi="Times New Roman"/>
          <w:sz w:val="20"/>
          <w:szCs w:val="20"/>
        </w:rPr>
        <w:t> </w:t>
      </w:r>
      <w:r w:rsidR="002F08DE">
        <w:rPr>
          <w:rFonts w:ascii="Times New Roman" w:eastAsia="TimesNewRomanPSMT" w:hAnsi="Times New Roman"/>
          <w:sz w:val="20"/>
          <w:szCs w:val="20"/>
        </w:rPr>
        <w:t xml:space="preserve">Шабалина, Н.П. </w:t>
      </w:r>
      <w:proofErr w:type="spellStart"/>
      <w:r w:rsidR="002F08DE">
        <w:rPr>
          <w:rFonts w:ascii="Times New Roman" w:eastAsia="TimesNewRomanPSMT" w:hAnsi="Times New Roman"/>
          <w:sz w:val="20"/>
          <w:szCs w:val="20"/>
        </w:rPr>
        <w:t>Садовникова</w:t>
      </w:r>
      <w:proofErr w:type="spellEnd"/>
      <w:r w:rsidR="002F08DE">
        <w:rPr>
          <w:rFonts w:ascii="Times New Roman" w:eastAsia="TimesNewRomanPSMT" w:hAnsi="Times New Roman"/>
          <w:sz w:val="20"/>
          <w:szCs w:val="20"/>
        </w:rPr>
        <w:t xml:space="preserve">, Д.С. </w:t>
      </w:r>
      <w:proofErr w:type="spellStart"/>
      <w:r w:rsidR="002F08DE">
        <w:rPr>
          <w:rFonts w:ascii="Times New Roman" w:eastAsia="TimesNewRomanPSMT" w:hAnsi="Times New Roman"/>
          <w:sz w:val="20"/>
          <w:szCs w:val="20"/>
        </w:rPr>
        <w:t>Парыгин</w:t>
      </w:r>
      <w:proofErr w:type="spellEnd"/>
      <w:r w:rsidR="002F08DE">
        <w:rPr>
          <w:rFonts w:ascii="Times New Roman" w:eastAsia="TimesNewRomanPSMT" w:hAnsi="Times New Roman"/>
          <w:sz w:val="20"/>
          <w:szCs w:val="20"/>
        </w:rPr>
        <w:t>, Д.А. Еркин</w:t>
      </w:r>
      <w:r w:rsidR="00C94BC6" w:rsidRPr="003B220F">
        <w:rPr>
          <w:rFonts w:ascii="Times New Roman" w:eastAsia="TimesNewRomanPSMT" w:hAnsi="Times New Roman"/>
          <w:sz w:val="20"/>
          <w:szCs w:val="20"/>
        </w:rPr>
        <w:t xml:space="preserve"> // Вестник компьютерных и информационных технологий. – </w:t>
      </w:r>
      <w:r w:rsidR="00A41C2F" w:rsidRPr="003B220F">
        <w:rPr>
          <w:rFonts w:ascii="Times New Roman" w:eastAsia="TimesNewRomanPSMT" w:hAnsi="Times New Roman"/>
          <w:sz w:val="20"/>
          <w:szCs w:val="20"/>
        </w:rPr>
        <w:t>М.</w:t>
      </w:r>
      <w:proofErr w:type="gramStart"/>
      <w:r w:rsidR="00A41C2F" w:rsidRPr="00A41C2F">
        <w:rPr>
          <w:rFonts w:ascii="Times New Roman" w:eastAsia="TimesNewRomanPSMT" w:hAnsi="Times New Roman"/>
          <w:sz w:val="20"/>
          <w:szCs w:val="20"/>
        </w:rPr>
        <w:t xml:space="preserve"> </w:t>
      </w:r>
      <w:r w:rsidR="00A41C2F" w:rsidRPr="003B220F">
        <w:rPr>
          <w:rFonts w:ascii="Times New Roman" w:eastAsia="TimesNewRomanPSMT" w:hAnsi="Times New Roman"/>
          <w:sz w:val="20"/>
          <w:szCs w:val="20"/>
        </w:rPr>
        <w:t>:</w:t>
      </w:r>
      <w:proofErr w:type="gramEnd"/>
      <w:r w:rsidR="00C94BC6" w:rsidRPr="003B220F">
        <w:rPr>
          <w:rFonts w:ascii="Times New Roman" w:eastAsia="TimesNewRomanPSMT" w:hAnsi="Times New Roman"/>
          <w:sz w:val="20"/>
          <w:szCs w:val="20"/>
        </w:rPr>
        <w:t xml:space="preserve"> Издательский дом «Спектр», 2016. – № 11 (ноябрь). – С. 46–53.</w:t>
      </w:r>
    </w:p>
    <w:p w:rsidR="00E27CC2" w:rsidRDefault="00AC5E52" w:rsidP="001E693F">
      <w:pPr>
        <w:pStyle w:val="a8"/>
        <w:numPr>
          <w:ilvl w:val="0"/>
          <w:numId w:val="16"/>
        </w:numPr>
        <w:ind w:left="369" w:hanging="369"/>
        <w:jc w:val="both"/>
        <w:rPr>
          <w:rFonts w:ascii="Times New Roman" w:eastAsia="TimesNewRomanPSMT" w:hAnsi="Times New Roman"/>
          <w:sz w:val="20"/>
          <w:szCs w:val="20"/>
        </w:rPr>
      </w:pPr>
      <w:proofErr w:type="spellStart"/>
      <w:r w:rsidRPr="007F3FE9">
        <w:rPr>
          <w:rFonts w:ascii="Times New Roman" w:eastAsia="TimesNewRomanPSMT" w:hAnsi="Times New Roman"/>
          <w:b/>
          <w:i/>
          <w:sz w:val="20"/>
          <w:szCs w:val="20"/>
        </w:rPr>
        <w:t>Кульба</w:t>
      </w:r>
      <w:proofErr w:type="spellEnd"/>
      <w:r w:rsidR="002F08DE" w:rsidRPr="007F3FE9">
        <w:rPr>
          <w:rFonts w:ascii="Times New Roman" w:eastAsia="TimesNewRomanPSMT" w:hAnsi="Times New Roman"/>
          <w:b/>
          <w:i/>
          <w:sz w:val="20"/>
          <w:szCs w:val="20"/>
        </w:rPr>
        <w:t>,</w:t>
      </w:r>
      <w:r w:rsidR="007F3FE9" w:rsidRPr="007F3FE9">
        <w:rPr>
          <w:rFonts w:ascii="Times New Roman" w:eastAsia="TimesNewRomanPSMT" w:hAnsi="Times New Roman"/>
          <w:b/>
          <w:i/>
          <w:sz w:val="20"/>
          <w:szCs w:val="20"/>
        </w:rPr>
        <w:t xml:space="preserve"> В.</w:t>
      </w:r>
      <w:r w:rsidRPr="007F3FE9">
        <w:rPr>
          <w:rFonts w:ascii="Times New Roman" w:eastAsia="TimesNewRomanPSMT" w:hAnsi="Times New Roman"/>
          <w:b/>
          <w:i/>
          <w:sz w:val="20"/>
          <w:szCs w:val="20"/>
        </w:rPr>
        <w:t>В.</w:t>
      </w:r>
      <w:r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Методы формирования сценариев развития социально-экономических систе</w:t>
      </w:r>
      <w:r w:rsidR="00E27CC2">
        <w:rPr>
          <w:rFonts w:ascii="Times New Roman" w:eastAsia="TimesNewRomanPSMT" w:hAnsi="Times New Roman"/>
          <w:sz w:val="20"/>
          <w:szCs w:val="20"/>
        </w:rPr>
        <w:t xml:space="preserve">м / </w:t>
      </w:r>
      <w:r w:rsidR="00E27CC2" w:rsidRPr="003B220F">
        <w:rPr>
          <w:rFonts w:ascii="Times New Roman" w:eastAsia="TimesNewRomanPSMT" w:hAnsi="Times New Roman"/>
          <w:sz w:val="20"/>
          <w:szCs w:val="20"/>
        </w:rPr>
        <w:t>В.В.</w:t>
      </w:r>
      <w:r w:rsidR="00E27CC2">
        <w:rPr>
          <w:rFonts w:ascii="Times New Roman" w:eastAsia="TimesNewRomanPSMT" w:hAnsi="Times New Roman"/>
          <w:sz w:val="20"/>
          <w:szCs w:val="20"/>
        </w:rPr>
        <w:t xml:space="preserve"> </w:t>
      </w:r>
      <w:proofErr w:type="spellStart"/>
      <w:r w:rsidR="00E27CC2" w:rsidRPr="003B220F">
        <w:rPr>
          <w:rFonts w:ascii="Times New Roman" w:eastAsia="TimesNewRomanPSMT" w:hAnsi="Times New Roman"/>
          <w:sz w:val="20"/>
          <w:szCs w:val="20"/>
        </w:rPr>
        <w:t>Кульба</w:t>
      </w:r>
      <w:proofErr w:type="spellEnd"/>
      <w:r w:rsidR="00E27CC2" w:rsidRPr="003B220F">
        <w:rPr>
          <w:rFonts w:ascii="Times New Roman" w:eastAsia="TimesNewRomanPSMT" w:hAnsi="Times New Roman"/>
          <w:sz w:val="20"/>
          <w:szCs w:val="20"/>
        </w:rPr>
        <w:t>, Д.А.</w:t>
      </w:r>
      <w:r w:rsidR="00E27CC2">
        <w:rPr>
          <w:rFonts w:ascii="Times New Roman" w:eastAsia="TimesNewRomanPSMT" w:hAnsi="Times New Roman"/>
          <w:sz w:val="20"/>
          <w:szCs w:val="20"/>
        </w:rPr>
        <w:t xml:space="preserve"> </w:t>
      </w:r>
      <w:r w:rsidR="00E27CC2" w:rsidRPr="003B220F">
        <w:rPr>
          <w:rFonts w:ascii="Times New Roman" w:eastAsia="TimesNewRomanPSMT" w:hAnsi="Times New Roman"/>
          <w:sz w:val="20"/>
          <w:szCs w:val="20"/>
        </w:rPr>
        <w:t>Кононов, С.А.</w:t>
      </w:r>
      <w:r w:rsidR="00E27CC2">
        <w:rPr>
          <w:rFonts w:ascii="Times New Roman" w:eastAsia="TimesNewRomanPSMT" w:hAnsi="Times New Roman"/>
          <w:sz w:val="20"/>
          <w:szCs w:val="20"/>
        </w:rPr>
        <w:t xml:space="preserve"> </w:t>
      </w:r>
      <w:proofErr w:type="spellStart"/>
      <w:r w:rsidR="00E27CC2" w:rsidRPr="003B220F">
        <w:rPr>
          <w:rFonts w:ascii="Times New Roman" w:eastAsia="TimesNewRomanPSMT" w:hAnsi="Times New Roman"/>
          <w:sz w:val="20"/>
          <w:szCs w:val="20"/>
        </w:rPr>
        <w:t>Косяченко</w:t>
      </w:r>
      <w:proofErr w:type="spellEnd"/>
      <w:r w:rsidR="00E27CC2" w:rsidRPr="003B220F">
        <w:rPr>
          <w:rFonts w:ascii="Times New Roman" w:eastAsia="TimesNewRomanPSMT" w:hAnsi="Times New Roman"/>
          <w:sz w:val="20"/>
          <w:szCs w:val="20"/>
        </w:rPr>
        <w:t>, А.Н.</w:t>
      </w:r>
      <w:r w:rsidR="00E27CC2">
        <w:rPr>
          <w:rFonts w:ascii="Times New Roman" w:eastAsia="TimesNewRomanPSMT" w:hAnsi="Times New Roman"/>
          <w:sz w:val="20"/>
          <w:szCs w:val="20"/>
        </w:rPr>
        <w:t xml:space="preserve"> </w:t>
      </w:r>
      <w:r w:rsidR="00E27CC2" w:rsidRPr="003B220F">
        <w:rPr>
          <w:rFonts w:ascii="Times New Roman" w:eastAsia="TimesNewRomanPSMT" w:hAnsi="Times New Roman"/>
          <w:sz w:val="20"/>
          <w:szCs w:val="20"/>
        </w:rPr>
        <w:t>Шубин</w:t>
      </w:r>
      <w:r w:rsidR="00E27CC2">
        <w:rPr>
          <w:rFonts w:ascii="Times New Roman" w:eastAsia="TimesNewRomanPSMT" w:hAnsi="Times New Roman"/>
          <w:sz w:val="20"/>
          <w:szCs w:val="20"/>
        </w:rPr>
        <w:t>. – М.: СИНТЕГ, 2004. – 296 с.</w:t>
      </w:r>
    </w:p>
    <w:p w:rsidR="00BB6FE2" w:rsidRPr="003B220F" w:rsidRDefault="00BB6FE2" w:rsidP="001E693F">
      <w:pPr>
        <w:pStyle w:val="a8"/>
        <w:numPr>
          <w:ilvl w:val="0"/>
          <w:numId w:val="16"/>
        </w:numPr>
        <w:ind w:left="369" w:hanging="369"/>
        <w:jc w:val="both"/>
        <w:rPr>
          <w:rFonts w:ascii="Times New Roman" w:eastAsia="TimesNewRomanPSMT" w:hAnsi="Times New Roman"/>
          <w:sz w:val="20"/>
          <w:szCs w:val="20"/>
        </w:rPr>
      </w:pPr>
      <w:r w:rsidRPr="00E27CC2">
        <w:rPr>
          <w:rFonts w:ascii="Times New Roman" w:eastAsia="TimesNewRomanPSMT" w:hAnsi="Times New Roman"/>
          <w:b/>
          <w:i/>
          <w:sz w:val="20"/>
          <w:szCs w:val="20"/>
        </w:rPr>
        <w:t>Анфилатов</w:t>
      </w:r>
      <w:r w:rsidR="00E27CC2" w:rsidRPr="00E27CC2">
        <w:rPr>
          <w:rFonts w:ascii="Times New Roman" w:eastAsia="TimesNewRomanPSMT" w:hAnsi="Times New Roman"/>
          <w:b/>
          <w:i/>
          <w:sz w:val="20"/>
          <w:szCs w:val="20"/>
        </w:rPr>
        <w:t>,</w:t>
      </w:r>
      <w:r w:rsidRPr="00E27CC2">
        <w:rPr>
          <w:rFonts w:ascii="Times New Roman" w:eastAsia="TimesNewRomanPSMT" w:hAnsi="Times New Roman"/>
          <w:b/>
          <w:i/>
          <w:sz w:val="20"/>
          <w:szCs w:val="20"/>
        </w:rPr>
        <w:t xml:space="preserve"> В.С.</w:t>
      </w:r>
      <w:r w:rsidRPr="003B220F">
        <w:rPr>
          <w:rFonts w:ascii="Times New Roman" w:eastAsia="TimesNewRomanPSMT" w:hAnsi="Times New Roman"/>
          <w:sz w:val="20"/>
          <w:szCs w:val="20"/>
        </w:rPr>
        <w:t xml:space="preserve"> Системный анализ в управлении</w:t>
      </w:r>
      <w:r w:rsidR="007F3FE9" w:rsidRPr="007F3FE9">
        <w:rPr>
          <w:rFonts w:ascii="Times New Roman" w:eastAsia="TimesNewRomanPSMT" w:hAnsi="Times New Roman"/>
          <w:sz w:val="20"/>
          <w:szCs w:val="20"/>
        </w:rPr>
        <w:t xml:space="preserve"> / В.С.</w:t>
      </w:r>
      <w:r w:rsidR="007F3FE9" w:rsidRPr="003B220F">
        <w:rPr>
          <w:rFonts w:ascii="Times New Roman" w:eastAsia="TimesNewRomanPSMT" w:hAnsi="Times New Roman"/>
          <w:sz w:val="20"/>
          <w:szCs w:val="20"/>
        </w:rPr>
        <w:t xml:space="preserve"> </w:t>
      </w:r>
      <w:r w:rsidR="007F3FE9">
        <w:rPr>
          <w:rFonts w:ascii="Times New Roman" w:eastAsia="TimesNewRomanPSMT" w:hAnsi="Times New Roman"/>
          <w:sz w:val="20"/>
          <w:szCs w:val="20"/>
        </w:rPr>
        <w:t>Анфилатов. –</w:t>
      </w:r>
      <w:r w:rsidRPr="003B220F">
        <w:rPr>
          <w:rFonts w:ascii="Times New Roman" w:eastAsia="TimesNewRomanPSMT" w:hAnsi="Times New Roman"/>
          <w:sz w:val="20"/>
          <w:szCs w:val="20"/>
        </w:rPr>
        <w:t xml:space="preserve"> М.: Финансы и статистика, 2003. </w:t>
      </w:r>
      <w:r w:rsidR="007F3FE9">
        <w:rPr>
          <w:rFonts w:ascii="Times New Roman" w:eastAsia="TimesNewRomanPSMT" w:hAnsi="Times New Roman"/>
          <w:sz w:val="20"/>
          <w:szCs w:val="20"/>
        </w:rPr>
        <w:t>–</w:t>
      </w:r>
      <w:r w:rsidRPr="003B220F">
        <w:rPr>
          <w:rFonts w:ascii="Times New Roman" w:eastAsia="TimesNewRomanPSMT" w:hAnsi="Times New Roman"/>
          <w:sz w:val="20"/>
          <w:szCs w:val="20"/>
        </w:rPr>
        <w:t xml:space="preserve"> 368 с.</w:t>
      </w:r>
    </w:p>
    <w:p w:rsidR="00C94BC6" w:rsidRPr="003B220F" w:rsidRDefault="007B7187" w:rsidP="001E693F">
      <w:pPr>
        <w:pStyle w:val="a8"/>
        <w:numPr>
          <w:ilvl w:val="0"/>
          <w:numId w:val="16"/>
        </w:numPr>
        <w:ind w:left="369" w:hanging="369"/>
        <w:jc w:val="both"/>
        <w:rPr>
          <w:rFonts w:ascii="Times New Roman" w:eastAsia="TimesNewRomanPSMT" w:hAnsi="Times New Roman"/>
          <w:sz w:val="20"/>
          <w:szCs w:val="20"/>
        </w:rPr>
      </w:pPr>
      <w:r w:rsidRPr="00E27CC2">
        <w:rPr>
          <w:rFonts w:ascii="Times New Roman" w:eastAsia="TimesNewRomanPSMT" w:hAnsi="Times New Roman"/>
          <w:b/>
          <w:i/>
          <w:sz w:val="20"/>
          <w:szCs w:val="20"/>
        </w:rPr>
        <w:t>Поспелов</w:t>
      </w:r>
      <w:r w:rsidR="00E27CC2">
        <w:rPr>
          <w:rFonts w:ascii="Times New Roman" w:eastAsia="TimesNewRomanPSMT" w:hAnsi="Times New Roman"/>
          <w:b/>
          <w:i/>
          <w:sz w:val="20"/>
          <w:szCs w:val="20"/>
        </w:rPr>
        <w:t>,</w:t>
      </w:r>
      <w:r w:rsidR="007F3FE9">
        <w:rPr>
          <w:rFonts w:ascii="Times New Roman" w:eastAsia="TimesNewRomanPSMT" w:hAnsi="Times New Roman"/>
          <w:b/>
          <w:i/>
          <w:sz w:val="20"/>
          <w:szCs w:val="20"/>
        </w:rPr>
        <w:t xml:space="preserve"> Г.</w:t>
      </w:r>
      <w:r w:rsidRPr="00E27CC2">
        <w:rPr>
          <w:rFonts w:ascii="Times New Roman" w:eastAsia="TimesNewRomanPSMT" w:hAnsi="Times New Roman"/>
          <w:b/>
          <w:i/>
          <w:sz w:val="20"/>
          <w:szCs w:val="20"/>
        </w:rPr>
        <w:t>С.</w:t>
      </w:r>
      <w:r w:rsidRPr="003B220F">
        <w:rPr>
          <w:rFonts w:ascii="Times New Roman" w:eastAsia="TimesNewRomanPSMT" w:hAnsi="Times New Roman"/>
          <w:sz w:val="20"/>
          <w:szCs w:val="20"/>
        </w:rPr>
        <w:t xml:space="preserve"> Программно-целевое планирование и </w:t>
      </w:r>
      <w:r w:rsidR="002F08DE" w:rsidRPr="003B220F">
        <w:rPr>
          <w:rFonts w:ascii="Times New Roman" w:eastAsia="TimesNewRomanPSMT" w:hAnsi="Times New Roman"/>
          <w:sz w:val="20"/>
          <w:szCs w:val="20"/>
        </w:rPr>
        <w:t>управление</w:t>
      </w:r>
      <w:proofErr w:type="gramStart"/>
      <w:r w:rsidR="007F3FE9">
        <w:rPr>
          <w:rFonts w:ascii="Times New Roman" w:eastAsia="TimesNewRomanPSMT" w:hAnsi="Times New Roman"/>
          <w:sz w:val="20"/>
          <w:szCs w:val="20"/>
        </w:rPr>
        <w:t xml:space="preserve"> </w:t>
      </w:r>
      <w:r w:rsidR="002F08DE" w:rsidRPr="003B220F">
        <w:rPr>
          <w:rFonts w:ascii="Times New Roman" w:eastAsia="TimesNewRomanPSMT" w:hAnsi="Times New Roman"/>
          <w:sz w:val="20"/>
          <w:szCs w:val="20"/>
        </w:rPr>
        <w:t>:</w:t>
      </w:r>
      <w:proofErr w:type="gramEnd"/>
      <w:r w:rsidR="007F3FE9">
        <w:rPr>
          <w:rFonts w:ascii="Times New Roman" w:eastAsia="TimesNewRomanPSMT" w:hAnsi="Times New Roman"/>
          <w:sz w:val="20"/>
          <w:szCs w:val="20"/>
        </w:rPr>
        <w:t xml:space="preserve"> Введение / Г.С. Поспелов, В.</w:t>
      </w:r>
      <w:r w:rsidRPr="003B220F">
        <w:rPr>
          <w:rFonts w:ascii="Times New Roman" w:eastAsia="TimesNewRomanPSMT" w:hAnsi="Times New Roman"/>
          <w:sz w:val="20"/>
          <w:szCs w:val="20"/>
        </w:rPr>
        <w:t xml:space="preserve">А. </w:t>
      </w:r>
      <w:proofErr w:type="spellStart"/>
      <w:r w:rsidRPr="003B220F">
        <w:rPr>
          <w:rFonts w:ascii="Times New Roman" w:eastAsia="TimesNewRomanPSMT" w:hAnsi="Times New Roman"/>
          <w:sz w:val="20"/>
          <w:szCs w:val="20"/>
        </w:rPr>
        <w:t>Ириков</w:t>
      </w:r>
      <w:proofErr w:type="spellEnd"/>
      <w:r w:rsidRPr="003B220F">
        <w:rPr>
          <w:rFonts w:ascii="Times New Roman" w:eastAsia="TimesNewRomanPSMT" w:hAnsi="Times New Roman"/>
          <w:sz w:val="20"/>
          <w:szCs w:val="20"/>
        </w:rPr>
        <w:t xml:space="preserve">. – </w:t>
      </w:r>
      <w:r w:rsidR="002F08DE" w:rsidRPr="003B220F">
        <w:rPr>
          <w:rFonts w:ascii="Times New Roman" w:eastAsia="TimesNewRomanPSMT" w:hAnsi="Times New Roman"/>
          <w:sz w:val="20"/>
          <w:szCs w:val="20"/>
        </w:rPr>
        <w:t>Москва:</w:t>
      </w:r>
      <w:r w:rsidRPr="003B220F">
        <w:rPr>
          <w:rFonts w:ascii="Times New Roman" w:eastAsia="TimesNewRomanPSMT" w:hAnsi="Times New Roman"/>
          <w:sz w:val="20"/>
          <w:szCs w:val="20"/>
        </w:rPr>
        <w:t xml:space="preserve"> Сов</w:t>
      </w:r>
      <w:proofErr w:type="gramStart"/>
      <w:r w:rsidRPr="003B220F">
        <w:rPr>
          <w:rFonts w:ascii="Times New Roman" w:eastAsia="TimesNewRomanPSMT" w:hAnsi="Times New Roman"/>
          <w:sz w:val="20"/>
          <w:szCs w:val="20"/>
        </w:rPr>
        <w:t>.</w:t>
      </w:r>
      <w:proofErr w:type="gramEnd"/>
      <w:r w:rsidRPr="003B220F">
        <w:rPr>
          <w:rFonts w:ascii="Times New Roman" w:eastAsia="TimesNewRomanPSMT" w:hAnsi="Times New Roman"/>
          <w:sz w:val="20"/>
          <w:szCs w:val="20"/>
        </w:rPr>
        <w:t xml:space="preserve"> </w:t>
      </w:r>
      <w:proofErr w:type="gramStart"/>
      <w:r w:rsidRPr="003B220F">
        <w:rPr>
          <w:rFonts w:ascii="Times New Roman" w:eastAsia="TimesNewRomanPSMT" w:hAnsi="Times New Roman"/>
          <w:sz w:val="20"/>
          <w:szCs w:val="20"/>
        </w:rPr>
        <w:t>р</w:t>
      </w:r>
      <w:proofErr w:type="gramEnd"/>
      <w:r w:rsidRPr="003B220F">
        <w:rPr>
          <w:rFonts w:ascii="Times New Roman" w:eastAsia="TimesNewRomanPSMT" w:hAnsi="Times New Roman"/>
          <w:sz w:val="20"/>
          <w:szCs w:val="20"/>
        </w:rPr>
        <w:t>адио, 1976. – 440 с.</w:t>
      </w:r>
    </w:p>
    <w:p w:rsidR="00C94BC6" w:rsidRPr="003B220F" w:rsidRDefault="00AC5E52" w:rsidP="00935703">
      <w:pPr>
        <w:pStyle w:val="a8"/>
        <w:numPr>
          <w:ilvl w:val="0"/>
          <w:numId w:val="16"/>
        </w:numPr>
        <w:ind w:left="369" w:hanging="369"/>
        <w:jc w:val="both"/>
        <w:rPr>
          <w:rFonts w:ascii="Times New Roman" w:eastAsia="TimesNewRomanPSMT" w:hAnsi="Times New Roman"/>
          <w:sz w:val="20"/>
          <w:szCs w:val="20"/>
        </w:rPr>
      </w:pPr>
      <w:r w:rsidRPr="007F3FE9">
        <w:rPr>
          <w:rFonts w:ascii="Times New Roman" w:eastAsia="TimesNewRomanPSMT" w:hAnsi="Times New Roman"/>
          <w:b/>
          <w:i/>
          <w:sz w:val="20"/>
          <w:szCs w:val="20"/>
        </w:rPr>
        <w:t>Поспелов</w:t>
      </w:r>
      <w:r w:rsidR="002F08DE" w:rsidRPr="007F3FE9">
        <w:rPr>
          <w:rFonts w:ascii="Times New Roman" w:eastAsia="TimesNewRomanPSMT" w:hAnsi="Times New Roman"/>
          <w:b/>
          <w:i/>
          <w:sz w:val="20"/>
          <w:szCs w:val="20"/>
        </w:rPr>
        <w:t>,</w:t>
      </w:r>
      <w:r w:rsidR="007F3FE9">
        <w:rPr>
          <w:rFonts w:ascii="Times New Roman" w:eastAsia="TimesNewRomanPSMT" w:hAnsi="Times New Roman"/>
          <w:b/>
          <w:i/>
          <w:sz w:val="20"/>
          <w:szCs w:val="20"/>
        </w:rPr>
        <w:t xml:space="preserve"> Г.</w:t>
      </w:r>
      <w:r w:rsidRPr="007F3FE9">
        <w:rPr>
          <w:rFonts w:ascii="Times New Roman" w:eastAsia="TimesNewRomanPSMT" w:hAnsi="Times New Roman"/>
          <w:b/>
          <w:i/>
          <w:sz w:val="20"/>
          <w:szCs w:val="20"/>
        </w:rPr>
        <w:t>С.</w:t>
      </w:r>
      <w:r>
        <w:rPr>
          <w:rFonts w:ascii="Times New Roman" w:eastAsia="TimesNewRomanPSMT" w:hAnsi="Times New Roman"/>
          <w:sz w:val="20"/>
          <w:szCs w:val="20"/>
        </w:rPr>
        <w:t xml:space="preserve">  </w:t>
      </w:r>
      <w:r w:rsidR="007B7187" w:rsidRPr="003B220F">
        <w:rPr>
          <w:rFonts w:ascii="Times New Roman" w:eastAsia="TimesNewRomanPSMT" w:hAnsi="Times New Roman"/>
          <w:sz w:val="20"/>
          <w:szCs w:val="20"/>
        </w:rPr>
        <w:t>Проблемы программно-целевого планировани</w:t>
      </w:r>
      <w:r w:rsidR="007F3FE9">
        <w:rPr>
          <w:rFonts w:ascii="Times New Roman" w:eastAsia="TimesNewRomanPSMT" w:hAnsi="Times New Roman"/>
          <w:sz w:val="20"/>
          <w:szCs w:val="20"/>
        </w:rPr>
        <w:t>я и управления / Г.</w:t>
      </w:r>
      <w:r>
        <w:rPr>
          <w:rFonts w:ascii="Times New Roman" w:eastAsia="TimesNewRomanPSMT" w:hAnsi="Times New Roman"/>
          <w:sz w:val="20"/>
          <w:szCs w:val="20"/>
        </w:rPr>
        <w:t xml:space="preserve">С. Поспелов </w:t>
      </w:r>
      <w:r w:rsidR="007F3FE9" w:rsidRPr="007F3FE9">
        <w:rPr>
          <w:rFonts w:ascii="Times New Roman" w:eastAsia="TimesNewRomanPSMT" w:hAnsi="Times New Roman"/>
          <w:sz w:val="20"/>
          <w:szCs w:val="20"/>
        </w:rPr>
        <w:t>[</w:t>
      </w:r>
      <w:r>
        <w:rPr>
          <w:rFonts w:ascii="Times New Roman" w:eastAsia="TimesNewRomanPSMT" w:hAnsi="Times New Roman"/>
          <w:sz w:val="20"/>
          <w:szCs w:val="20"/>
        </w:rPr>
        <w:t>и др.</w:t>
      </w:r>
      <w:r w:rsidR="007F3FE9" w:rsidRPr="007F3FE9">
        <w:rPr>
          <w:rFonts w:ascii="Times New Roman" w:eastAsia="TimesNewRomanPSMT" w:hAnsi="Times New Roman"/>
          <w:sz w:val="20"/>
          <w:szCs w:val="20"/>
        </w:rPr>
        <w:t>].</w:t>
      </w:r>
      <w:r>
        <w:rPr>
          <w:rFonts w:ascii="Times New Roman" w:eastAsia="TimesNewRomanPSMT" w:hAnsi="Times New Roman"/>
          <w:sz w:val="20"/>
          <w:szCs w:val="20"/>
        </w:rPr>
        <w:t xml:space="preserve"> </w:t>
      </w:r>
      <w:r w:rsidR="007B7187" w:rsidRPr="003B220F">
        <w:rPr>
          <w:rFonts w:ascii="Times New Roman" w:eastAsia="TimesNewRomanPSMT" w:hAnsi="Times New Roman"/>
          <w:sz w:val="20"/>
          <w:szCs w:val="20"/>
        </w:rPr>
        <w:t xml:space="preserve">– </w:t>
      </w:r>
      <w:r w:rsidR="002F08DE" w:rsidRPr="003B220F">
        <w:rPr>
          <w:rFonts w:ascii="Times New Roman" w:eastAsia="TimesNewRomanPSMT" w:hAnsi="Times New Roman"/>
          <w:sz w:val="20"/>
          <w:szCs w:val="20"/>
        </w:rPr>
        <w:t>М.:</w:t>
      </w:r>
      <w:r w:rsidR="007B7187" w:rsidRPr="003B220F">
        <w:rPr>
          <w:rFonts w:ascii="Times New Roman" w:eastAsia="TimesNewRomanPSMT" w:hAnsi="Times New Roman"/>
          <w:sz w:val="20"/>
          <w:szCs w:val="20"/>
        </w:rPr>
        <w:t xml:space="preserve"> Наука, 1981. – 461 с.</w:t>
      </w:r>
    </w:p>
    <w:p w:rsidR="00935703" w:rsidRPr="00935703" w:rsidRDefault="00935703" w:rsidP="00935703">
      <w:pPr>
        <w:pStyle w:val="a8"/>
        <w:numPr>
          <w:ilvl w:val="0"/>
          <w:numId w:val="16"/>
        </w:numPr>
        <w:ind w:left="369" w:hanging="369"/>
        <w:jc w:val="both"/>
        <w:rPr>
          <w:rFonts w:ascii="Times New Roman" w:eastAsia="TimesNewRomanPSMT" w:hAnsi="Times New Roman"/>
          <w:b/>
          <w:i/>
          <w:sz w:val="20"/>
          <w:szCs w:val="20"/>
          <w:lang w:val="en-US"/>
        </w:rPr>
      </w:pPr>
      <w:r w:rsidRPr="00935703">
        <w:rPr>
          <w:rFonts w:ascii="Times New Roman" w:eastAsia="TimesNewRomanPSMT" w:hAnsi="Times New Roman"/>
          <w:b/>
          <w:i/>
          <w:sz w:val="20"/>
          <w:szCs w:val="20"/>
          <w:lang w:val="en-US"/>
        </w:rPr>
        <w:t xml:space="preserve">Axelrod R. </w:t>
      </w:r>
      <w:r w:rsidRPr="00935703">
        <w:rPr>
          <w:rFonts w:ascii="Times New Roman" w:eastAsia="TimesNewRomanPSMT" w:hAnsi="Times New Roman"/>
          <w:sz w:val="20"/>
          <w:szCs w:val="20"/>
          <w:lang w:val="en-US"/>
        </w:rPr>
        <w:t>Structure of Decision: The Cognitive Maps of Political Elites. – Princeton: University Press; 2015. – 422 p.</w:t>
      </w:r>
    </w:p>
    <w:p w:rsidR="00935F4C" w:rsidRPr="003B220F" w:rsidRDefault="00935F4C" w:rsidP="00935703">
      <w:pPr>
        <w:pStyle w:val="a8"/>
        <w:numPr>
          <w:ilvl w:val="0"/>
          <w:numId w:val="16"/>
        </w:numPr>
        <w:ind w:left="369" w:hanging="369"/>
        <w:jc w:val="both"/>
        <w:rPr>
          <w:rFonts w:ascii="Times New Roman" w:eastAsia="TimesNewRomanPSMT" w:hAnsi="Times New Roman"/>
          <w:sz w:val="20"/>
          <w:szCs w:val="20"/>
        </w:rPr>
      </w:pPr>
      <w:r w:rsidRPr="007F3FE9">
        <w:rPr>
          <w:rFonts w:ascii="Times New Roman" w:eastAsia="TimesNewRomanPSMT" w:hAnsi="Times New Roman"/>
          <w:b/>
          <w:i/>
          <w:sz w:val="20"/>
          <w:szCs w:val="20"/>
        </w:rPr>
        <w:t>Максимов</w:t>
      </w:r>
      <w:r w:rsidR="002F08DE" w:rsidRPr="007F3FE9">
        <w:rPr>
          <w:rFonts w:ascii="Times New Roman" w:eastAsia="TimesNewRomanPSMT" w:hAnsi="Times New Roman"/>
          <w:b/>
          <w:i/>
          <w:sz w:val="20"/>
          <w:szCs w:val="20"/>
        </w:rPr>
        <w:t>,</w:t>
      </w:r>
      <w:r w:rsidRPr="007F3FE9">
        <w:rPr>
          <w:rFonts w:ascii="Times New Roman" w:eastAsia="TimesNewRomanPSMT" w:hAnsi="Times New Roman"/>
          <w:b/>
          <w:i/>
          <w:sz w:val="20"/>
          <w:szCs w:val="20"/>
        </w:rPr>
        <w:t xml:space="preserve"> В.И.</w:t>
      </w:r>
      <w:r w:rsidRPr="003B220F">
        <w:rPr>
          <w:rFonts w:ascii="Times New Roman" w:eastAsia="TimesNewRomanPSMT" w:hAnsi="Times New Roman"/>
          <w:sz w:val="20"/>
          <w:szCs w:val="20"/>
        </w:rPr>
        <w:t xml:space="preserve"> Структурно-целевой анализ развития социально-экономических ситуаций</w:t>
      </w:r>
      <w:r w:rsidR="007F3FE9" w:rsidRPr="007F3FE9">
        <w:rPr>
          <w:rFonts w:ascii="Times New Roman" w:eastAsia="TimesNewRomanPSMT" w:hAnsi="Times New Roman"/>
          <w:sz w:val="20"/>
          <w:szCs w:val="20"/>
        </w:rPr>
        <w:t xml:space="preserve"> / </w:t>
      </w:r>
      <w:r w:rsidR="007F3FE9">
        <w:rPr>
          <w:rFonts w:ascii="Times New Roman" w:eastAsia="TimesNewRomanPSMT" w:hAnsi="Times New Roman"/>
          <w:sz w:val="20"/>
          <w:szCs w:val="20"/>
        </w:rPr>
        <w:t>В.И.</w:t>
      </w:r>
      <w:r w:rsidR="007F3FE9" w:rsidRPr="007F3FE9">
        <w:rPr>
          <w:rFonts w:ascii="Times New Roman" w:eastAsia="TimesNewRomanPSMT" w:hAnsi="Times New Roman"/>
          <w:sz w:val="20"/>
          <w:szCs w:val="20"/>
        </w:rPr>
        <w:t xml:space="preserve"> Максимов</w:t>
      </w:r>
      <w:r w:rsid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 Проблемы управления.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2005.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 3.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С.30-38</w:t>
      </w:r>
      <w:r w:rsidR="007F3FE9">
        <w:rPr>
          <w:rFonts w:ascii="Times New Roman" w:eastAsia="TimesNewRomanPSMT" w:hAnsi="Times New Roman"/>
          <w:sz w:val="20"/>
          <w:szCs w:val="20"/>
        </w:rPr>
        <w:t>.</w:t>
      </w:r>
    </w:p>
    <w:p w:rsidR="00935F4C" w:rsidRPr="003B220F" w:rsidRDefault="00935F4C" w:rsidP="001E693F">
      <w:pPr>
        <w:pStyle w:val="a8"/>
        <w:numPr>
          <w:ilvl w:val="0"/>
          <w:numId w:val="16"/>
        </w:numPr>
        <w:ind w:left="369" w:hanging="369"/>
        <w:jc w:val="both"/>
        <w:rPr>
          <w:rFonts w:ascii="Times New Roman" w:eastAsia="TimesNewRomanPSMT" w:hAnsi="Times New Roman"/>
          <w:sz w:val="20"/>
          <w:szCs w:val="20"/>
        </w:rPr>
      </w:pPr>
      <w:r w:rsidRPr="007F3FE9">
        <w:rPr>
          <w:rFonts w:ascii="Times New Roman" w:eastAsia="TimesNewRomanPSMT" w:hAnsi="Times New Roman"/>
          <w:b/>
          <w:i/>
          <w:sz w:val="20"/>
          <w:szCs w:val="20"/>
        </w:rPr>
        <w:t>Авдиенко</w:t>
      </w:r>
      <w:r w:rsidR="002F08DE" w:rsidRPr="007F3FE9">
        <w:rPr>
          <w:rFonts w:ascii="Times New Roman" w:eastAsia="TimesNewRomanPSMT" w:hAnsi="Times New Roman"/>
          <w:b/>
          <w:i/>
          <w:sz w:val="20"/>
          <w:szCs w:val="20"/>
        </w:rPr>
        <w:t>,</w:t>
      </w:r>
      <w:r w:rsidRPr="007F3FE9">
        <w:rPr>
          <w:rFonts w:ascii="Times New Roman" w:eastAsia="TimesNewRomanPSMT" w:hAnsi="Times New Roman"/>
          <w:b/>
          <w:i/>
          <w:sz w:val="20"/>
          <w:szCs w:val="20"/>
        </w:rPr>
        <w:t xml:space="preserve"> Н.В.</w:t>
      </w:r>
      <w:r w:rsidRPr="003B220F">
        <w:rPr>
          <w:rFonts w:ascii="Times New Roman" w:eastAsia="TimesNewRomanPSMT" w:hAnsi="Times New Roman"/>
          <w:sz w:val="20"/>
          <w:szCs w:val="20"/>
        </w:rPr>
        <w:t xml:space="preserve"> Проблема комплексных исследований и когнитивного моделирования устойчивого развития социально-экономической системы</w:t>
      </w:r>
      <w:r w:rsidR="007F3FE9">
        <w:rPr>
          <w:rFonts w:ascii="Times New Roman" w:eastAsia="TimesNewRomanPSMT" w:hAnsi="Times New Roman"/>
          <w:sz w:val="20"/>
          <w:szCs w:val="20"/>
        </w:rPr>
        <w:t xml:space="preserve"> / </w:t>
      </w:r>
      <w:r w:rsidR="007F3FE9" w:rsidRPr="007F3FE9">
        <w:rPr>
          <w:rFonts w:ascii="Times New Roman" w:eastAsia="TimesNewRomanPSMT" w:hAnsi="Times New Roman"/>
          <w:sz w:val="20"/>
          <w:szCs w:val="20"/>
        </w:rPr>
        <w:t>Н.В. Авдиенко, Г</w:t>
      </w:r>
      <w:r w:rsidR="007F3FE9" w:rsidRPr="003B220F">
        <w:rPr>
          <w:rFonts w:ascii="Times New Roman" w:eastAsia="TimesNewRomanPSMT" w:hAnsi="Times New Roman"/>
          <w:sz w:val="20"/>
          <w:szCs w:val="20"/>
        </w:rPr>
        <w:t xml:space="preserve">.В. Горелова </w:t>
      </w:r>
      <w:r w:rsidRPr="003B220F">
        <w:rPr>
          <w:rFonts w:ascii="Times New Roman" w:eastAsia="TimesNewRomanPSMT" w:hAnsi="Times New Roman"/>
          <w:sz w:val="20"/>
          <w:szCs w:val="20"/>
        </w:rPr>
        <w:t xml:space="preserve">// Известия Южного федерального университета. Технические науки.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2004.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Т. 39.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 4. </w:t>
      </w:r>
      <w:r w:rsidR="007F3FE9" w:rsidRPr="007F3FE9">
        <w:rPr>
          <w:rFonts w:ascii="Times New Roman" w:eastAsia="TimesNewRomanPSMT" w:hAnsi="Times New Roman"/>
          <w:sz w:val="20"/>
          <w:szCs w:val="20"/>
        </w:rPr>
        <w:t xml:space="preserve">– </w:t>
      </w:r>
      <w:r w:rsidRPr="003B220F">
        <w:rPr>
          <w:rFonts w:ascii="Times New Roman" w:eastAsia="TimesNewRomanPSMT" w:hAnsi="Times New Roman"/>
          <w:sz w:val="20"/>
          <w:szCs w:val="20"/>
        </w:rPr>
        <w:t>С. 172-177</w:t>
      </w:r>
      <w:r w:rsidR="007F3FE9">
        <w:rPr>
          <w:rFonts w:ascii="Times New Roman" w:eastAsia="TimesNewRomanPSMT" w:hAnsi="Times New Roman"/>
          <w:sz w:val="20"/>
          <w:szCs w:val="20"/>
        </w:rPr>
        <w:t>.</w:t>
      </w:r>
    </w:p>
    <w:p w:rsidR="00935F4C" w:rsidRDefault="00935F4C" w:rsidP="001E693F">
      <w:pPr>
        <w:pStyle w:val="a8"/>
        <w:numPr>
          <w:ilvl w:val="0"/>
          <w:numId w:val="16"/>
        </w:numPr>
        <w:ind w:left="369" w:hanging="369"/>
        <w:jc w:val="both"/>
        <w:rPr>
          <w:rFonts w:ascii="Times New Roman" w:eastAsia="TimesNewRomanPSMT" w:hAnsi="Times New Roman"/>
          <w:sz w:val="20"/>
          <w:szCs w:val="20"/>
        </w:rPr>
      </w:pPr>
      <w:r w:rsidRPr="003B220F">
        <w:rPr>
          <w:rFonts w:ascii="Times New Roman" w:eastAsia="TimesNewRomanPSMT" w:hAnsi="Times New Roman"/>
          <w:sz w:val="20"/>
          <w:szCs w:val="20"/>
        </w:rPr>
        <w:t xml:space="preserve">Когнитивный анализ и управление развитием ситуаций: материалы 1-й международной конференции / под ред. В.И. Максимова; Институт </w:t>
      </w:r>
      <w:r w:rsidR="007F3FE9">
        <w:rPr>
          <w:rFonts w:ascii="Times New Roman" w:eastAsia="TimesNewRomanPSMT" w:hAnsi="Times New Roman"/>
          <w:sz w:val="20"/>
          <w:szCs w:val="20"/>
        </w:rPr>
        <w:t>п</w:t>
      </w:r>
      <w:r w:rsidRPr="003B220F">
        <w:rPr>
          <w:rFonts w:ascii="Times New Roman" w:eastAsia="TimesNewRomanPSMT" w:hAnsi="Times New Roman"/>
          <w:sz w:val="20"/>
          <w:szCs w:val="20"/>
        </w:rPr>
        <w:t xml:space="preserve">роблем </w:t>
      </w:r>
      <w:r w:rsidR="007F3FE9">
        <w:rPr>
          <w:rFonts w:ascii="Times New Roman" w:eastAsia="TimesNewRomanPSMT" w:hAnsi="Times New Roman"/>
          <w:sz w:val="20"/>
          <w:szCs w:val="20"/>
        </w:rPr>
        <w:t>у</w:t>
      </w:r>
      <w:r w:rsidRPr="003B220F">
        <w:rPr>
          <w:rFonts w:ascii="Times New Roman" w:eastAsia="TimesNewRomanPSMT" w:hAnsi="Times New Roman"/>
          <w:sz w:val="20"/>
          <w:szCs w:val="20"/>
        </w:rPr>
        <w:t>правления им. В. А. Трапезникова РАН. – М.: ИПУ, 2001. – 196с.</w:t>
      </w:r>
    </w:p>
    <w:p w:rsidR="00502060" w:rsidRPr="003B220F" w:rsidRDefault="00502060" w:rsidP="001E693F">
      <w:pPr>
        <w:pStyle w:val="a8"/>
        <w:numPr>
          <w:ilvl w:val="0"/>
          <w:numId w:val="16"/>
        </w:numPr>
        <w:ind w:left="369" w:hanging="369"/>
        <w:jc w:val="both"/>
        <w:rPr>
          <w:rFonts w:ascii="Times New Roman" w:eastAsia="TimesNewRomanPSMT" w:hAnsi="Times New Roman"/>
          <w:sz w:val="20"/>
          <w:szCs w:val="20"/>
        </w:rPr>
      </w:pPr>
      <w:proofErr w:type="spellStart"/>
      <w:r w:rsidRPr="00502060">
        <w:rPr>
          <w:rFonts w:ascii="Times New Roman" w:eastAsia="TimesNewRomanPSMT" w:hAnsi="Times New Roman"/>
          <w:b/>
          <w:i/>
          <w:sz w:val="20"/>
          <w:szCs w:val="20"/>
        </w:rPr>
        <w:t>Барабанова</w:t>
      </w:r>
      <w:proofErr w:type="spellEnd"/>
      <w:r w:rsidRPr="00502060">
        <w:rPr>
          <w:rFonts w:ascii="Times New Roman" w:eastAsia="TimesNewRomanPSMT" w:hAnsi="Times New Roman"/>
          <w:b/>
          <w:i/>
          <w:sz w:val="20"/>
          <w:szCs w:val="20"/>
        </w:rPr>
        <w:t>,  Е.А.</w:t>
      </w:r>
      <w:r w:rsidRPr="00502060">
        <w:rPr>
          <w:rFonts w:ascii="Times New Roman" w:eastAsia="TimesNewRomanPSMT" w:hAnsi="Times New Roman"/>
          <w:sz w:val="20"/>
          <w:szCs w:val="20"/>
        </w:rPr>
        <w:t xml:space="preserve"> Дискретное имитационное моделирование алгоритма организации о</w:t>
      </w:r>
      <w:r>
        <w:rPr>
          <w:rFonts w:ascii="Times New Roman" w:eastAsia="TimesNewRomanPSMT" w:hAnsi="Times New Roman"/>
          <w:sz w:val="20"/>
          <w:szCs w:val="20"/>
        </w:rPr>
        <w:t xml:space="preserve">череди в буфере маршрутизатора / </w:t>
      </w:r>
      <w:r w:rsidRPr="00502060">
        <w:rPr>
          <w:rFonts w:ascii="Times New Roman" w:eastAsia="TimesNewRomanPSMT" w:hAnsi="Times New Roman"/>
          <w:sz w:val="20"/>
          <w:szCs w:val="20"/>
        </w:rPr>
        <w:t>Е</w:t>
      </w:r>
      <w:r>
        <w:rPr>
          <w:rFonts w:ascii="Times New Roman" w:eastAsia="TimesNewRomanPSMT" w:hAnsi="Times New Roman"/>
          <w:sz w:val="20"/>
          <w:szCs w:val="20"/>
        </w:rPr>
        <w:t xml:space="preserve">.А. </w:t>
      </w:r>
      <w:proofErr w:type="spellStart"/>
      <w:r>
        <w:rPr>
          <w:rFonts w:ascii="Times New Roman" w:eastAsia="TimesNewRomanPSMT" w:hAnsi="Times New Roman"/>
          <w:sz w:val="20"/>
          <w:szCs w:val="20"/>
        </w:rPr>
        <w:t>Барабанова</w:t>
      </w:r>
      <w:proofErr w:type="spellEnd"/>
      <w:r>
        <w:rPr>
          <w:rFonts w:ascii="Times New Roman" w:eastAsia="TimesNewRomanPSMT" w:hAnsi="Times New Roman"/>
          <w:sz w:val="20"/>
          <w:szCs w:val="20"/>
        </w:rPr>
        <w:t xml:space="preserve">,  И.А. </w:t>
      </w:r>
      <w:proofErr w:type="spellStart"/>
      <w:r>
        <w:rPr>
          <w:rFonts w:ascii="Times New Roman" w:eastAsia="TimesNewRomanPSMT" w:hAnsi="Times New Roman"/>
          <w:sz w:val="20"/>
          <w:szCs w:val="20"/>
        </w:rPr>
        <w:t>Береснев</w:t>
      </w:r>
      <w:proofErr w:type="spellEnd"/>
      <w:r>
        <w:rPr>
          <w:rFonts w:ascii="Times New Roman" w:eastAsia="TimesNewRomanPSMT" w:hAnsi="Times New Roman"/>
          <w:sz w:val="20"/>
          <w:szCs w:val="20"/>
        </w:rPr>
        <w:t xml:space="preserve"> // </w:t>
      </w:r>
      <w:r w:rsidRPr="00502060">
        <w:rPr>
          <w:rFonts w:ascii="Times New Roman" w:eastAsia="TimesNewRomanPSMT" w:hAnsi="Times New Roman"/>
          <w:sz w:val="20"/>
          <w:szCs w:val="20"/>
        </w:rPr>
        <w:t>Научный вестник НГТУ</w:t>
      </w:r>
      <w:r w:rsidRPr="003B220F">
        <w:rPr>
          <w:rFonts w:ascii="Times New Roman" w:eastAsia="TimesNewRomanPSMT" w:hAnsi="Times New Roman"/>
          <w:sz w:val="20"/>
          <w:szCs w:val="20"/>
        </w:rPr>
        <w:t xml:space="preserve">. </w:t>
      </w:r>
      <w:r w:rsidRPr="007F3FE9">
        <w:rPr>
          <w:rFonts w:ascii="Times New Roman" w:eastAsia="TimesNewRomanPSMT" w:hAnsi="Times New Roman"/>
          <w:sz w:val="20"/>
          <w:szCs w:val="20"/>
        </w:rPr>
        <w:t xml:space="preserve">– </w:t>
      </w:r>
      <w:r w:rsidRPr="00502060">
        <w:rPr>
          <w:rFonts w:ascii="Times New Roman" w:eastAsia="TimesNewRomanPSMT" w:hAnsi="Times New Roman"/>
          <w:sz w:val="20"/>
          <w:szCs w:val="20"/>
        </w:rPr>
        <w:t>2015</w:t>
      </w:r>
      <w:r>
        <w:rPr>
          <w:rFonts w:ascii="Times New Roman" w:eastAsia="TimesNewRomanPSMT" w:hAnsi="Times New Roman"/>
          <w:sz w:val="20"/>
          <w:szCs w:val="20"/>
        </w:rPr>
        <w:t>. – Т.</w:t>
      </w:r>
      <w:r w:rsidRPr="00502060">
        <w:rPr>
          <w:rFonts w:ascii="Times New Roman" w:eastAsia="TimesNewRomanPSMT" w:hAnsi="Times New Roman"/>
          <w:sz w:val="20"/>
          <w:szCs w:val="20"/>
        </w:rPr>
        <w:t xml:space="preserve"> 58</w:t>
      </w:r>
      <w:r w:rsidRPr="003B220F">
        <w:rPr>
          <w:rFonts w:ascii="Times New Roman" w:eastAsia="TimesNewRomanPSMT" w:hAnsi="Times New Roman"/>
          <w:sz w:val="20"/>
          <w:szCs w:val="20"/>
        </w:rPr>
        <w:t xml:space="preserve">. </w:t>
      </w:r>
      <w:r w:rsidRPr="007F3FE9">
        <w:rPr>
          <w:rFonts w:ascii="Times New Roman" w:eastAsia="TimesNewRomanPSMT" w:hAnsi="Times New Roman"/>
          <w:sz w:val="20"/>
          <w:szCs w:val="20"/>
        </w:rPr>
        <w:t xml:space="preserve">– </w:t>
      </w:r>
      <w:r w:rsidRPr="00502060">
        <w:rPr>
          <w:rFonts w:ascii="Times New Roman" w:eastAsia="TimesNewRomanPSMT" w:hAnsi="Times New Roman"/>
          <w:sz w:val="20"/>
          <w:szCs w:val="20"/>
        </w:rPr>
        <w:t>№ 1</w:t>
      </w:r>
      <w:r w:rsidRPr="003B220F">
        <w:rPr>
          <w:rFonts w:ascii="Times New Roman" w:eastAsia="TimesNewRomanPSMT" w:hAnsi="Times New Roman"/>
          <w:sz w:val="20"/>
          <w:szCs w:val="20"/>
        </w:rPr>
        <w:t xml:space="preserve">. </w:t>
      </w:r>
      <w:r w:rsidRPr="007F3FE9">
        <w:rPr>
          <w:rFonts w:ascii="Times New Roman" w:eastAsia="TimesNewRomanPSMT" w:hAnsi="Times New Roman"/>
          <w:sz w:val="20"/>
          <w:szCs w:val="20"/>
        </w:rPr>
        <w:t>–</w:t>
      </w:r>
      <w:r>
        <w:rPr>
          <w:rFonts w:ascii="Times New Roman" w:eastAsia="TimesNewRomanPSMT" w:hAnsi="Times New Roman"/>
          <w:sz w:val="20"/>
          <w:szCs w:val="20"/>
        </w:rPr>
        <w:t xml:space="preserve"> С</w:t>
      </w:r>
      <w:r w:rsidRPr="00502060">
        <w:rPr>
          <w:rFonts w:ascii="Times New Roman" w:eastAsia="TimesNewRomanPSMT" w:hAnsi="Times New Roman"/>
          <w:sz w:val="20"/>
          <w:szCs w:val="20"/>
        </w:rPr>
        <w:t>.135–148.</w:t>
      </w:r>
    </w:p>
    <w:p w:rsidR="00BB6FE2" w:rsidRPr="003B220F" w:rsidRDefault="00BB6FE2" w:rsidP="001E693F">
      <w:pPr>
        <w:pStyle w:val="a8"/>
        <w:numPr>
          <w:ilvl w:val="0"/>
          <w:numId w:val="16"/>
        </w:numPr>
        <w:ind w:left="369" w:hanging="369"/>
        <w:jc w:val="both"/>
        <w:rPr>
          <w:rFonts w:ascii="Times New Roman" w:eastAsia="TimesNewRomanPSMT" w:hAnsi="Times New Roman"/>
          <w:sz w:val="20"/>
          <w:szCs w:val="20"/>
        </w:rPr>
      </w:pPr>
      <w:proofErr w:type="spellStart"/>
      <w:r w:rsidRPr="003B220F">
        <w:rPr>
          <w:rFonts w:ascii="Times New Roman" w:eastAsia="TimesNewRomanPSMT" w:hAnsi="Times New Roman"/>
          <w:sz w:val="20"/>
          <w:szCs w:val="20"/>
        </w:rPr>
        <w:t>Конфайнмент</w:t>
      </w:r>
      <w:proofErr w:type="spellEnd"/>
      <w:r w:rsidRPr="003B220F">
        <w:rPr>
          <w:rFonts w:ascii="Times New Roman" w:eastAsia="TimesNewRomanPSMT" w:hAnsi="Times New Roman"/>
          <w:sz w:val="20"/>
          <w:szCs w:val="20"/>
        </w:rPr>
        <w:t>-моделирование</w:t>
      </w:r>
      <w:r w:rsidR="00CC7339">
        <w:rPr>
          <w:rFonts w:ascii="Times New Roman" w:eastAsia="TimesNewRomanPSMT" w:hAnsi="Times New Roman"/>
          <w:sz w:val="20"/>
          <w:szCs w:val="20"/>
        </w:rPr>
        <w:t xml:space="preserve"> </w:t>
      </w:r>
      <w:r w:rsidRPr="003B220F">
        <w:rPr>
          <w:rFonts w:ascii="Times New Roman" w:eastAsia="TimesNewRomanPSMT" w:hAnsi="Times New Roman"/>
          <w:sz w:val="20"/>
          <w:szCs w:val="20"/>
        </w:rPr>
        <w:t>– http://www.gagin.tv/index.php?page</w:t>
      </w:r>
      <w:r w:rsidR="005D6715" w:rsidRPr="003B220F">
        <w:rPr>
          <w:rFonts w:ascii="Times New Roman" w:eastAsia="TimesNewRomanPSMT" w:hAnsi="Times New Roman"/>
          <w:sz w:val="20"/>
          <w:szCs w:val="20"/>
        </w:rPr>
        <w:t>=9/</w:t>
      </w:r>
      <w:r w:rsidRPr="003B220F">
        <w:rPr>
          <w:rFonts w:ascii="Times New Roman" w:eastAsia="TimesNewRomanPSMT" w:hAnsi="Times New Roman"/>
          <w:sz w:val="20"/>
          <w:szCs w:val="20"/>
        </w:rPr>
        <w:t>.</w:t>
      </w:r>
    </w:p>
    <w:p w:rsidR="00BB6FE2" w:rsidRPr="003B220F" w:rsidRDefault="00BB6FE2" w:rsidP="001E693F">
      <w:pPr>
        <w:pStyle w:val="a8"/>
        <w:numPr>
          <w:ilvl w:val="0"/>
          <w:numId w:val="16"/>
        </w:numPr>
        <w:ind w:left="369" w:hanging="369"/>
        <w:jc w:val="both"/>
        <w:rPr>
          <w:rFonts w:ascii="Times New Roman" w:eastAsia="TimesNewRomanPSMT" w:hAnsi="Times New Roman"/>
          <w:sz w:val="20"/>
          <w:szCs w:val="20"/>
          <w:lang w:val="en-US"/>
        </w:rPr>
      </w:pPr>
      <w:proofErr w:type="spellStart"/>
      <w:r w:rsidRPr="007F3FE9">
        <w:rPr>
          <w:rFonts w:ascii="Times New Roman" w:eastAsia="TimesNewRomanPSMT" w:hAnsi="Times New Roman"/>
          <w:b/>
          <w:i/>
          <w:sz w:val="20"/>
          <w:szCs w:val="20"/>
          <w:lang w:val="en-US"/>
        </w:rPr>
        <w:t>Gagin</w:t>
      </w:r>
      <w:proofErr w:type="spellEnd"/>
      <w:r w:rsidR="007F3FE9" w:rsidRPr="007F3FE9">
        <w:rPr>
          <w:rFonts w:ascii="Times New Roman" w:eastAsia="TimesNewRomanPSMT" w:hAnsi="Times New Roman"/>
          <w:b/>
          <w:i/>
          <w:sz w:val="20"/>
          <w:szCs w:val="20"/>
          <w:lang w:val="en-US"/>
        </w:rPr>
        <w:t>,</w:t>
      </w:r>
      <w:r w:rsidRPr="007F3FE9">
        <w:rPr>
          <w:rFonts w:ascii="Times New Roman" w:eastAsia="TimesNewRomanPSMT" w:hAnsi="Times New Roman"/>
          <w:b/>
          <w:i/>
          <w:sz w:val="20"/>
          <w:szCs w:val="20"/>
          <w:lang w:val="en-US"/>
        </w:rPr>
        <w:t xml:space="preserve"> T.</w:t>
      </w:r>
      <w:r w:rsidRPr="003B220F">
        <w:rPr>
          <w:rFonts w:ascii="Times New Roman" w:eastAsia="TimesNewRomanPSMT" w:hAnsi="Times New Roman"/>
          <w:sz w:val="20"/>
          <w:szCs w:val="20"/>
          <w:lang w:val="en-US"/>
        </w:rPr>
        <w:t xml:space="preserve"> Manual Guide for the Confinement Modeling</w:t>
      </w:r>
      <w:r w:rsidR="007F3FE9" w:rsidRPr="007F3FE9">
        <w:rPr>
          <w:rFonts w:ascii="Times New Roman" w:eastAsia="TimesNewRomanPSMT" w:hAnsi="Times New Roman"/>
          <w:sz w:val="20"/>
          <w:szCs w:val="20"/>
          <w:lang w:val="en-US"/>
        </w:rPr>
        <w:t xml:space="preserve"> / </w:t>
      </w:r>
      <w:r w:rsidR="007F3FE9" w:rsidRPr="003B220F">
        <w:rPr>
          <w:rFonts w:ascii="Times New Roman" w:eastAsia="TimesNewRomanPSMT" w:hAnsi="Times New Roman"/>
          <w:sz w:val="20"/>
          <w:szCs w:val="20"/>
          <w:lang w:val="en-US"/>
        </w:rPr>
        <w:t>T.</w:t>
      </w:r>
      <w:r w:rsidR="007F3FE9" w:rsidRPr="007F3FE9">
        <w:rPr>
          <w:rFonts w:ascii="Times New Roman" w:eastAsia="TimesNewRomanPSMT" w:hAnsi="Times New Roman"/>
          <w:sz w:val="20"/>
          <w:szCs w:val="20"/>
          <w:lang w:val="en-US"/>
        </w:rPr>
        <w:t xml:space="preserve"> </w:t>
      </w:r>
      <w:proofErr w:type="spellStart"/>
      <w:r w:rsidR="007F3FE9" w:rsidRPr="003B220F">
        <w:rPr>
          <w:rFonts w:ascii="Times New Roman" w:eastAsia="TimesNewRomanPSMT" w:hAnsi="Times New Roman"/>
          <w:sz w:val="20"/>
          <w:szCs w:val="20"/>
          <w:lang w:val="en-US"/>
        </w:rPr>
        <w:t>Gagin</w:t>
      </w:r>
      <w:proofErr w:type="spellEnd"/>
      <w:r w:rsidR="007F3FE9" w:rsidRPr="003B220F">
        <w:rPr>
          <w:rFonts w:ascii="Times New Roman" w:eastAsia="TimesNewRomanPSMT" w:hAnsi="Times New Roman"/>
          <w:sz w:val="20"/>
          <w:szCs w:val="20"/>
          <w:lang w:val="en-US"/>
        </w:rPr>
        <w:t>, S.</w:t>
      </w:r>
      <w:r w:rsidR="007F3FE9" w:rsidRPr="007F3FE9">
        <w:rPr>
          <w:rFonts w:ascii="Times New Roman" w:eastAsia="TimesNewRomanPSMT" w:hAnsi="Times New Roman"/>
          <w:sz w:val="20"/>
          <w:szCs w:val="20"/>
          <w:lang w:val="en-US"/>
        </w:rPr>
        <w:t xml:space="preserve"> </w:t>
      </w:r>
      <w:proofErr w:type="spellStart"/>
      <w:r w:rsidR="007F3FE9" w:rsidRPr="003B220F">
        <w:rPr>
          <w:rFonts w:ascii="Times New Roman" w:eastAsia="TimesNewRomanPSMT" w:hAnsi="Times New Roman"/>
          <w:sz w:val="20"/>
          <w:szCs w:val="20"/>
          <w:lang w:val="en-US"/>
        </w:rPr>
        <w:t>Borodina</w:t>
      </w:r>
      <w:proofErr w:type="spellEnd"/>
      <w:r w:rsidR="007F3FE9" w:rsidRPr="003B220F">
        <w:rPr>
          <w:rFonts w:ascii="Times New Roman" w:eastAsia="TimesNewRomanPSMT" w:hAnsi="Times New Roman"/>
          <w:sz w:val="20"/>
          <w:szCs w:val="20"/>
          <w:lang w:val="en-US"/>
        </w:rPr>
        <w:t>, A.</w:t>
      </w:r>
      <w:r w:rsidR="007F3FE9" w:rsidRPr="007F3FE9">
        <w:rPr>
          <w:rFonts w:ascii="Times New Roman" w:eastAsia="TimesNewRomanPSMT" w:hAnsi="Times New Roman"/>
          <w:sz w:val="20"/>
          <w:szCs w:val="20"/>
          <w:lang w:val="en-US"/>
        </w:rPr>
        <w:t xml:space="preserve"> </w:t>
      </w:r>
      <w:proofErr w:type="spellStart"/>
      <w:r w:rsidR="007F3FE9" w:rsidRPr="003B220F">
        <w:rPr>
          <w:rFonts w:ascii="Times New Roman" w:eastAsia="TimesNewRomanPSMT" w:hAnsi="Times New Roman"/>
          <w:sz w:val="20"/>
          <w:szCs w:val="20"/>
          <w:lang w:val="en-US"/>
        </w:rPr>
        <w:t>Kelyin</w:t>
      </w:r>
      <w:proofErr w:type="spellEnd"/>
      <w:r w:rsidR="007F3FE9" w:rsidRPr="007F3FE9">
        <w:rPr>
          <w:rFonts w:ascii="Times New Roman" w:eastAsia="TimesNewRomanPSMT" w:hAnsi="Times New Roman"/>
          <w:sz w:val="20"/>
          <w:szCs w:val="20"/>
          <w:lang w:val="en-US"/>
        </w:rPr>
        <w:t>.</w:t>
      </w:r>
      <w:r w:rsidRPr="003B220F">
        <w:rPr>
          <w:rFonts w:ascii="Times New Roman" w:eastAsia="TimesNewRomanPSMT" w:hAnsi="Times New Roman"/>
          <w:sz w:val="20"/>
          <w:szCs w:val="20"/>
          <w:lang w:val="en-US"/>
        </w:rPr>
        <w:t xml:space="preserve"> </w:t>
      </w:r>
      <w:r w:rsidR="007F3FE9" w:rsidRPr="007F3FE9">
        <w:rPr>
          <w:rFonts w:ascii="Times New Roman" w:eastAsia="TimesNewRomanPSMT" w:hAnsi="Times New Roman"/>
          <w:sz w:val="20"/>
          <w:szCs w:val="20"/>
          <w:lang w:val="en-US"/>
        </w:rPr>
        <w:t xml:space="preserve">– </w:t>
      </w:r>
      <w:r w:rsidRPr="003B220F">
        <w:rPr>
          <w:rFonts w:ascii="Times New Roman" w:eastAsia="TimesNewRomanPSMT" w:hAnsi="Times New Roman"/>
          <w:sz w:val="20"/>
          <w:szCs w:val="20"/>
          <w:lang w:val="en-US"/>
        </w:rPr>
        <w:t>http:// www.gagin.tv/files/texts/Confinement-guide.pdf</w:t>
      </w:r>
      <w:r w:rsidR="007F3FE9" w:rsidRPr="007F3FE9">
        <w:rPr>
          <w:rFonts w:ascii="Times New Roman" w:eastAsia="TimesNewRomanPSMT" w:hAnsi="Times New Roman"/>
          <w:sz w:val="20"/>
          <w:szCs w:val="20"/>
          <w:lang w:val="en-US"/>
        </w:rPr>
        <w:t>.</w:t>
      </w:r>
    </w:p>
    <w:p w:rsidR="00BB6FE2" w:rsidRPr="003B220F" w:rsidRDefault="00BB6FE2" w:rsidP="001E693F">
      <w:pPr>
        <w:pStyle w:val="a8"/>
        <w:numPr>
          <w:ilvl w:val="0"/>
          <w:numId w:val="16"/>
        </w:numPr>
        <w:ind w:left="369" w:hanging="369"/>
        <w:jc w:val="both"/>
        <w:rPr>
          <w:rFonts w:ascii="Times New Roman" w:eastAsia="TimesNewRomanPSMT" w:hAnsi="Times New Roman"/>
          <w:sz w:val="20"/>
          <w:szCs w:val="20"/>
        </w:rPr>
      </w:pPr>
      <w:r w:rsidRPr="007F3FE9">
        <w:rPr>
          <w:rFonts w:ascii="Times New Roman" w:eastAsia="TimesNewRomanPSMT" w:hAnsi="Times New Roman"/>
          <w:b/>
          <w:i/>
          <w:sz w:val="20"/>
          <w:szCs w:val="20"/>
        </w:rPr>
        <w:t>Попов</w:t>
      </w:r>
      <w:r w:rsidR="002F08DE" w:rsidRPr="007F3FE9">
        <w:rPr>
          <w:rFonts w:ascii="Times New Roman" w:eastAsia="TimesNewRomanPSMT" w:hAnsi="Times New Roman"/>
          <w:b/>
          <w:i/>
          <w:sz w:val="20"/>
          <w:szCs w:val="20"/>
        </w:rPr>
        <w:t>,</w:t>
      </w:r>
      <w:r w:rsidRPr="007F3FE9">
        <w:rPr>
          <w:rFonts w:ascii="Times New Roman" w:eastAsia="TimesNewRomanPSMT" w:hAnsi="Times New Roman"/>
          <w:b/>
          <w:i/>
          <w:sz w:val="20"/>
          <w:szCs w:val="20"/>
        </w:rPr>
        <w:t xml:space="preserve"> Д.В.</w:t>
      </w:r>
      <w:r w:rsidRPr="003B220F">
        <w:rPr>
          <w:rFonts w:ascii="Times New Roman" w:eastAsia="TimesNewRomanPSMT" w:hAnsi="Times New Roman"/>
          <w:sz w:val="20"/>
          <w:szCs w:val="20"/>
        </w:rPr>
        <w:t xml:space="preserve"> Математическое и программное обеспечение </w:t>
      </w:r>
      <w:proofErr w:type="spellStart"/>
      <w:r w:rsidRPr="003B220F">
        <w:rPr>
          <w:rFonts w:ascii="Times New Roman" w:eastAsia="TimesNewRomanPSMT" w:hAnsi="Times New Roman"/>
          <w:sz w:val="20"/>
          <w:szCs w:val="20"/>
        </w:rPr>
        <w:t>конфайнмент</w:t>
      </w:r>
      <w:proofErr w:type="spellEnd"/>
      <w:r w:rsidRPr="003B220F">
        <w:rPr>
          <w:rFonts w:ascii="Times New Roman" w:eastAsia="TimesNewRomanPSMT" w:hAnsi="Times New Roman"/>
          <w:sz w:val="20"/>
          <w:szCs w:val="20"/>
        </w:rPr>
        <w:t xml:space="preserve">-моделирования сложных систем / Д.В. Попов, С.Ю. </w:t>
      </w:r>
      <w:proofErr w:type="spellStart"/>
      <w:r w:rsidRPr="003B220F">
        <w:rPr>
          <w:rFonts w:ascii="Times New Roman" w:eastAsia="TimesNewRomanPSMT" w:hAnsi="Times New Roman"/>
          <w:sz w:val="20"/>
          <w:szCs w:val="20"/>
        </w:rPr>
        <w:t>Поляковский</w:t>
      </w:r>
      <w:proofErr w:type="spellEnd"/>
      <w:r w:rsidRPr="003B220F">
        <w:rPr>
          <w:rFonts w:ascii="Times New Roman" w:eastAsia="TimesNewRomanPSMT" w:hAnsi="Times New Roman"/>
          <w:sz w:val="20"/>
          <w:szCs w:val="20"/>
        </w:rPr>
        <w:t xml:space="preserve">, Н.Н. </w:t>
      </w:r>
      <w:proofErr w:type="spellStart"/>
      <w:r w:rsidRPr="003B220F">
        <w:rPr>
          <w:rFonts w:ascii="Times New Roman" w:eastAsia="TimesNewRomanPSMT" w:hAnsi="Times New Roman"/>
          <w:sz w:val="20"/>
          <w:szCs w:val="20"/>
        </w:rPr>
        <w:t>Мухачева</w:t>
      </w:r>
      <w:proofErr w:type="spellEnd"/>
      <w:r w:rsidRPr="003B220F">
        <w:rPr>
          <w:rFonts w:ascii="Times New Roman" w:eastAsia="TimesNewRomanPSMT" w:hAnsi="Times New Roman"/>
          <w:sz w:val="20"/>
          <w:szCs w:val="20"/>
        </w:rPr>
        <w:t xml:space="preserve"> // Принятие решений в условиях </w:t>
      </w:r>
      <w:r w:rsidR="00A41C2F" w:rsidRPr="003B220F">
        <w:rPr>
          <w:rFonts w:ascii="Times New Roman" w:eastAsia="TimesNewRomanPSMT" w:hAnsi="Times New Roman"/>
          <w:sz w:val="20"/>
          <w:szCs w:val="20"/>
        </w:rPr>
        <w:t>неопределенности:</w:t>
      </w:r>
      <w:r w:rsidRPr="003B220F">
        <w:rPr>
          <w:rFonts w:ascii="Times New Roman" w:eastAsia="TimesNewRomanPSMT" w:hAnsi="Times New Roman"/>
          <w:sz w:val="20"/>
          <w:szCs w:val="20"/>
        </w:rPr>
        <w:t xml:space="preserve"> </w:t>
      </w:r>
      <w:proofErr w:type="spellStart"/>
      <w:r w:rsidRPr="003B220F">
        <w:rPr>
          <w:rFonts w:ascii="Times New Roman" w:eastAsia="TimesNewRomanPSMT" w:hAnsi="Times New Roman"/>
          <w:sz w:val="20"/>
          <w:szCs w:val="20"/>
        </w:rPr>
        <w:t>межвуз</w:t>
      </w:r>
      <w:proofErr w:type="spellEnd"/>
      <w:r w:rsidRPr="003B220F">
        <w:rPr>
          <w:rFonts w:ascii="Times New Roman" w:eastAsia="TimesNewRomanPSMT" w:hAnsi="Times New Roman"/>
          <w:sz w:val="20"/>
          <w:szCs w:val="20"/>
        </w:rPr>
        <w:t>.</w:t>
      </w:r>
      <w:r w:rsidR="00502060">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науч. сб. </w:t>
      </w:r>
      <w:r w:rsidR="00502060" w:rsidRPr="003B220F">
        <w:rPr>
          <w:rFonts w:ascii="Times New Roman" w:eastAsia="TimesNewRomanPSMT" w:hAnsi="Times New Roman"/>
          <w:sz w:val="20"/>
          <w:szCs w:val="20"/>
        </w:rPr>
        <w:t xml:space="preserve">– </w:t>
      </w:r>
      <w:proofErr w:type="spellStart"/>
      <w:r w:rsidRPr="003B220F">
        <w:rPr>
          <w:rFonts w:ascii="Times New Roman" w:eastAsia="TimesNewRomanPSMT" w:hAnsi="Times New Roman"/>
          <w:sz w:val="20"/>
          <w:szCs w:val="20"/>
        </w:rPr>
        <w:t>Вып</w:t>
      </w:r>
      <w:proofErr w:type="spellEnd"/>
      <w:r w:rsidRPr="003B220F">
        <w:rPr>
          <w:rFonts w:ascii="Times New Roman" w:eastAsia="TimesNewRomanPSMT" w:hAnsi="Times New Roman"/>
          <w:sz w:val="20"/>
          <w:szCs w:val="20"/>
        </w:rPr>
        <w:t xml:space="preserve">. 4. </w:t>
      </w:r>
      <w:r w:rsidR="00502060" w:rsidRPr="003B220F">
        <w:rPr>
          <w:rFonts w:ascii="Times New Roman" w:eastAsia="TimesNewRomanPSMT" w:hAnsi="Times New Roman"/>
          <w:sz w:val="20"/>
          <w:szCs w:val="20"/>
        </w:rPr>
        <w:t xml:space="preserve">– </w:t>
      </w:r>
      <w:r w:rsidRPr="003B220F">
        <w:rPr>
          <w:rFonts w:ascii="Times New Roman" w:eastAsia="TimesNewRomanPSMT" w:hAnsi="Times New Roman"/>
          <w:sz w:val="20"/>
          <w:szCs w:val="20"/>
        </w:rPr>
        <w:t xml:space="preserve">Уфа: УГАТУ, 2007. </w:t>
      </w:r>
      <w:r w:rsidR="00502060" w:rsidRPr="003B220F">
        <w:rPr>
          <w:rFonts w:ascii="Times New Roman" w:eastAsia="TimesNewRomanPSMT" w:hAnsi="Times New Roman"/>
          <w:sz w:val="20"/>
          <w:szCs w:val="20"/>
        </w:rPr>
        <w:t xml:space="preserve">– </w:t>
      </w:r>
      <w:r w:rsidRPr="003B220F">
        <w:rPr>
          <w:rFonts w:ascii="Times New Roman" w:eastAsia="TimesNewRomanPSMT" w:hAnsi="Times New Roman"/>
          <w:sz w:val="20"/>
          <w:szCs w:val="20"/>
        </w:rPr>
        <w:t>С. 19–26.</w:t>
      </w:r>
    </w:p>
    <w:p w:rsidR="00BB6FE2" w:rsidRPr="003B220F" w:rsidRDefault="00126423" w:rsidP="001E693F">
      <w:pPr>
        <w:pStyle w:val="a8"/>
        <w:numPr>
          <w:ilvl w:val="0"/>
          <w:numId w:val="16"/>
        </w:numPr>
        <w:ind w:left="369" w:hanging="369"/>
        <w:jc w:val="both"/>
        <w:rPr>
          <w:rFonts w:ascii="Times New Roman" w:eastAsia="TimesNewRomanPSMT" w:hAnsi="Times New Roman"/>
          <w:sz w:val="20"/>
          <w:szCs w:val="20"/>
        </w:rPr>
      </w:pPr>
      <w:r w:rsidRPr="00502060">
        <w:rPr>
          <w:rFonts w:ascii="Times New Roman" w:eastAsia="TimesNewRomanPSMT" w:hAnsi="Times New Roman"/>
          <w:b/>
          <w:i/>
          <w:sz w:val="20"/>
          <w:szCs w:val="20"/>
        </w:rPr>
        <w:t>Козлов</w:t>
      </w:r>
      <w:r w:rsidR="002F08DE" w:rsidRPr="00502060">
        <w:rPr>
          <w:rFonts w:ascii="Times New Roman" w:eastAsia="TimesNewRomanPSMT" w:hAnsi="Times New Roman"/>
          <w:b/>
          <w:i/>
          <w:sz w:val="20"/>
          <w:szCs w:val="20"/>
        </w:rPr>
        <w:t>,</w:t>
      </w:r>
      <w:r w:rsidR="00502060" w:rsidRPr="00502060">
        <w:rPr>
          <w:rFonts w:ascii="Times New Roman" w:eastAsia="TimesNewRomanPSMT" w:hAnsi="Times New Roman"/>
          <w:b/>
          <w:i/>
          <w:sz w:val="20"/>
          <w:szCs w:val="20"/>
        </w:rPr>
        <w:t xml:space="preserve"> Д.</w:t>
      </w:r>
      <w:r w:rsidRPr="00502060">
        <w:rPr>
          <w:rFonts w:ascii="Times New Roman" w:eastAsia="TimesNewRomanPSMT" w:hAnsi="Times New Roman"/>
          <w:b/>
          <w:i/>
          <w:sz w:val="20"/>
          <w:szCs w:val="20"/>
        </w:rPr>
        <w:t>В.</w:t>
      </w:r>
      <w:r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Г</w:t>
      </w:r>
      <w:r w:rsidR="005F520F" w:rsidRPr="003B220F">
        <w:rPr>
          <w:rFonts w:ascii="Times New Roman" w:eastAsia="TimesNewRomanPSMT" w:hAnsi="Times New Roman"/>
          <w:sz w:val="20"/>
          <w:szCs w:val="20"/>
        </w:rPr>
        <w:t>енерация</w:t>
      </w:r>
      <w:r w:rsidR="00BB6FE2" w:rsidRPr="003B220F">
        <w:rPr>
          <w:rFonts w:ascii="Times New Roman" w:eastAsia="TimesNewRomanPSMT" w:hAnsi="Times New Roman"/>
          <w:sz w:val="20"/>
          <w:szCs w:val="20"/>
        </w:rPr>
        <w:t xml:space="preserve"> OWL-</w:t>
      </w:r>
      <w:r w:rsidR="005F520F" w:rsidRPr="003B220F">
        <w:rPr>
          <w:rFonts w:ascii="Times New Roman" w:eastAsia="TimesNewRomanPSMT" w:hAnsi="Times New Roman"/>
          <w:sz w:val="20"/>
          <w:szCs w:val="20"/>
        </w:rPr>
        <w:t xml:space="preserve">онтологии на основе </w:t>
      </w:r>
      <w:proofErr w:type="spellStart"/>
      <w:r w:rsidR="005F520F" w:rsidRPr="003B220F">
        <w:rPr>
          <w:rFonts w:ascii="Times New Roman" w:eastAsia="TimesNewRomanPSMT" w:hAnsi="Times New Roman"/>
          <w:sz w:val="20"/>
          <w:szCs w:val="20"/>
        </w:rPr>
        <w:t>конфайнмент</w:t>
      </w:r>
      <w:proofErr w:type="spellEnd"/>
      <w:r w:rsidR="00BB6FE2" w:rsidRPr="003B220F">
        <w:rPr>
          <w:rFonts w:ascii="Times New Roman" w:eastAsia="TimesNewRomanPSMT" w:hAnsi="Times New Roman"/>
          <w:sz w:val="20"/>
          <w:szCs w:val="20"/>
        </w:rPr>
        <w:t>-</w:t>
      </w:r>
      <w:r w:rsidR="007265BE" w:rsidRPr="003B220F">
        <w:rPr>
          <w:rFonts w:ascii="Times New Roman" w:eastAsia="TimesNewRomanPSMT" w:hAnsi="Times New Roman"/>
          <w:sz w:val="20"/>
          <w:szCs w:val="20"/>
        </w:rPr>
        <w:t>модели</w:t>
      </w:r>
      <w:r w:rsidR="00BB6FE2" w:rsidRPr="003B220F">
        <w:rPr>
          <w:rFonts w:ascii="Times New Roman" w:eastAsia="TimesNewRomanPSMT" w:hAnsi="Times New Roman"/>
          <w:sz w:val="20"/>
          <w:szCs w:val="20"/>
        </w:rPr>
        <w:t xml:space="preserve"> </w:t>
      </w:r>
      <w:r w:rsidR="007265BE" w:rsidRPr="003B220F">
        <w:rPr>
          <w:rFonts w:ascii="Times New Roman" w:eastAsia="TimesNewRomanPSMT" w:hAnsi="Times New Roman"/>
          <w:sz w:val="20"/>
          <w:szCs w:val="20"/>
        </w:rPr>
        <w:t xml:space="preserve">/ </w:t>
      </w:r>
      <w:r w:rsidR="00502060" w:rsidRPr="003B220F">
        <w:rPr>
          <w:rFonts w:ascii="Times New Roman" w:eastAsia="TimesNewRomanPSMT" w:hAnsi="Times New Roman"/>
          <w:sz w:val="20"/>
          <w:szCs w:val="20"/>
        </w:rPr>
        <w:t>Д.В.</w:t>
      </w:r>
      <w:r w:rsidR="00502060">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 xml:space="preserve">Козлов, </w:t>
      </w:r>
      <w:r w:rsidR="00502060" w:rsidRPr="003B220F">
        <w:rPr>
          <w:rFonts w:ascii="Times New Roman" w:eastAsia="TimesNewRomanPSMT" w:hAnsi="Times New Roman"/>
          <w:sz w:val="20"/>
          <w:szCs w:val="20"/>
        </w:rPr>
        <w:t>И.Г.</w:t>
      </w:r>
      <w:r w:rsidR="00502060">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 xml:space="preserve">Жукова, </w:t>
      </w:r>
      <w:r w:rsidR="00502060" w:rsidRPr="003B220F">
        <w:rPr>
          <w:rFonts w:ascii="Times New Roman" w:eastAsia="TimesNewRomanPSMT" w:hAnsi="Times New Roman"/>
          <w:sz w:val="20"/>
          <w:szCs w:val="20"/>
        </w:rPr>
        <w:t>М.Б.</w:t>
      </w:r>
      <w:r w:rsidR="00CC7339">
        <w:rPr>
          <w:rFonts w:ascii="Times New Roman" w:eastAsia="TimesNewRomanPSMT" w:hAnsi="Times New Roman"/>
          <w:sz w:val="20"/>
          <w:szCs w:val="20"/>
        </w:rPr>
        <w:t> </w:t>
      </w:r>
      <w:proofErr w:type="spellStart"/>
      <w:r w:rsidR="00BB6FE2" w:rsidRPr="003B220F">
        <w:rPr>
          <w:rFonts w:ascii="Times New Roman" w:eastAsia="TimesNewRomanPSMT" w:hAnsi="Times New Roman"/>
          <w:sz w:val="20"/>
          <w:szCs w:val="20"/>
        </w:rPr>
        <w:t>Кульцова</w:t>
      </w:r>
      <w:proofErr w:type="spellEnd"/>
      <w:r w:rsidR="00BB6FE2" w:rsidRPr="003B220F">
        <w:rPr>
          <w:rFonts w:ascii="Times New Roman" w:eastAsia="TimesNewRomanPSMT" w:hAnsi="Times New Roman"/>
          <w:sz w:val="20"/>
          <w:szCs w:val="20"/>
        </w:rPr>
        <w:t xml:space="preserve">, </w:t>
      </w:r>
      <w:r w:rsidR="00502060" w:rsidRPr="003B220F">
        <w:rPr>
          <w:rFonts w:ascii="Times New Roman" w:eastAsia="TimesNewRomanPSMT" w:hAnsi="Times New Roman"/>
          <w:sz w:val="20"/>
          <w:szCs w:val="20"/>
        </w:rPr>
        <w:t xml:space="preserve">Д.В. </w:t>
      </w:r>
      <w:r w:rsidR="00BB6FE2" w:rsidRPr="003B220F">
        <w:rPr>
          <w:rFonts w:ascii="Times New Roman" w:eastAsia="TimesNewRomanPSMT" w:hAnsi="Times New Roman"/>
          <w:sz w:val="20"/>
          <w:szCs w:val="20"/>
        </w:rPr>
        <w:t xml:space="preserve">Литовкин </w:t>
      </w:r>
      <w:r w:rsidR="007265BE"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 xml:space="preserve">Известия Волгоградского государственного технического университета. </w:t>
      </w:r>
      <w:r w:rsidR="00502060"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 xml:space="preserve">2015. </w:t>
      </w:r>
      <w:r w:rsidR="00502060"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 xml:space="preserve">№ 6 (163). </w:t>
      </w:r>
      <w:r w:rsidR="00502060" w:rsidRPr="003B220F">
        <w:rPr>
          <w:rFonts w:ascii="Times New Roman" w:eastAsia="TimesNewRomanPSMT" w:hAnsi="Times New Roman"/>
          <w:sz w:val="20"/>
          <w:szCs w:val="20"/>
        </w:rPr>
        <w:t xml:space="preserve">– </w:t>
      </w:r>
      <w:r w:rsidR="00BB6FE2" w:rsidRPr="003B220F">
        <w:rPr>
          <w:rFonts w:ascii="Times New Roman" w:eastAsia="TimesNewRomanPSMT" w:hAnsi="Times New Roman"/>
          <w:sz w:val="20"/>
          <w:szCs w:val="20"/>
        </w:rPr>
        <w:t>С. 58</w:t>
      </w:r>
      <w:r w:rsidR="00502060" w:rsidRPr="003B220F">
        <w:rPr>
          <w:rFonts w:ascii="Times New Roman" w:eastAsia="TimesNewRomanPSMT" w:hAnsi="Times New Roman"/>
          <w:sz w:val="20"/>
          <w:szCs w:val="20"/>
        </w:rPr>
        <w:t>–</w:t>
      </w:r>
      <w:r w:rsidR="00BB6FE2" w:rsidRPr="003B220F">
        <w:rPr>
          <w:rFonts w:ascii="Times New Roman" w:eastAsia="TimesNewRomanPSMT" w:hAnsi="Times New Roman"/>
          <w:sz w:val="20"/>
          <w:szCs w:val="20"/>
        </w:rPr>
        <w:t>65.</w:t>
      </w:r>
    </w:p>
    <w:p w:rsidR="00BB6FE2" w:rsidRPr="003B220F" w:rsidRDefault="00BB6FE2" w:rsidP="006B6E8F">
      <w:pPr>
        <w:pStyle w:val="a8"/>
        <w:numPr>
          <w:ilvl w:val="0"/>
          <w:numId w:val="16"/>
        </w:numPr>
        <w:ind w:left="369" w:hanging="369"/>
        <w:jc w:val="both"/>
        <w:rPr>
          <w:rFonts w:ascii="Times New Roman" w:eastAsia="TimesNewRomanPSMT" w:hAnsi="Times New Roman"/>
          <w:sz w:val="20"/>
          <w:szCs w:val="20"/>
        </w:rPr>
      </w:pPr>
      <w:r w:rsidRPr="00502060">
        <w:rPr>
          <w:rFonts w:ascii="Times New Roman" w:eastAsia="TimesNewRomanPSMT" w:hAnsi="Times New Roman"/>
          <w:b/>
          <w:i/>
          <w:sz w:val="20"/>
          <w:szCs w:val="20"/>
        </w:rPr>
        <w:t>Соломатин</w:t>
      </w:r>
      <w:r w:rsidR="002F08DE" w:rsidRPr="00502060">
        <w:rPr>
          <w:rFonts w:ascii="Times New Roman" w:eastAsia="TimesNewRomanPSMT" w:hAnsi="Times New Roman"/>
          <w:b/>
          <w:i/>
          <w:sz w:val="20"/>
          <w:szCs w:val="20"/>
        </w:rPr>
        <w:t>,</w:t>
      </w:r>
      <w:r w:rsidRPr="00502060">
        <w:rPr>
          <w:rFonts w:ascii="Times New Roman" w:eastAsia="TimesNewRomanPSMT" w:hAnsi="Times New Roman"/>
          <w:b/>
          <w:i/>
          <w:sz w:val="20"/>
          <w:szCs w:val="20"/>
        </w:rPr>
        <w:t xml:space="preserve"> А.Н.</w:t>
      </w:r>
      <w:r w:rsidRPr="003B220F">
        <w:rPr>
          <w:rFonts w:ascii="Times New Roman" w:eastAsia="TimesNewRomanPSMT" w:hAnsi="Times New Roman"/>
          <w:sz w:val="20"/>
          <w:szCs w:val="20"/>
        </w:rPr>
        <w:t xml:space="preserve"> Формирование структуры целей в стратегическом управлении регионом</w:t>
      </w:r>
      <w:r w:rsidR="00502060">
        <w:rPr>
          <w:rFonts w:ascii="Times New Roman" w:eastAsia="TimesNewRomanPSMT" w:hAnsi="Times New Roman"/>
          <w:sz w:val="20"/>
          <w:szCs w:val="20"/>
        </w:rPr>
        <w:t xml:space="preserve"> / А.</w:t>
      </w:r>
      <w:r w:rsidR="00CC7339">
        <w:rPr>
          <w:rFonts w:ascii="Times New Roman" w:eastAsia="TimesNewRomanPSMT" w:hAnsi="Times New Roman"/>
          <w:sz w:val="20"/>
          <w:szCs w:val="20"/>
        </w:rPr>
        <w:t>Н. </w:t>
      </w:r>
      <w:r w:rsidR="00861AE9" w:rsidRPr="003B220F">
        <w:rPr>
          <w:rFonts w:ascii="Times New Roman" w:eastAsia="TimesNewRomanPSMT" w:hAnsi="Times New Roman"/>
          <w:sz w:val="20"/>
          <w:szCs w:val="20"/>
        </w:rPr>
        <w:t xml:space="preserve">Соломатин // Матер. </w:t>
      </w:r>
      <w:r w:rsidR="00CC7339">
        <w:rPr>
          <w:rFonts w:ascii="Times New Roman" w:eastAsia="TimesNewRomanPSMT" w:hAnsi="Times New Roman"/>
          <w:sz w:val="20"/>
          <w:szCs w:val="20"/>
        </w:rPr>
        <w:t>8-</w:t>
      </w:r>
      <w:r w:rsidR="00861AE9" w:rsidRPr="003B220F">
        <w:rPr>
          <w:rFonts w:ascii="Times New Roman" w:eastAsia="TimesNewRomanPSMT" w:hAnsi="Times New Roman"/>
          <w:sz w:val="20"/>
          <w:szCs w:val="20"/>
        </w:rPr>
        <w:t xml:space="preserve">ой </w:t>
      </w:r>
      <w:proofErr w:type="spellStart"/>
      <w:r w:rsidR="00861AE9" w:rsidRPr="003B220F">
        <w:rPr>
          <w:rFonts w:ascii="Times New Roman" w:eastAsia="TimesNewRomanPSMT" w:hAnsi="Times New Roman"/>
          <w:sz w:val="20"/>
          <w:szCs w:val="20"/>
        </w:rPr>
        <w:t>междунар</w:t>
      </w:r>
      <w:proofErr w:type="spellEnd"/>
      <w:r w:rsidR="00861AE9" w:rsidRPr="003B220F">
        <w:rPr>
          <w:rFonts w:ascii="Times New Roman" w:eastAsia="TimesNewRomanPSMT" w:hAnsi="Times New Roman"/>
          <w:sz w:val="20"/>
          <w:szCs w:val="20"/>
        </w:rPr>
        <w:t xml:space="preserve">. </w:t>
      </w:r>
      <w:proofErr w:type="spellStart"/>
      <w:r w:rsidR="00861AE9" w:rsidRPr="003B220F">
        <w:rPr>
          <w:rFonts w:ascii="Times New Roman" w:eastAsia="TimesNewRomanPSMT" w:hAnsi="Times New Roman"/>
          <w:sz w:val="20"/>
          <w:szCs w:val="20"/>
        </w:rPr>
        <w:t>конф</w:t>
      </w:r>
      <w:proofErr w:type="spellEnd"/>
      <w:r w:rsidR="00861AE9" w:rsidRPr="003B220F">
        <w:rPr>
          <w:rFonts w:ascii="Times New Roman" w:eastAsia="TimesNewRomanPSMT" w:hAnsi="Times New Roman"/>
          <w:sz w:val="20"/>
          <w:szCs w:val="20"/>
        </w:rPr>
        <w:t>. «Управление развитием крупномасштабных систем MLSD'2015», Москва, 29</w:t>
      </w:r>
      <w:r w:rsidR="00CC7339">
        <w:rPr>
          <w:rFonts w:ascii="Times New Roman" w:eastAsia="TimesNewRomanPSMT" w:hAnsi="Times New Roman"/>
          <w:sz w:val="20"/>
          <w:szCs w:val="20"/>
        </w:rPr>
        <w:t>.09</w:t>
      </w:r>
      <w:r w:rsidR="00861AE9" w:rsidRPr="003B220F">
        <w:rPr>
          <w:rFonts w:ascii="Times New Roman" w:eastAsia="TimesNewRomanPSMT" w:hAnsi="Times New Roman"/>
          <w:sz w:val="20"/>
          <w:szCs w:val="20"/>
        </w:rPr>
        <w:t>-01</w:t>
      </w:r>
      <w:r w:rsidR="00CC7339">
        <w:rPr>
          <w:rFonts w:ascii="Times New Roman" w:eastAsia="TimesNewRomanPSMT" w:hAnsi="Times New Roman"/>
          <w:sz w:val="20"/>
          <w:szCs w:val="20"/>
        </w:rPr>
        <w:t>.10.</w:t>
      </w:r>
      <w:r w:rsidR="00861AE9" w:rsidRPr="003B220F">
        <w:rPr>
          <w:rFonts w:ascii="Times New Roman" w:eastAsia="TimesNewRomanPSMT" w:hAnsi="Times New Roman"/>
          <w:sz w:val="20"/>
          <w:szCs w:val="20"/>
        </w:rPr>
        <w:t xml:space="preserve">2015 г. – ИПУ им. </w:t>
      </w:r>
      <w:proofErr w:type="spellStart"/>
      <w:r w:rsidR="00861AE9" w:rsidRPr="003B220F">
        <w:rPr>
          <w:rFonts w:ascii="Times New Roman" w:eastAsia="TimesNewRomanPSMT" w:hAnsi="Times New Roman"/>
          <w:sz w:val="20"/>
          <w:szCs w:val="20"/>
        </w:rPr>
        <w:t>В.А.Трапезникова</w:t>
      </w:r>
      <w:proofErr w:type="spellEnd"/>
      <w:r w:rsidR="00861AE9" w:rsidRPr="003B220F">
        <w:rPr>
          <w:rFonts w:ascii="Times New Roman" w:eastAsia="TimesNewRomanPSMT" w:hAnsi="Times New Roman"/>
          <w:sz w:val="20"/>
          <w:szCs w:val="20"/>
        </w:rPr>
        <w:t xml:space="preserve"> РАН, 2015. – С. 158</w:t>
      </w:r>
      <w:r w:rsidR="00502060" w:rsidRPr="003B220F">
        <w:rPr>
          <w:rFonts w:ascii="Times New Roman" w:eastAsia="TimesNewRomanPSMT" w:hAnsi="Times New Roman"/>
          <w:sz w:val="20"/>
          <w:szCs w:val="20"/>
        </w:rPr>
        <w:t>–</w:t>
      </w:r>
      <w:r w:rsidR="00861AE9" w:rsidRPr="003B220F">
        <w:rPr>
          <w:rFonts w:ascii="Times New Roman" w:eastAsia="TimesNewRomanPSMT" w:hAnsi="Times New Roman"/>
          <w:sz w:val="20"/>
          <w:szCs w:val="20"/>
        </w:rPr>
        <w:t>161.</w:t>
      </w:r>
    </w:p>
    <w:p w:rsidR="00BB6FE2" w:rsidRPr="00FF0DCE" w:rsidRDefault="00BB6FE2" w:rsidP="006B6E8F">
      <w:pPr>
        <w:pStyle w:val="a8"/>
        <w:numPr>
          <w:ilvl w:val="0"/>
          <w:numId w:val="16"/>
        </w:numPr>
        <w:ind w:left="369" w:hanging="369"/>
        <w:rPr>
          <w:rFonts w:ascii="Times New Roman" w:hAnsi="Times New Roman"/>
          <w:sz w:val="20"/>
          <w:szCs w:val="20"/>
          <w:lang w:val="en-US" w:eastAsia="ru-RU"/>
        </w:rPr>
      </w:pPr>
      <w:proofErr w:type="spellStart"/>
      <w:r w:rsidRPr="00502060">
        <w:rPr>
          <w:rFonts w:ascii="Times New Roman" w:eastAsia="TimesNewRomanPSMT" w:hAnsi="Times New Roman"/>
          <w:b/>
          <w:i/>
          <w:sz w:val="20"/>
          <w:szCs w:val="20"/>
        </w:rPr>
        <w:t>Шеховцева</w:t>
      </w:r>
      <w:proofErr w:type="spellEnd"/>
      <w:r w:rsidR="002F08DE" w:rsidRPr="00502060">
        <w:rPr>
          <w:rFonts w:ascii="Times New Roman" w:eastAsia="TimesNewRomanPSMT" w:hAnsi="Times New Roman"/>
          <w:b/>
          <w:i/>
          <w:sz w:val="20"/>
          <w:szCs w:val="20"/>
        </w:rPr>
        <w:t>,</w:t>
      </w:r>
      <w:r w:rsidRPr="00502060">
        <w:rPr>
          <w:rFonts w:ascii="Times New Roman" w:eastAsia="TimesNewRomanPSMT" w:hAnsi="Times New Roman"/>
          <w:b/>
          <w:i/>
          <w:sz w:val="20"/>
          <w:szCs w:val="20"/>
        </w:rPr>
        <w:t xml:space="preserve"> Л.С.</w:t>
      </w:r>
      <w:r w:rsidRPr="003B220F">
        <w:rPr>
          <w:rFonts w:ascii="Times New Roman" w:eastAsia="TimesNewRomanPSMT" w:hAnsi="Times New Roman"/>
          <w:sz w:val="20"/>
          <w:szCs w:val="20"/>
        </w:rPr>
        <w:t xml:space="preserve"> Управляемое развитие региона: стратегическое целеполагание: Монография. – </w:t>
      </w:r>
      <w:r w:rsidRPr="00925102">
        <w:rPr>
          <w:rFonts w:ascii="Times New Roman" w:hAnsi="Times New Roman"/>
          <w:sz w:val="20"/>
          <w:szCs w:val="20"/>
          <w:lang w:eastAsia="ru-RU"/>
        </w:rPr>
        <w:t>Калининград</w:t>
      </w:r>
      <w:proofErr w:type="gramStart"/>
      <w:r w:rsidR="00502060" w:rsidRPr="00925102">
        <w:rPr>
          <w:rFonts w:ascii="Times New Roman" w:hAnsi="Times New Roman"/>
          <w:sz w:val="20"/>
          <w:szCs w:val="20"/>
          <w:lang w:eastAsia="ru-RU"/>
        </w:rPr>
        <w:t xml:space="preserve"> </w:t>
      </w:r>
      <w:r w:rsidRPr="00925102">
        <w:rPr>
          <w:rFonts w:ascii="Times New Roman" w:hAnsi="Times New Roman"/>
          <w:sz w:val="20"/>
          <w:szCs w:val="20"/>
          <w:lang w:eastAsia="ru-RU"/>
        </w:rPr>
        <w:t>:</w:t>
      </w:r>
      <w:proofErr w:type="gramEnd"/>
      <w:r w:rsidRPr="00925102">
        <w:rPr>
          <w:rFonts w:ascii="Times New Roman" w:hAnsi="Times New Roman"/>
          <w:sz w:val="20"/>
          <w:szCs w:val="20"/>
          <w:lang w:eastAsia="ru-RU"/>
        </w:rPr>
        <w:t xml:space="preserve"> Изд-во РГУ им. </w:t>
      </w:r>
      <w:r w:rsidRPr="00FF0DCE">
        <w:rPr>
          <w:rFonts w:ascii="Times New Roman" w:hAnsi="Times New Roman"/>
          <w:sz w:val="20"/>
          <w:szCs w:val="20"/>
          <w:lang w:val="en-US" w:eastAsia="ru-RU"/>
        </w:rPr>
        <w:t xml:space="preserve">И. </w:t>
      </w:r>
      <w:proofErr w:type="spellStart"/>
      <w:r w:rsidRPr="00FF0DCE">
        <w:rPr>
          <w:rFonts w:ascii="Times New Roman" w:hAnsi="Times New Roman"/>
          <w:sz w:val="20"/>
          <w:szCs w:val="20"/>
          <w:lang w:val="en-US" w:eastAsia="ru-RU"/>
        </w:rPr>
        <w:t>Канта</w:t>
      </w:r>
      <w:proofErr w:type="spellEnd"/>
      <w:r w:rsidRPr="00FF0DCE">
        <w:rPr>
          <w:rFonts w:ascii="Times New Roman" w:hAnsi="Times New Roman"/>
          <w:sz w:val="20"/>
          <w:szCs w:val="20"/>
          <w:lang w:val="en-US" w:eastAsia="ru-RU"/>
        </w:rPr>
        <w:t>, 2005. – 354 с.</w:t>
      </w:r>
    </w:p>
    <w:p w:rsidR="00FF0DCE" w:rsidRPr="006B6E8F" w:rsidRDefault="00FF0DCE" w:rsidP="006B6E8F">
      <w:pPr>
        <w:pStyle w:val="a8"/>
        <w:numPr>
          <w:ilvl w:val="0"/>
          <w:numId w:val="16"/>
        </w:numPr>
        <w:ind w:left="369" w:hanging="369"/>
        <w:jc w:val="both"/>
        <w:rPr>
          <w:rFonts w:ascii="Times New Roman" w:hAnsi="Times New Roman"/>
          <w:sz w:val="20"/>
          <w:szCs w:val="20"/>
          <w:lang w:eastAsia="ru-RU"/>
        </w:rPr>
      </w:pPr>
      <w:r>
        <w:rPr>
          <w:rFonts w:ascii="Times New Roman" w:hAnsi="Times New Roman"/>
          <w:b/>
          <w:i/>
          <w:sz w:val="20"/>
          <w:szCs w:val="20"/>
          <w:lang w:eastAsia="ru-RU"/>
        </w:rPr>
        <w:t>Виттих</w:t>
      </w:r>
      <w:r w:rsidRPr="006B6E8F">
        <w:rPr>
          <w:rFonts w:ascii="Times New Roman" w:hAnsi="Times New Roman"/>
          <w:b/>
          <w:i/>
          <w:sz w:val="20"/>
          <w:szCs w:val="20"/>
          <w:lang w:eastAsia="ru-RU"/>
        </w:rPr>
        <w:t xml:space="preserve">, </w:t>
      </w:r>
      <w:r>
        <w:rPr>
          <w:rFonts w:ascii="Times New Roman" w:hAnsi="Times New Roman"/>
          <w:b/>
          <w:i/>
          <w:sz w:val="20"/>
          <w:szCs w:val="20"/>
          <w:lang w:eastAsia="ru-RU"/>
        </w:rPr>
        <w:t>В</w:t>
      </w:r>
      <w:r w:rsidRPr="006B6E8F">
        <w:rPr>
          <w:rFonts w:ascii="Times New Roman" w:hAnsi="Times New Roman"/>
          <w:b/>
          <w:i/>
          <w:sz w:val="20"/>
          <w:szCs w:val="20"/>
          <w:lang w:eastAsia="ru-RU"/>
        </w:rPr>
        <w:t>.</w:t>
      </w:r>
      <w:r>
        <w:rPr>
          <w:rFonts w:ascii="Times New Roman" w:hAnsi="Times New Roman"/>
          <w:b/>
          <w:i/>
          <w:sz w:val="20"/>
          <w:szCs w:val="20"/>
          <w:lang w:eastAsia="ru-RU"/>
        </w:rPr>
        <w:t>А</w:t>
      </w:r>
      <w:r w:rsidRPr="006B6E8F">
        <w:rPr>
          <w:rFonts w:ascii="Times New Roman" w:hAnsi="Times New Roman"/>
          <w:b/>
          <w:i/>
          <w:sz w:val="20"/>
          <w:szCs w:val="20"/>
          <w:lang w:eastAsia="ru-RU"/>
        </w:rPr>
        <w:t>.</w:t>
      </w:r>
      <w:r w:rsidRPr="006B6E8F">
        <w:rPr>
          <w:rFonts w:ascii="Times New Roman" w:hAnsi="Times New Roman"/>
          <w:sz w:val="20"/>
          <w:szCs w:val="20"/>
          <w:lang w:eastAsia="ru-RU"/>
        </w:rPr>
        <w:t xml:space="preserve"> </w:t>
      </w:r>
      <w:r w:rsidRPr="00FF0DCE">
        <w:rPr>
          <w:rFonts w:ascii="Times New Roman" w:hAnsi="Times New Roman"/>
          <w:sz w:val="20"/>
          <w:szCs w:val="20"/>
          <w:lang w:eastAsia="ru-RU"/>
        </w:rPr>
        <w:t>Пролегомены</w:t>
      </w:r>
      <w:r w:rsidRPr="006B6E8F">
        <w:rPr>
          <w:rFonts w:ascii="Times New Roman" w:hAnsi="Times New Roman"/>
          <w:sz w:val="20"/>
          <w:szCs w:val="20"/>
          <w:lang w:eastAsia="ru-RU"/>
        </w:rPr>
        <w:t xml:space="preserve"> </w:t>
      </w:r>
      <w:r w:rsidRPr="00FF0DCE">
        <w:rPr>
          <w:rFonts w:ascii="Times New Roman" w:hAnsi="Times New Roman"/>
          <w:sz w:val="20"/>
          <w:szCs w:val="20"/>
          <w:lang w:eastAsia="ru-RU"/>
        </w:rPr>
        <w:t>к</w:t>
      </w:r>
      <w:r w:rsidRPr="006B6E8F">
        <w:rPr>
          <w:rFonts w:ascii="Times New Roman" w:hAnsi="Times New Roman"/>
          <w:sz w:val="20"/>
          <w:szCs w:val="20"/>
          <w:lang w:eastAsia="ru-RU"/>
        </w:rPr>
        <w:t xml:space="preserve"> </w:t>
      </w:r>
      <w:proofErr w:type="spellStart"/>
      <w:r w:rsidRPr="00FF0DCE">
        <w:rPr>
          <w:rFonts w:ascii="Times New Roman" w:hAnsi="Times New Roman"/>
          <w:sz w:val="20"/>
          <w:szCs w:val="20"/>
          <w:lang w:eastAsia="ru-RU"/>
        </w:rPr>
        <w:t>эвергетике</w:t>
      </w:r>
      <w:proofErr w:type="spellEnd"/>
      <w:r w:rsidRPr="006B6E8F">
        <w:rPr>
          <w:rFonts w:ascii="Times New Roman" w:hAnsi="Times New Roman"/>
          <w:sz w:val="20"/>
          <w:szCs w:val="20"/>
          <w:lang w:eastAsia="ru-RU"/>
        </w:rPr>
        <w:t xml:space="preserve"> / </w:t>
      </w:r>
      <w:r>
        <w:rPr>
          <w:rFonts w:ascii="Times New Roman" w:hAnsi="Times New Roman"/>
          <w:sz w:val="20"/>
          <w:szCs w:val="20"/>
          <w:lang w:eastAsia="ru-RU"/>
        </w:rPr>
        <w:t>В</w:t>
      </w:r>
      <w:r w:rsidRPr="006B6E8F">
        <w:rPr>
          <w:rFonts w:ascii="Times New Roman" w:hAnsi="Times New Roman"/>
          <w:sz w:val="20"/>
          <w:szCs w:val="20"/>
          <w:lang w:eastAsia="ru-RU"/>
        </w:rPr>
        <w:t>.</w:t>
      </w:r>
      <w:r>
        <w:rPr>
          <w:rFonts w:ascii="Times New Roman" w:hAnsi="Times New Roman"/>
          <w:sz w:val="20"/>
          <w:szCs w:val="20"/>
          <w:lang w:eastAsia="ru-RU"/>
        </w:rPr>
        <w:t>А</w:t>
      </w:r>
      <w:r w:rsidRPr="006B6E8F">
        <w:rPr>
          <w:rFonts w:ascii="Times New Roman" w:hAnsi="Times New Roman"/>
          <w:sz w:val="20"/>
          <w:szCs w:val="20"/>
          <w:lang w:eastAsia="ru-RU"/>
        </w:rPr>
        <w:t xml:space="preserve">. </w:t>
      </w:r>
      <w:r>
        <w:rPr>
          <w:rFonts w:ascii="Times New Roman" w:hAnsi="Times New Roman"/>
          <w:sz w:val="20"/>
          <w:szCs w:val="20"/>
          <w:lang w:eastAsia="ru-RU"/>
        </w:rPr>
        <w:t>Виттих</w:t>
      </w:r>
      <w:r w:rsidRPr="006B6E8F">
        <w:rPr>
          <w:rFonts w:ascii="Times New Roman" w:hAnsi="Times New Roman"/>
          <w:sz w:val="20"/>
          <w:szCs w:val="20"/>
          <w:lang w:eastAsia="ru-RU"/>
        </w:rPr>
        <w:t xml:space="preserve"> // </w:t>
      </w:r>
      <w:r>
        <w:rPr>
          <w:rFonts w:ascii="Times New Roman" w:hAnsi="Times New Roman"/>
          <w:i/>
          <w:sz w:val="20"/>
          <w:szCs w:val="20"/>
          <w:lang w:eastAsia="ru-RU"/>
        </w:rPr>
        <w:t>Онтология</w:t>
      </w:r>
      <w:r w:rsidRPr="006B6E8F">
        <w:rPr>
          <w:rFonts w:ascii="Times New Roman" w:hAnsi="Times New Roman"/>
          <w:i/>
          <w:sz w:val="20"/>
          <w:szCs w:val="20"/>
          <w:lang w:eastAsia="ru-RU"/>
        </w:rPr>
        <w:t xml:space="preserve"> </w:t>
      </w:r>
      <w:r>
        <w:rPr>
          <w:rFonts w:ascii="Times New Roman" w:hAnsi="Times New Roman"/>
          <w:i/>
          <w:sz w:val="20"/>
          <w:szCs w:val="20"/>
          <w:lang w:eastAsia="ru-RU"/>
        </w:rPr>
        <w:t>проектирования</w:t>
      </w:r>
      <w:r w:rsidRPr="006B6E8F">
        <w:rPr>
          <w:rFonts w:ascii="Times New Roman" w:hAnsi="Times New Roman"/>
          <w:sz w:val="20"/>
          <w:szCs w:val="20"/>
          <w:lang w:eastAsia="ru-RU"/>
        </w:rPr>
        <w:t xml:space="preserve">. </w:t>
      </w:r>
      <w:r w:rsidR="006B6E8F" w:rsidRPr="006B6E8F">
        <w:rPr>
          <w:rFonts w:ascii="Times New Roman" w:hAnsi="Times New Roman"/>
          <w:sz w:val="20"/>
          <w:szCs w:val="20"/>
          <w:lang w:eastAsia="ru-RU"/>
        </w:rPr>
        <w:t xml:space="preserve">– </w:t>
      </w:r>
      <w:r w:rsidRPr="006B6E8F">
        <w:rPr>
          <w:rFonts w:ascii="Times New Roman" w:hAnsi="Times New Roman"/>
          <w:sz w:val="20"/>
          <w:szCs w:val="20"/>
          <w:lang w:eastAsia="ru-RU"/>
        </w:rPr>
        <w:t>2015</w:t>
      </w:r>
      <w:r w:rsidR="006B6E8F" w:rsidRPr="006B6E8F">
        <w:rPr>
          <w:rFonts w:ascii="Times New Roman" w:hAnsi="Times New Roman"/>
          <w:sz w:val="20"/>
          <w:szCs w:val="20"/>
          <w:lang w:eastAsia="ru-RU"/>
        </w:rPr>
        <w:t>. -</w:t>
      </w:r>
      <w:r w:rsidRPr="006B6E8F">
        <w:rPr>
          <w:rFonts w:ascii="Times New Roman" w:hAnsi="Times New Roman"/>
          <w:sz w:val="20"/>
          <w:szCs w:val="20"/>
          <w:lang w:eastAsia="ru-RU"/>
        </w:rPr>
        <w:t xml:space="preserve"> </w:t>
      </w:r>
      <w:r>
        <w:rPr>
          <w:rFonts w:ascii="Times New Roman" w:hAnsi="Times New Roman"/>
          <w:sz w:val="20"/>
          <w:szCs w:val="20"/>
          <w:lang w:eastAsia="ru-RU"/>
        </w:rPr>
        <w:t>Т</w:t>
      </w:r>
      <w:r w:rsidRPr="006B6E8F">
        <w:rPr>
          <w:rFonts w:ascii="Times New Roman" w:hAnsi="Times New Roman"/>
          <w:sz w:val="20"/>
          <w:szCs w:val="20"/>
          <w:lang w:eastAsia="ru-RU"/>
        </w:rPr>
        <w:t xml:space="preserve">.5, </w:t>
      </w:r>
      <w:r w:rsidR="006B6E8F" w:rsidRPr="006B6E8F">
        <w:rPr>
          <w:rFonts w:ascii="Times New Roman" w:hAnsi="Times New Roman"/>
          <w:sz w:val="20"/>
          <w:szCs w:val="20"/>
          <w:lang w:eastAsia="ru-RU"/>
        </w:rPr>
        <w:t xml:space="preserve"> №</w:t>
      </w:r>
      <w:r w:rsidRPr="006B6E8F">
        <w:rPr>
          <w:rFonts w:ascii="Times New Roman" w:hAnsi="Times New Roman"/>
          <w:sz w:val="20"/>
          <w:szCs w:val="20"/>
          <w:lang w:eastAsia="ru-RU"/>
        </w:rPr>
        <w:t>2(16)</w:t>
      </w:r>
      <w:r w:rsidR="006B6E8F" w:rsidRPr="006B6E8F">
        <w:rPr>
          <w:rFonts w:ascii="Times New Roman" w:hAnsi="Times New Roman"/>
          <w:sz w:val="20"/>
          <w:szCs w:val="20"/>
          <w:lang w:eastAsia="ru-RU"/>
        </w:rPr>
        <w:t>. -</w:t>
      </w:r>
      <w:r w:rsidRPr="006B6E8F">
        <w:rPr>
          <w:rFonts w:ascii="Times New Roman" w:hAnsi="Times New Roman"/>
          <w:sz w:val="20"/>
          <w:szCs w:val="20"/>
          <w:lang w:eastAsia="ru-RU"/>
        </w:rPr>
        <w:t xml:space="preserve"> </w:t>
      </w:r>
      <w:r w:rsidR="006B6E8F">
        <w:rPr>
          <w:rFonts w:ascii="Times New Roman" w:hAnsi="Times New Roman"/>
          <w:sz w:val="20"/>
          <w:szCs w:val="20"/>
          <w:lang w:eastAsia="ru-RU"/>
        </w:rPr>
        <w:t>С</w:t>
      </w:r>
      <w:r w:rsidR="006B6E8F" w:rsidRPr="006B6E8F">
        <w:rPr>
          <w:rFonts w:ascii="Times New Roman" w:hAnsi="Times New Roman"/>
          <w:sz w:val="20"/>
          <w:szCs w:val="20"/>
          <w:lang w:eastAsia="ru-RU"/>
        </w:rPr>
        <w:t>.</w:t>
      </w:r>
      <w:r w:rsidRPr="006B6E8F">
        <w:rPr>
          <w:rFonts w:ascii="Times New Roman" w:hAnsi="Times New Roman"/>
          <w:sz w:val="20"/>
          <w:szCs w:val="20"/>
          <w:lang w:eastAsia="ru-RU"/>
        </w:rPr>
        <w:t>135-148.</w:t>
      </w:r>
      <w:r w:rsidR="006B6E8F" w:rsidRPr="006B6E8F">
        <w:rPr>
          <w:rFonts w:ascii="Times New Roman" w:hAnsi="Times New Roman"/>
          <w:sz w:val="20"/>
          <w:szCs w:val="20"/>
          <w:lang w:eastAsia="ru-RU"/>
        </w:rPr>
        <w:t xml:space="preserve"> -</w:t>
      </w:r>
      <w:r w:rsidRPr="006B6E8F">
        <w:rPr>
          <w:rFonts w:ascii="Times New Roman" w:hAnsi="Times New Roman"/>
          <w:sz w:val="20"/>
          <w:szCs w:val="20"/>
          <w:lang w:eastAsia="ru-RU"/>
        </w:rPr>
        <w:t xml:space="preserve"> </w:t>
      </w:r>
      <w:r w:rsidR="006B6E8F" w:rsidRPr="00C655FF">
        <w:rPr>
          <w:rFonts w:ascii="Times New Roman" w:hAnsi="Times New Roman"/>
          <w:sz w:val="20"/>
          <w:szCs w:val="20"/>
          <w:lang w:val="en-US" w:eastAsia="ru-RU"/>
        </w:rPr>
        <w:t>DOI</w:t>
      </w:r>
      <w:proofErr w:type="gramStart"/>
      <w:r w:rsidRPr="006B6E8F">
        <w:rPr>
          <w:rFonts w:ascii="Times New Roman" w:hAnsi="Times New Roman"/>
          <w:sz w:val="20"/>
          <w:szCs w:val="20"/>
          <w:lang w:eastAsia="ru-RU"/>
        </w:rPr>
        <w:t>:10.18287</w:t>
      </w:r>
      <w:proofErr w:type="gramEnd"/>
      <w:r w:rsidRPr="006B6E8F">
        <w:rPr>
          <w:rFonts w:ascii="Times New Roman" w:hAnsi="Times New Roman"/>
          <w:sz w:val="20"/>
          <w:szCs w:val="20"/>
          <w:lang w:eastAsia="ru-RU"/>
        </w:rPr>
        <w:t>/2223-9537-2015-5-2-135-148.</w:t>
      </w:r>
    </w:p>
    <w:p w:rsidR="00A01D40" w:rsidRPr="006B6E8F" w:rsidRDefault="00A01D40" w:rsidP="001E693F">
      <w:pPr>
        <w:pStyle w:val="a8"/>
        <w:numPr>
          <w:ilvl w:val="0"/>
          <w:numId w:val="16"/>
        </w:numPr>
        <w:ind w:left="369" w:hanging="369"/>
        <w:rPr>
          <w:rFonts w:ascii="Times New Roman" w:hAnsi="Times New Roman"/>
          <w:sz w:val="20"/>
          <w:szCs w:val="20"/>
          <w:lang w:val="en-US" w:eastAsia="ru-RU"/>
        </w:rPr>
      </w:pPr>
      <w:proofErr w:type="gramStart"/>
      <w:r w:rsidRPr="00D00719">
        <w:rPr>
          <w:rFonts w:ascii="Times New Roman" w:hAnsi="Times New Roman"/>
          <w:b/>
          <w:i/>
          <w:sz w:val="20"/>
          <w:szCs w:val="20"/>
          <w:lang w:eastAsia="ru-RU"/>
        </w:rPr>
        <w:t>Р</w:t>
      </w:r>
      <w:proofErr w:type="spellStart"/>
      <w:proofErr w:type="gramEnd"/>
      <w:r w:rsidRPr="00D00719">
        <w:rPr>
          <w:rFonts w:ascii="Times New Roman" w:hAnsi="Times New Roman"/>
          <w:b/>
          <w:i/>
          <w:sz w:val="20"/>
          <w:szCs w:val="20"/>
          <w:lang w:val="en-US" w:eastAsia="ru-RU"/>
        </w:rPr>
        <w:t>olak</w:t>
      </w:r>
      <w:proofErr w:type="spellEnd"/>
      <w:r w:rsidRPr="006B6E8F">
        <w:rPr>
          <w:rFonts w:ascii="Times New Roman" w:hAnsi="Times New Roman"/>
          <w:b/>
          <w:i/>
          <w:sz w:val="20"/>
          <w:szCs w:val="20"/>
          <w:lang w:val="en-US" w:eastAsia="ru-RU"/>
        </w:rPr>
        <w:t xml:space="preserve">, </w:t>
      </w:r>
      <w:r w:rsidRPr="00D00719">
        <w:rPr>
          <w:rFonts w:ascii="Times New Roman" w:hAnsi="Times New Roman"/>
          <w:b/>
          <w:i/>
          <w:sz w:val="20"/>
          <w:szCs w:val="20"/>
          <w:lang w:val="en-US" w:eastAsia="ru-RU"/>
        </w:rPr>
        <w:t>F</w:t>
      </w:r>
      <w:r w:rsidRPr="006B6E8F">
        <w:rPr>
          <w:rFonts w:ascii="Times New Roman" w:hAnsi="Times New Roman"/>
          <w:b/>
          <w:i/>
          <w:sz w:val="20"/>
          <w:szCs w:val="20"/>
          <w:lang w:val="en-US" w:eastAsia="ru-RU"/>
        </w:rPr>
        <w:t>.</w:t>
      </w:r>
      <w:r w:rsidRPr="006B6E8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The</w:t>
      </w:r>
      <w:r w:rsidRPr="006B6E8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Image</w:t>
      </w:r>
      <w:r w:rsidRPr="006B6E8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of</w:t>
      </w:r>
      <w:r w:rsidRPr="006B6E8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the</w:t>
      </w:r>
      <w:r w:rsidRPr="006B6E8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Future</w:t>
      </w:r>
      <w:r w:rsidRPr="006B6E8F">
        <w:rPr>
          <w:rFonts w:ascii="Times New Roman" w:hAnsi="Times New Roman"/>
          <w:sz w:val="20"/>
          <w:szCs w:val="20"/>
          <w:lang w:val="en-US" w:eastAsia="ru-RU"/>
        </w:rPr>
        <w:t xml:space="preserve"> / </w:t>
      </w:r>
      <w:r w:rsidRPr="003B220F">
        <w:rPr>
          <w:rFonts w:ascii="Times New Roman" w:hAnsi="Times New Roman"/>
          <w:sz w:val="20"/>
          <w:szCs w:val="20"/>
          <w:lang w:val="en-US" w:eastAsia="ru-RU"/>
        </w:rPr>
        <w:t>F</w:t>
      </w:r>
      <w:r w:rsidRPr="006B6E8F">
        <w:rPr>
          <w:rFonts w:ascii="Times New Roman" w:hAnsi="Times New Roman"/>
          <w:sz w:val="20"/>
          <w:szCs w:val="20"/>
          <w:lang w:val="en-US" w:eastAsia="ru-RU"/>
        </w:rPr>
        <w:t xml:space="preserve">. </w:t>
      </w:r>
      <w:r w:rsidRPr="003B220F">
        <w:rPr>
          <w:rFonts w:ascii="Times New Roman" w:hAnsi="Times New Roman"/>
          <w:sz w:val="20"/>
          <w:szCs w:val="20"/>
          <w:lang w:eastAsia="ru-RU"/>
        </w:rPr>
        <w:t>Р</w:t>
      </w:r>
      <w:proofErr w:type="spellStart"/>
      <w:r w:rsidRPr="003B220F">
        <w:rPr>
          <w:rFonts w:ascii="Times New Roman" w:hAnsi="Times New Roman"/>
          <w:sz w:val="20"/>
          <w:szCs w:val="20"/>
          <w:lang w:val="en-US" w:eastAsia="ru-RU"/>
        </w:rPr>
        <w:t>olak</w:t>
      </w:r>
      <w:proofErr w:type="spellEnd"/>
      <w:r w:rsidRPr="006B6E8F">
        <w:rPr>
          <w:rFonts w:ascii="Times New Roman" w:hAnsi="Times New Roman"/>
          <w:sz w:val="20"/>
          <w:szCs w:val="20"/>
          <w:lang w:val="en-US" w:eastAsia="ru-RU"/>
        </w:rPr>
        <w:t xml:space="preserve">. – </w:t>
      </w:r>
      <w:r w:rsidRPr="003B220F">
        <w:rPr>
          <w:rFonts w:ascii="Times New Roman" w:hAnsi="Times New Roman"/>
          <w:sz w:val="20"/>
          <w:szCs w:val="20"/>
          <w:lang w:val="en-US" w:eastAsia="ru-RU"/>
        </w:rPr>
        <w:t>Elsevier</w:t>
      </w:r>
      <w:r w:rsidRPr="006B6E8F">
        <w:rPr>
          <w:rFonts w:ascii="Times New Roman" w:hAnsi="Times New Roman"/>
          <w:sz w:val="20"/>
          <w:szCs w:val="20"/>
          <w:lang w:val="en-US" w:eastAsia="ru-RU"/>
        </w:rPr>
        <w:t xml:space="preserve">, 1973. – 320 </w:t>
      </w:r>
      <w:r w:rsidRPr="003B220F">
        <w:rPr>
          <w:rFonts w:ascii="Times New Roman" w:hAnsi="Times New Roman"/>
          <w:sz w:val="20"/>
          <w:szCs w:val="20"/>
          <w:lang w:val="en-US" w:eastAsia="ru-RU"/>
        </w:rPr>
        <w:t>p</w:t>
      </w:r>
      <w:r w:rsidRPr="006B6E8F">
        <w:rPr>
          <w:rFonts w:ascii="Times New Roman" w:hAnsi="Times New Roman"/>
          <w:sz w:val="20"/>
          <w:szCs w:val="20"/>
          <w:lang w:val="en-US" w:eastAsia="ru-RU"/>
        </w:rPr>
        <w:t>.</w:t>
      </w:r>
    </w:p>
    <w:p w:rsidR="00FF0DCE" w:rsidRPr="00070A4F" w:rsidRDefault="00FF0DCE" w:rsidP="00FF0DCE">
      <w:pPr>
        <w:pStyle w:val="a8"/>
        <w:numPr>
          <w:ilvl w:val="0"/>
          <w:numId w:val="16"/>
        </w:numPr>
        <w:ind w:left="369" w:hanging="369"/>
        <w:jc w:val="both"/>
        <w:rPr>
          <w:rFonts w:ascii="Times New Roman" w:eastAsia="TimesNewRomanPSMT" w:hAnsi="Times New Roman"/>
          <w:sz w:val="20"/>
          <w:szCs w:val="20"/>
        </w:rPr>
      </w:pPr>
      <w:proofErr w:type="spellStart"/>
      <w:r w:rsidRPr="00070A4F">
        <w:rPr>
          <w:rFonts w:ascii="Times New Roman" w:eastAsia="TimesNewRomanPSMT" w:hAnsi="Times New Roman"/>
          <w:b/>
          <w:i/>
          <w:sz w:val="20"/>
          <w:szCs w:val="20"/>
        </w:rPr>
        <w:t>Куприянычева</w:t>
      </w:r>
      <w:proofErr w:type="spellEnd"/>
      <w:r w:rsidRPr="00925102">
        <w:rPr>
          <w:rFonts w:ascii="Times New Roman" w:eastAsia="TimesNewRomanPSMT" w:hAnsi="Times New Roman"/>
          <w:b/>
          <w:i/>
          <w:sz w:val="20"/>
          <w:szCs w:val="20"/>
        </w:rPr>
        <w:t xml:space="preserve">, </w:t>
      </w:r>
      <w:r w:rsidRPr="00070A4F">
        <w:rPr>
          <w:rFonts w:ascii="Times New Roman" w:eastAsia="TimesNewRomanPSMT" w:hAnsi="Times New Roman"/>
          <w:b/>
          <w:i/>
          <w:sz w:val="20"/>
          <w:szCs w:val="20"/>
        </w:rPr>
        <w:t>Э</w:t>
      </w:r>
      <w:r w:rsidRPr="00925102">
        <w:rPr>
          <w:rFonts w:ascii="Times New Roman" w:eastAsia="TimesNewRomanPSMT" w:hAnsi="Times New Roman"/>
          <w:b/>
          <w:i/>
          <w:sz w:val="20"/>
          <w:szCs w:val="20"/>
        </w:rPr>
        <w:t>.</w:t>
      </w:r>
      <w:r w:rsidRPr="00070A4F">
        <w:rPr>
          <w:rFonts w:ascii="Times New Roman" w:eastAsia="TimesNewRomanPSMT" w:hAnsi="Times New Roman"/>
          <w:b/>
          <w:i/>
          <w:sz w:val="20"/>
          <w:szCs w:val="20"/>
        </w:rPr>
        <w:t>Б</w:t>
      </w:r>
      <w:r w:rsidRPr="00925102">
        <w:rPr>
          <w:rFonts w:ascii="Times New Roman" w:eastAsia="TimesNewRomanPSMT" w:hAnsi="Times New Roman"/>
          <w:sz w:val="20"/>
          <w:szCs w:val="20"/>
        </w:rPr>
        <w:t xml:space="preserve">. </w:t>
      </w:r>
      <w:r w:rsidRPr="00070A4F">
        <w:rPr>
          <w:rFonts w:ascii="Times New Roman" w:eastAsia="TimesNewRomanPSMT" w:hAnsi="Times New Roman"/>
          <w:sz w:val="20"/>
          <w:szCs w:val="20"/>
        </w:rPr>
        <w:t>Мечты</w:t>
      </w:r>
      <w:r w:rsidRPr="00925102">
        <w:rPr>
          <w:rFonts w:ascii="Times New Roman" w:eastAsia="TimesNewRomanPSMT" w:hAnsi="Times New Roman"/>
          <w:sz w:val="20"/>
          <w:szCs w:val="20"/>
        </w:rPr>
        <w:t xml:space="preserve"> </w:t>
      </w:r>
      <w:r w:rsidRPr="00070A4F">
        <w:rPr>
          <w:rFonts w:ascii="Times New Roman" w:eastAsia="TimesNewRomanPSMT" w:hAnsi="Times New Roman"/>
          <w:sz w:val="20"/>
          <w:szCs w:val="20"/>
        </w:rPr>
        <w:t>студентов</w:t>
      </w:r>
      <w:r w:rsidRPr="00925102">
        <w:rPr>
          <w:rFonts w:ascii="Times New Roman" w:eastAsia="TimesNewRomanPSMT" w:hAnsi="Times New Roman"/>
          <w:sz w:val="20"/>
          <w:szCs w:val="20"/>
        </w:rPr>
        <w:t xml:space="preserve"> </w:t>
      </w:r>
      <w:r w:rsidRPr="00070A4F">
        <w:rPr>
          <w:rFonts w:ascii="Times New Roman" w:eastAsia="TimesNewRomanPSMT" w:hAnsi="Times New Roman"/>
          <w:sz w:val="20"/>
          <w:szCs w:val="20"/>
        </w:rPr>
        <w:t>как</w:t>
      </w:r>
      <w:r w:rsidRPr="00925102">
        <w:rPr>
          <w:rFonts w:ascii="Times New Roman" w:eastAsia="TimesNewRomanPSMT" w:hAnsi="Times New Roman"/>
          <w:sz w:val="20"/>
          <w:szCs w:val="20"/>
        </w:rPr>
        <w:t xml:space="preserve"> </w:t>
      </w:r>
      <w:r w:rsidRPr="00070A4F">
        <w:rPr>
          <w:rFonts w:ascii="Times New Roman" w:eastAsia="TimesNewRomanPSMT" w:hAnsi="Times New Roman"/>
          <w:sz w:val="20"/>
          <w:szCs w:val="20"/>
        </w:rPr>
        <w:t>составляющая</w:t>
      </w:r>
      <w:r w:rsidRPr="00925102">
        <w:rPr>
          <w:rFonts w:ascii="Times New Roman" w:eastAsia="TimesNewRomanPSMT" w:hAnsi="Times New Roman"/>
          <w:sz w:val="20"/>
          <w:szCs w:val="20"/>
        </w:rPr>
        <w:t xml:space="preserve"> </w:t>
      </w:r>
      <w:r w:rsidRPr="00070A4F">
        <w:rPr>
          <w:rFonts w:ascii="Times New Roman" w:eastAsia="TimesNewRomanPSMT" w:hAnsi="Times New Roman"/>
          <w:sz w:val="20"/>
          <w:szCs w:val="20"/>
        </w:rPr>
        <w:t xml:space="preserve">проектирования будущего страны /Э.Б. </w:t>
      </w:r>
      <w:proofErr w:type="spellStart"/>
      <w:r w:rsidRPr="00070A4F">
        <w:rPr>
          <w:rFonts w:ascii="Times New Roman" w:eastAsia="TimesNewRomanPSMT" w:hAnsi="Times New Roman"/>
          <w:sz w:val="20"/>
          <w:szCs w:val="20"/>
        </w:rPr>
        <w:t>Куприянычева</w:t>
      </w:r>
      <w:proofErr w:type="spellEnd"/>
      <w:r w:rsidRPr="00070A4F">
        <w:rPr>
          <w:rFonts w:ascii="Times New Roman" w:eastAsia="TimesNewRomanPSMT" w:hAnsi="Times New Roman"/>
          <w:sz w:val="20"/>
          <w:szCs w:val="20"/>
        </w:rPr>
        <w:t xml:space="preserve"> // Онтология проектирования. – 2016. – Т. 6, №2(20). - С. 231-240. – </w:t>
      </w:r>
      <w:r w:rsidRPr="00DF4839">
        <w:rPr>
          <w:rFonts w:ascii="Times New Roman" w:eastAsia="TimesNewRomanPSMT" w:hAnsi="Times New Roman"/>
          <w:sz w:val="20"/>
          <w:szCs w:val="20"/>
          <w:lang w:val="en-US"/>
        </w:rPr>
        <w:t>DOI</w:t>
      </w:r>
      <w:r w:rsidRPr="00070A4F">
        <w:rPr>
          <w:rFonts w:ascii="Times New Roman" w:eastAsia="TimesNewRomanPSMT" w:hAnsi="Times New Roman"/>
          <w:sz w:val="20"/>
          <w:szCs w:val="20"/>
        </w:rPr>
        <w:t>: 10.18287/2223-9537-2016-6-2-231-240.</w:t>
      </w:r>
    </w:p>
    <w:p w:rsidR="005F520F" w:rsidRPr="003B220F" w:rsidRDefault="00D00719" w:rsidP="001E693F">
      <w:pPr>
        <w:pStyle w:val="a8"/>
        <w:numPr>
          <w:ilvl w:val="0"/>
          <w:numId w:val="16"/>
        </w:numPr>
        <w:ind w:left="369" w:hanging="369"/>
        <w:jc w:val="both"/>
        <w:rPr>
          <w:rFonts w:ascii="Times New Roman" w:eastAsia="TimesNewRomanPSMT" w:hAnsi="Times New Roman"/>
          <w:sz w:val="20"/>
          <w:szCs w:val="20"/>
        </w:rPr>
      </w:pPr>
      <w:proofErr w:type="spellStart"/>
      <w:r>
        <w:rPr>
          <w:rFonts w:ascii="Times New Roman" w:eastAsia="TimesNewRomanPSMT" w:hAnsi="Times New Roman"/>
          <w:b/>
          <w:i/>
          <w:sz w:val="20"/>
          <w:szCs w:val="20"/>
        </w:rPr>
        <w:t>Кульцова</w:t>
      </w:r>
      <w:proofErr w:type="spellEnd"/>
      <w:r>
        <w:rPr>
          <w:rFonts w:ascii="Times New Roman" w:eastAsia="TimesNewRomanPSMT" w:hAnsi="Times New Roman"/>
          <w:b/>
          <w:i/>
          <w:sz w:val="20"/>
          <w:szCs w:val="20"/>
        </w:rPr>
        <w:t>, М.</w:t>
      </w:r>
      <w:r w:rsidR="005F520F" w:rsidRPr="00D00719">
        <w:rPr>
          <w:rFonts w:ascii="Times New Roman" w:eastAsia="TimesNewRomanPSMT" w:hAnsi="Times New Roman"/>
          <w:b/>
          <w:i/>
          <w:sz w:val="20"/>
          <w:szCs w:val="20"/>
        </w:rPr>
        <w:t>Б.</w:t>
      </w:r>
      <w:r w:rsidR="005F520F" w:rsidRPr="003B220F">
        <w:rPr>
          <w:rFonts w:ascii="Times New Roman" w:eastAsia="TimesNewRomanPSMT" w:hAnsi="Times New Roman"/>
          <w:sz w:val="20"/>
          <w:szCs w:val="20"/>
        </w:rPr>
        <w:t xml:space="preserve"> Инженерия знаний: учеб</w:t>
      </w:r>
      <w:proofErr w:type="gramStart"/>
      <w:r w:rsidR="005F520F" w:rsidRPr="003B220F">
        <w:rPr>
          <w:rFonts w:ascii="Times New Roman" w:eastAsia="TimesNewRomanPSMT" w:hAnsi="Times New Roman"/>
          <w:sz w:val="20"/>
          <w:szCs w:val="20"/>
        </w:rPr>
        <w:t>.</w:t>
      </w:r>
      <w:proofErr w:type="gramEnd"/>
      <w:r w:rsidR="005F520F" w:rsidRPr="003B220F">
        <w:rPr>
          <w:rFonts w:ascii="Times New Roman" w:eastAsia="TimesNewRomanPSMT" w:hAnsi="Times New Roman"/>
          <w:sz w:val="20"/>
          <w:szCs w:val="20"/>
        </w:rPr>
        <w:t xml:space="preserve"> </w:t>
      </w:r>
      <w:proofErr w:type="gramStart"/>
      <w:r w:rsidR="005F520F" w:rsidRPr="003B220F">
        <w:rPr>
          <w:rFonts w:ascii="Times New Roman" w:eastAsia="TimesNewRomanPSMT" w:hAnsi="Times New Roman"/>
          <w:sz w:val="20"/>
          <w:szCs w:val="20"/>
        </w:rPr>
        <w:t>п</w:t>
      </w:r>
      <w:proofErr w:type="gramEnd"/>
      <w:r w:rsidR="005F520F" w:rsidRPr="003B220F">
        <w:rPr>
          <w:rFonts w:ascii="Times New Roman" w:eastAsia="TimesNewRomanPSMT" w:hAnsi="Times New Roman"/>
          <w:sz w:val="20"/>
          <w:szCs w:val="20"/>
        </w:rPr>
        <w:t xml:space="preserve">особие / М.Б. </w:t>
      </w:r>
      <w:proofErr w:type="spellStart"/>
      <w:r w:rsidR="005F520F" w:rsidRPr="003B220F">
        <w:rPr>
          <w:rFonts w:ascii="Times New Roman" w:eastAsia="TimesNewRomanPSMT" w:hAnsi="Times New Roman"/>
          <w:sz w:val="20"/>
          <w:szCs w:val="20"/>
        </w:rPr>
        <w:t>Кульцова</w:t>
      </w:r>
      <w:proofErr w:type="spellEnd"/>
      <w:r w:rsidR="005F520F" w:rsidRPr="003B220F">
        <w:rPr>
          <w:rFonts w:ascii="Times New Roman" w:eastAsia="TimesNewRomanPSMT" w:hAnsi="Times New Roman"/>
          <w:sz w:val="20"/>
          <w:szCs w:val="20"/>
        </w:rPr>
        <w:t xml:space="preserve">, И.Г. Жукова, Д.В. Литовкин ; </w:t>
      </w:r>
      <w:proofErr w:type="spellStart"/>
      <w:r w:rsidR="005F520F" w:rsidRPr="003B220F">
        <w:rPr>
          <w:rFonts w:ascii="Times New Roman" w:eastAsia="TimesNewRomanPSMT" w:hAnsi="Times New Roman"/>
          <w:sz w:val="20"/>
          <w:szCs w:val="20"/>
        </w:rPr>
        <w:t>ВолгГТУ</w:t>
      </w:r>
      <w:proofErr w:type="spellEnd"/>
      <w:r w:rsidR="005F520F" w:rsidRPr="003B220F">
        <w:rPr>
          <w:rFonts w:ascii="Times New Roman" w:eastAsia="TimesNewRomanPSMT" w:hAnsi="Times New Roman"/>
          <w:sz w:val="20"/>
          <w:szCs w:val="20"/>
        </w:rPr>
        <w:t>. – Волгоград, 2015. – 94 с.</w:t>
      </w:r>
    </w:p>
    <w:p w:rsidR="005D6715" w:rsidRPr="00EA3E99" w:rsidRDefault="005D6715" w:rsidP="001E693F">
      <w:pPr>
        <w:pStyle w:val="a8"/>
        <w:numPr>
          <w:ilvl w:val="0"/>
          <w:numId w:val="16"/>
        </w:numPr>
        <w:ind w:left="369" w:hanging="369"/>
        <w:jc w:val="both"/>
        <w:rPr>
          <w:rFonts w:ascii="Times New Roman" w:eastAsia="TimesNewRomanPSMT" w:hAnsi="Times New Roman"/>
          <w:sz w:val="20"/>
          <w:szCs w:val="20"/>
        </w:rPr>
      </w:pPr>
      <w:r w:rsidRPr="00EA3E99">
        <w:rPr>
          <w:rFonts w:ascii="Times New Roman" w:eastAsia="TimesNewRomanPSMT" w:hAnsi="Times New Roman"/>
          <w:sz w:val="20"/>
          <w:szCs w:val="20"/>
        </w:rPr>
        <w:t>Энциклопедия эпистемологии и философии науки. – https://epistemology_of_science.academic.ru</w:t>
      </w:r>
      <w:r w:rsidR="00CC7339" w:rsidRPr="00EA3E99">
        <w:rPr>
          <w:rFonts w:ascii="Times New Roman" w:eastAsia="TimesNewRomanPSMT" w:hAnsi="Times New Roman"/>
          <w:sz w:val="20"/>
          <w:szCs w:val="20"/>
        </w:rPr>
        <w:t>.</w:t>
      </w:r>
      <w:r w:rsidRPr="00EA3E99">
        <w:rPr>
          <w:rFonts w:ascii="Times New Roman" w:eastAsia="TimesNewRomanPSMT" w:hAnsi="Times New Roman"/>
          <w:sz w:val="20"/>
          <w:szCs w:val="20"/>
        </w:rPr>
        <w:t xml:space="preserve"> </w:t>
      </w:r>
    </w:p>
    <w:p w:rsidR="00BB6FE2" w:rsidRPr="00EA3E99" w:rsidRDefault="00925102" w:rsidP="001E693F">
      <w:pPr>
        <w:pStyle w:val="a8"/>
        <w:numPr>
          <w:ilvl w:val="0"/>
          <w:numId w:val="16"/>
        </w:numPr>
        <w:ind w:left="369" w:hanging="369"/>
        <w:jc w:val="both"/>
        <w:rPr>
          <w:rFonts w:ascii="Times New Roman" w:eastAsia="TimesNewRomanPSMT" w:hAnsi="Times New Roman"/>
          <w:sz w:val="20"/>
          <w:szCs w:val="20"/>
        </w:rPr>
      </w:pPr>
      <w:r w:rsidRPr="00EA3E99">
        <w:rPr>
          <w:rFonts w:ascii="Times New Roman" w:eastAsia="TimesNewRomanPSMT" w:hAnsi="Times New Roman"/>
          <w:b/>
          <w:i/>
          <w:sz w:val="20"/>
          <w:szCs w:val="20"/>
        </w:rPr>
        <w:t>Райков, А.Н.</w:t>
      </w:r>
      <w:r w:rsidRPr="00EA3E99">
        <w:rPr>
          <w:rFonts w:ascii="Times New Roman" w:eastAsia="TimesNewRomanPSMT" w:hAnsi="Times New Roman"/>
          <w:sz w:val="20"/>
          <w:szCs w:val="20"/>
        </w:rPr>
        <w:t xml:space="preserve"> Экспертный триптих </w:t>
      </w:r>
      <w:r w:rsidR="00D00719" w:rsidRPr="00EA3E99">
        <w:rPr>
          <w:rFonts w:ascii="Times New Roman" w:eastAsia="TimesNewRomanPSMT" w:hAnsi="Times New Roman"/>
          <w:sz w:val="20"/>
          <w:szCs w:val="20"/>
        </w:rPr>
        <w:t xml:space="preserve">/ </w:t>
      </w:r>
      <w:r w:rsidRPr="00EA3E99">
        <w:rPr>
          <w:rFonts w:ascii="Times New Roman" w:eastAsia="TimesNewRomanPSMT" w:hAnsi="Times New Roman"/>
          <w:sz w:val="20"/>
          <w:szCs w:val="20"/>
        </w:rPr>
        <w:t>А. Н. Райков // Управление мегаполисом</w:t>
      </w:r>
      <w:r w:rsidR="00D00719" w:rsidRPr="00EA3E99">
        <w:rPr>
          <w:rFonts w:ascii="Times New Roman" w:eastAsia="TimesNewRomanPSMT" w:hAnsi="Times New Roman"/>
          <w:sz w:val="20"/>
          <w:szCs w:val="20"/>
        </w:rPr>
        <w:t xml:space="preserve">. – 2011. – </w:t>
      </w:r>
      <w:r w:rsidRPr="00EA3E99">
        <w:rPr>
          <w:rFonts w:ascii="Times New Roman" w:eastAsia="TimesNewRomanPSMT" w:hAnsi="Times New Roman"/>
          <w:sz w:val="20"/>
          <w:szCs w:val="20"/>
        </w:rPr>
        <w:t>№</w:t>
      </w:r>
      <w:r w:rsidR="00BB6FE2" w:rsidRPr="00EA3E99">
        <w:rPr>
          <w:rFonts w:ascii="Times New Roman" w:eastAsia="TimesNewRomanPSMT" w:hAnsi="Times New Roman"/>
          <w:sz w:val="20"/>
          <w:szCs w:val="20"/>
        </w:rPr>
        <w:t xml:space="preserve"> 4</w:t>
      </w:r>
      <w:r w:rsidR="00D00719" w:rsidRPr="00EA3E99">
        <w:rPr>
          <w:rFonts w:ascii="Times New Roman" w:eastAsia="TimesNewRomanPSMT" w:hAnsi="Times New Roman"/>
          <w:sz w:val="20"/>
          <w:szCs w:val="20"/>
        </w:rPr>
        <w:t>. –</w:t>
      </w:r>
      <w:r w:rsidR="00BB6FE2" w:rsidRPr="00EA3E99">
        <w:rPr>
          <w:rFonts w:ascii="Times New Roman" w:eastAsia="TimesNewRomanPSMT" w:hAnsi="Times New Roman"/>
          <w:sz w:val="20"/>
          <w:szCs w:val="20"/>
        </w:rPr>
        <w:t xml:space="preserve"> </w:t>
      </w:r>
      <w:r w:rsidRPr="00EA3E99">
        <w:rPr>
          <w:rFonts w:ascii="Times New Roman" w:eastAsia="TimesNewRomanPSMT" w:hAnsi="Times New Roman"/>
          <w:sz w:val="20"/>
          <w:szCs w:val="20"/>
        </w:rPr>
        <w:t>С</w:t>
      </w:r>
      <w:r w:rsidR="00BB6FE2" w:rsidRPr="00EA3E99">
        <w:rPr>
          <w:rFonts w:ascii="Times New Roman" w:eastAsia="TimesNewRomanPSMT" w:hAnsi="Times New Roman"/>
          <w:sz w:val="20"/>
          <w:szCs w:val="20"/>
        </w:rPr>
        <w:t>. 57-66.</w:t>
      </w:r>
    </w:p>
    <w:p w:rsidR="00BB6FE2" w:rsidRPr="003B220F" w:rsidRDefault="00BB6FE2" w:rsidP="001E693F">
      <w:pPr>
        <w:pStyle w:val="a8"/>
        <w:numPr>
          <w:ilvl w:val="0"/>
          <w:numId w:val="16"/>
        </w:numPr>
        <w:ind w:left="369" w:hanging="369"/>
        <w:jc w:val="both"/>
        <w:rPr>
          <w:rFonts w:ascii="Times New Roman" w:eastAsia="TimesNewRomanPSMT" w:hAnsi="Times New Roman"/>
          <w:sz w:val="20"/>
          <w:szCs w:val="20"/>
          <w:lang w:val="en-US"/>
        </w:rPr>
      </w:pPr>
      <w:proofErr w:type="spellStart"/>
      <w:r w:rsidRPr="00EA3E99">
        <w:rPr>
          <w:rFonts w:ascii="Times New Roman" w:eastAsia="TimesNewRomanPSMT" w:hAnsi="Times New Roman"/>
          <w:b/>
          <w:i/>
          <w:sz w:val="20"/>
          <w:szCs w:val="20"/>
          <w:lang w:val="en-US"/>
        </w:rPr>
        <w:t>Sadovnikova</w:t>
      </w:r>
      <w:proofErr w:type="spellEnd"/>
      <w:r w:rsidRPr="00EA3E99">
        <w:rPr>
          <w:rFonts w:ascii="Times New Roman" w:eastAsia="TimesNewRomanPSMT" w:hAnsi="Times New Roman"/>
          <w:b/>
          <w:i/>
          <w:sz w:val="20"/>
          <w:szCs w:val="20"/>
          <w:lang w:val="en-US"/>
        </w:rPr>
        <w:t>, N.P.</w:t>
      </w:r>
      <w:r w:rsidR="00F16A7E" w:rsidRPr="00EA3E99">
        <w:rPr>
          <w:rFonts w:ascii="Times New Roman" w:eastAsia="TimesNewRomanPSMT" w:hAnsi="Times New Roman"/>
          <w:sz w:val="20"/>
          <w:szCs w:val="20"/>
          <w:lang w:val="en-US"/>
        </w:rPr>
        <w:t xml:space="preserve"> </w:t>
      </w:r>
      <w:r w:rsidRPr="00EA3E99">
        <w:rPr>
          <w:rFonts w:ascii="Times New Roman" w:eastAsia="TimesNewRomanPSMT" w:hAnsi="Times New Roman"/>
          <w:sz w:val="20"/>
          <w:szCs w:val="20"/>
          <w:lang w:val="en-US"/>
        </w:rPr>
        <w:t xml:space="preserve">Organization </w:t>
      </w:r>
      <w:proofErr w:type="spellStart"/>
      <w:r w:rsidRPr="00EA3E99">
        <w:rPr>
          <w:rFonts w:ascii="Times New Roman" w:eastAsia="TimesNewRomanPSMT" w:hAnsi="Times New Roman"/>
          <w:sz w:val="20"/>
          <w:szCs w:val="20"/>
          <w:lang w:val="en-US"/>
        </w:rPr>
        <w:t>expertsourcing</w:t>
      </w:r>
      <w:proofErr w:type="spellEnd"/>
      <w:r w:rsidRPr="00EA3E99">
        <w:rPr>
          <w:rFonts w:ascii="Times New Roman" w:eastAsia="TimesNewRomanPSMT" w:hAnsi="Times New Roman"/>
          <w:sz w:val="20"/>
          <w:szCs w:val="20"/>
          <w:lang w:val="en-US"/>
        </w:rPr>
        <w:t xml:space="preserve"> procedures for information and analytical support the tasks of strategic p</w:t>
      </w:r>
      <w:r w:rsidR="00F16A7E" w:rsidRPr="00EA3E99">
        <w:rPr>
          <w:rFonts w:ascii="Times New Roman" w:eastAsia="TimesNewRomanPSMT" w:hAnsi="Times New Roman"/>
          <w:sz w:val="20"/>
          <w:szCs w:val="20"/>
          <w:lang w:val="en-US"/>
        </w:rPr>
        <w:t>lanning development of the city</w:t>
      </w:r>
      <w:r w:rsidR="00F16A7E" w:rsidRPr="00F16A7E">
        <w:rPr>
          <w:rFonts w:ascii="Times New Roman" w:eastAsia="TimesNewRomanPSMT" w:hAnsi="Times New Roman"/>
          <w:sz w:val="20"/>
          <w:szCs w:val="20"/>
          <w:lang w:val="en-US"/>
        </w:rPr>
        <w:t xml:space="preserve"> / N.P. </w:t>
      </w:r>
      <w:proofErr w:type="spellStart"/>
      <w:r w:rsidR="00F16A7E" w:rsidRPr="00F16A7E">
        <w:rPr>
          <w:rFonts w:ascii="Times New Roman" w:eastAsia="TimesNewRomanPSMT" w:hAnsi="Times New Roman"/>
          <w:sz w:val="20"/>
          <w:szCs w:val="20"/>
          <w:lang w:val="en-US"/>
        </w:rPr>
        <w:t>Sadovnikova</w:t>
      </w:r>
      <w:proofErr w:type="spellEnd"/>
      <w:r w:rsidR="00F16A7E" w:rsidRPr="00F16A7E">
        <w:rPr>
          <w:rFonts w:ascii="Times New Roman" w:eastAsia="TimesNewRomanPSMT" w:hAnsi="Times New Roman"/>
          <w:sz w:val="20"/>
          <w:szCs w:val="20"/>
          <w:lang w:val="en-US"/>
        </w:rPr>
        <w:t xml:space="preserve">, </w:t>
      </w:r>
      <w:proofErr w:type="spellStart"/>
      <w:r w:rsidR="00F16A7E" w:rsidRPr="00F16A7E">
        <w:rPr>
          <w:rFonts w:ascii="Times New Roman" w:eastAsia="TimesNewRomanPSMT" w:hAnsi="Times New Roman"/>
          <w:sz w:val="20"/>
          <w:szCs w:val="20"/>
          <w:lang w:val="en-US"/>
        </w:rPr>
        <w:t>Yu.D</w:t>
      </w:r>
      <w:proofErr w:type="spellEnd"/>
      <w:r w:rsidR="00F16A7E" w:rsidRPr="00F16A7E">
        <w:rPr>
          <w:rFonts w:ascii="Times New Roman" w:eastAsia="TimesNewRomanPSMT" w:hAnsi="Times New Roman"/>
          <w:sz w:val="20"/>
          <w:szCs w:val="20"/>
          <w:lang w:val="en-US"/>
        </w:rPr>
        <w:t>.</w:t>
      </w:r>
      <w:r w:rsidR="00F16A7E" w:rsidRPr="003B220F">
        <w:rPr>
          <w:rFonts w:ascii="Times New Roman" w:eastAsia="TimesNewRomanPSMT" w:hAnsi="Times New Roman"/>
          <w:sz w:val="20"/>
          <w:szCs w:val="20"/>
          <w:lang w:val="en-US"/>
        </w:rPr>
        <w:t xml:space="preserve"> </w:t>
      </w:r>
      <w:proofErr w:type="spellStart"/>
      <w:r w:rsidR="00F16A7E" w:rsidRPr="00F16A7E">
        <w:rPr>
          <w:rFonts w:ascii="Times New Roman" w:eastAsia="TimesNewRomanPSMT" w:hAnsi="Times New Roman"/>
          <w:sz w:val="20"/>
          <w:szCs w:val="20"/>
          <w:lang w:val="en-US"/>
        </w:rPr>
        <w:t>Kireeva</w:t>
      </w:r>
      <w:proofErr w:type="spellEnd"/>
      <w:r w:rsidR="00F16A7E" w:rsidRPr="00F16A7E">
        <w:rPr>
          <w:rFonts w:ascii="Times New Roman" w:eastAsia="TimesNewRomanPSMT" w:hAnsi="Times New Roman"/>
          <w:sz w:val="20"/>
          <w:szCs w:val="20"/>
          <w:lang w:val="en-US"/>
        </w:rPr>
        <w:t xml:space="preserve"> // </w:t>
      </w:r>
      <w:r w:rsidRPr="003B220F">
        <w:rPr>
          <w:rFonts w:ascii="Times New Roman" w:eastAsia="TimesNewRomanPSMT" w:hAnsi="Times New Roman"/>
          <w:sz w:val="20"/>
          <w:szCs w:val="20"/>
          <w:lang w:val="en-US"/>
        </w:rPr>
        <w:t>Internet-</w:t>
      </w:r>
      <w:proofErr w:type="spellStart"/>
      <w:r w:rsidRPr="003B220F">
        <w:rPr>
          <w:rFonts w:ascii="Times New Roman" w:eastAsia="TimesNewRomanPSMT" w:hAnsi="Times New Roman"/>
          <w:sz w:val="20"/>
          <w:szCs w:val="20"/>
          <w:lang w:val="en-US"/>
        </w:rPr>
        <w:t>Vestnik</w:t>
      </w:r>
      <w:proofErr w:type="spellEnd"/>
      <w:r w:rsidRPr="003B220F">
        <w:rPr>
          <w:rFonts w:ascii="Times New Roman" w:eastAsia="TimesNewRomanPSMT" w:hAnsi="Times New Roman"/>
          <w:sz w:val="20"/>
          <w:szCs w:val="20"/>
          <w:lang w:val="en-US"/>
        </w:rPr>
        <w:t xml:space="preserve"> </w:t>
      </w:r>
      <w:proofErr w:type="spellStart"/>
      <w:r w:rsidRPr="003B220F">
        <w:rPr>
          <w:rFonts w:ascii="Times New Roman" w:eastAsia="TimesNewRomanPSMT" w:hAnsi="Times New Roman"/>
          <w:sz w:val="20"/>
          <w:szCs w:val="20"/>
          <w:lang w:val="en-US"/>
        </w:rPr>
        <w:t>VolgGASU</w:t>
      </w:r>
      <w:proofErr w:type="spellEnd"/>
      <w:r w:rsidRPr="003B220F">
        <w:rPr>
          <w:rFonts w:ascii="Times New Roman" w:eastAsia="TimesNewRomanPSMT" w:hAnsi="Times New Roman"/>
          <w:sz w:val="20"/>
          <w:szCs w:val="20"/>
          <w:lang w:val="en-US"/>
        </w:rPr>
        <w:t xml:space="preserve">. </w:t>
      </w:r>
      <w:r w:rsidR="00F16A7E" w:rsidRPr="00F16A7E">
        <w:rPr>
          <w:rFonts w:ascii="Times New Roman" w:eastAsia="TimesNewRomanPSMT" w:hAnsi="Times New Roman"/>
          <w:sz w:val="20"/>
          <w:szCs w:val="20"/>
          <w:lang w:val="en-US"/>
        </w:rPr>
        <w:t xml:space="preserve">– 2014. – </w:t>
      </w:r>
      <w:r w:rsidRPr="003B220F">
        <w:rPr>
          <w:rFonts w:ascii="Times New Roman" w:eastAsia="TimesNewRomanPSMT" w:hAnsi="Times New Roman"/>
          <w:sz w:val="20"/>
          <w:szCs w:val="20"/>
          <w:lang w:val="en-US"/>
        </w:rPr>
        <w:t>No. 12 (36)</w:t>
      </w:r>
      <w:r w:rsidR="00F16A7E" w:rsidRPr="00F16A7E">
        <w:rPr>
          <w:rFonts w:ascii="Times New Roman" w:eastAsia="TimesNewRomanPSMT" w:hAnsi="Times New Roman"/>
          <w:sz w:val="20"/>
          <w:szCs w:val="20"/>
          <w:lang w:val="en-US"/>
        </w:rPr>
        <w:t xml:space="preserve"> –</w:t>
      </w:r>
      <w:r w:rsidRPr="003B220F">
        <w:rPr>
          <w:rFonts w:ascii="Times New Roman" w:eastAsia="TimesNewRomanPSMT" w:hAnsi="Times New Roman"/>
          <w:sz w:val="20"/>
          <w:szCs w:val="20"/>
          <w:lang w:val="en-US"/>
        </w:rPr>
        <w:t xml:space="preserve"> </w:t>
      </w:r>
      <w:r w:rsidR="00F16A7E">
        <w:rPr>
          <w:rFonts w:ascii="Times New Roman" w:eastAsia="TimesNewRomanPSMT" w:hAnsi="Times New Roman"/>
          <w:sz w:val="20"/>
          <w:szCs w:val="20"/>
          <w:lang w:val="en-US"/>
        </w:rPr>
        <w:t>P 1-6</w:t>
      </w:r>
      <w:r w:rsidRPr="003B220F">
        <w:rPr>
          <w:rFonts w:ascii="Times New Roman" w:eastAsia="TimesNewRomanPSMT" w:hAnsi="Times New Roman"/>
          <w:sz w:val="20"/>
          <w:szCs w:val="20"/>
          <w:lang w:val="en-US"/>
        </w:rPr>
        <w:t>.</w:t>
      </w:r>
    </w:p>
    <w:p w:rsidR="00BB6FE2" w:rsidRPr="0041152C" w:rsidRDefault="00935703" w:rsidP="001E693F">
      <w:pPr>
        <w:pStyle w:val="a8"/>
        <w:numPr>
          <w:ilvl w:val="0"/>
          <w:numId w:val="16"/>
        </w:numPr>
        <w:ind w:left="369" w:hanging="369"/>
        <w:jc w:val="both"/>
        <w:rPr>
          <w:rFonts w:ascii="Times New Roman" w:eastAsia="TimesNewRomanPSMT" w:hAnsi="Times New Roman"/>
          <w:sz w:val="20"/>
          <w:szCs w:val="20"/>
        </w:rPr>
      </w:pPr>
      <w:proofErr w:type="spellStart"/>
      <w:r w:rsidRPr="0041152C">
        <w:rPr>
          <w:rFonts w:ascii="Times New Roman" w:eastAsia="TimesNewRomanPSMT" w:hAnsi="Times New Roman"/>
          <w:b/>
          <w:i/>
          <w:sz w:val="20"/>
          <w:szCs w:val="20"/>
        </w:rPr>
        <w:lastRenderedPageBreak/>
        <w:t>Мурунов</w:t>
      </w:r>
      <w:proofErr w:type="spellEnd"/>
      <w:r w:rsidR="00F16A7E" w:rsidRPr="0041152C">
        <w:rPr>
          <w:rFonts w:ascii="Times New Roman" w:eastAsia="TimesNewRomanPSMT" w:hAnsi="Times New Roman"/>
          <w:b/>
          <w:i/>
          <w:sz w:val="20"/>
          <w:szCs w:val="20"/>
        </w:rPr>
        <w:t xml:space="preserve">, </w:t>
      </w:r>
      <w:r w:rsidRPr="0041152C">
        <w:rPr>
          <w:rFonts w:ascii="Times New Roman" w:eastAsia="TimesNewRomanPSMT" w:hAnsi="Times New Roman"/>
          <w:b/>
          <w:i/>
          <w:sz w:val="20"/>
          <w:szCs w:val="20"/>
        </w:rPr>
        <w:t>С</w:t>
      </w:r>
      <w:r w:rsidR="00F16A7E" w:rsidRPr="0041152C">
        <w:rPr>
          <w:rFonts w:ascii="Times New Roman" w:eastAsia="TimesNewRomanPSMT" w:hAnsi="Times New Roman"/>
          <w:b/>
          <w:i/>
          <w:sz w:val="20"/>
          <w:szCs w:val="20"/>
        </w:rPr>
        <w:t>.</w:t>
      </w:r>
      <w:r w:rsidR="00F16A7E" w:rsidRPr="0041152C">
        <w:rPr>
          <w:rFonts w:ascii="Times New Roman" w:eastAsia="TimesNewRomanPSMT" w:hAnsi="Times New Roman"/>
          <w:sz w:val="20"/>
          <w:szCs w:val="20"/>
        </w:rPr>
        <w:t xml:space="preserve"> </w:t>
      </w:r>
      <w:r w:rsidR="00666FF5" w:rsidRPr="0041152C">
        <w:rPr>
          <w:rFonts w:ascii="Times New Roman" w:eastAsia="TimesNewRomanPSMT" w:hAnsi="Times New Roman"/>
          <w:sz w:val="20"/>
          <w:szCs w:val="20"/>
        </w:rPr>
        <w:t>Право на город</w:t>
      </w:r>
      <w:r w:rsidRPr="0041152C">
        <w:rPr>
          <w:rFonts w:ascii="Times New Roman" w:eastAsia="TimesNewRomanPSMT" w:hAnsi="Times New Roman"/>
          <w:sz w:val="20"/>
          <w:szCs w:val="20"/>
        </w:rPr>
        <w:t>. Серия 25</w:t>
      </w:r>
      <w:r w:rsidR="00F16A7E" w:rsidRPr="0041152C">
        <w:rPr>
          <w:rFonts w:ascii="Times New Roman" w:eastAsia="TimesNewRomanPSMT" w:hAnsi="Times New Roman"/>
          <w:sz w:val="20"/>
          <w:szCs w:val="20"/>
        </w:rPr>
        <w:t xml:space="preserve"> / </w:t>
      </w:r>
      <w:r w:rsidRPr="0041152C">
        <w:rPr>
          <w:rFonts w:ascii="Times New Roman" w:eastAsia="TimesNewRomanPSMT" w:hAnsi="Times New Roman"/>
          <w:sz w:val="20"/>
          <w:szCs w:val="20"/>
        </w:rPr>
        <w:t xml:space="preserve">Свят </w:t>
      </w:r>
      <w:proofErr w:type="spellStart"/>
      <w:r w:rsidRPr="0041152C">
        <w:rPr>
          <w:rFonts w:ascii="Times New Roman" w:eastAsia="TimesNewRomanPSMT" w:hAnsi="Times New Roman"/>
          <w:sz w:val="20"/>
          <w:szCs w:val="20"/>
        </w:rPr>
        <w:t>Мурунов</w:t>
      </w:r>
      <w:proofErr w:type="spellEnd"/>
      <w:r w:rsidR="00F16A7E" w:rsidRPr="0041152C">
        <w:rPr>
          <w:rFonts w:ascii="Times New Roman" w:eastAsia="TimesNewRomanPSMT" w:hAnsi="Times New Roman"/>
          <w:sz w:val="20"/>
          <w:szCs w:val="20"/>
        </w:rPr>
        <w:t xml:space="preserve"> //</w:t>
      </w:r>
      <w:r w:rsidR="00BB6FE2" w:rsidRPr="0041152C">
        <w:rPr>
          <w:rFonts w:ascii="Times New Roman" w:eastAsia="TimesNewRomanPSMT" w:hAnsi="Times New Roman"/>
          <w:sz w:val="20"/>
          <w:szCs w:val="20"/>
        </w:rPr>
        <w:t xml:space="preserve"> </w:t>
      </w:r>
      <w:r w:rsidR="00666FF5" w:rsidRPr="0041152C">
        <w:rPr>
          <w:rFonts w:ascii="Times New Roman" w:eastAsia="TimesNewRomanPSMT" w:hAnsi="Times New Roman"/>
          <w:sz w:val="20"/>
          <w:szCs w:val="20"/>
        </w:rPr>
        <w:t>Лек</w:t>
      </w:r>
      <w:r w:rsidRPr="0041152C">
        <w:rPr>
          <w:rFonts w:ascii="Times New Roman" w:eastAsia="TimesNewRomanPSMT" w:hAnsi="Times New Roman"/>
          <w:sz w:val="20"/>
          <w:szCs w:val="20"/>
        </w:rPr>
        <w:t>торий</w:t>
      </w:r>
      <w:r w:rsidR="00666FF5" w:rsidRPr="0041152C">
        <w:rPr>
          <w:rFonts w:ascii="Times New Roman" w:eastAsia="TimesNewRomanPSMT" w:hAnsi="Times New Roman"/>
          <w:sz w:val="20"/>
          <w:szCs w:val="20"/>
        </w:rPr>
        <w:t xml:space="preserve"> «Городски</w:t>
      </w:r>
      <w:r w:rsidRPr="0041152C">
        <w:rPr>
          <w:rFonts w:ascii="Times New Roman" w:eastAsia="TimesNewRomanPSMT" w:hAnsi="Times New Roman"/>
          <w:sz w:val="20"/>
          <w:szCs w:val="20"/>
        </w:rPr>
        <w:t>х</w:t>
      </w:r>
      <w:r w:rsidR="00666FF5" w:rsidRPr="0041152C">
        <w:rPr>
          <w:rFonts w:ascii="Times New Roman" w:eastAsia="TimesNewRomanPSMT" w:hAnsi="Times New Roman"/>
          <w:sz w:val="20"/>
          <w:szCs w:val="20"/>
        </w:rPr>
        <w:t xml:space="preserve"> проект</w:t>
      </w:r>
      <w:r w:rsidRPr="0041152C">
        <w:rPr>
          <w:rFonts w:ascii="Times New Roman" w:eastAsia="TimesNewRomanPSMT" w:hAnsi="Times New Roman"/>
          <w:sz w:val="20"/>
          <w:szCs w:val="20"/>
        </w:rPr>
        <w:t>ов</w:t>
      </w:r>
      <w:r w:rsidR="00666FF5" w:rsidRPr="0041152C">
        <w:rPr>
          <w:rFonts w:ascii="Times New Roman" w:eastAsia="TimesNewRomanPSMT" w:hAnsi="Times New Roman"/>
          <w:sz w:val="20"/>
          <w:szCs w:val="20"/>
        </w:rPr>
        <w:t>»</w:t>
      </w:r>
      <w:r w:rsidR="00F16A7E" w:rsidRPr="0041152C">
        <w:rPr>
          <w:rFonts w:ascii="Times New Roman" w:eastAsia="TimesNewRomanPSMT" w:hAnsi="Times New Roman"/>
          <w:sz w:val="20"/>
          <w:szCs w:val="20"/>
        </w:rPr>
        <w:t xml:space="preserve">. </w:t>
      </w:r>
      <w:r w:rsidRPr="0041152C">
        <w:rPr>
          <w:rFonts w:ascii="Times New Roman" w:eastAsia="TimesNewRomanPSMT" w:hAnsi="Times New Roman"/>
          <w:sz w:val="20"/>
          <w:szCs w:val="20"/>
        </w:rPr>
        <w:t xml:space="preserve">10.03.2015. </w:t>
      </w:r>
      <w:r w:rsidR="00F16A7E" w:rsidRPr="0041152C">
        <w:rPr>
          <w:rFonts w:ascii="Times New Roman" w:eastAsia="TimesNewRomanPSMT" w:hAnsi="Times New Roman"/>
          <w:sz w:val="20"/>
          <w:szCs w:val="20"/>
        </w:rPr>
        <w:t xml:space="preserve">– </w:t>
      </w:r>
      <w:r w:rsidR="00BB6FE2" w:rsidRPr="0041152C">
        <w:rPr>
          <w:rFonts w:ascii="Times New Roman" w:eastAsia="TimesNewRomanPSMT" w:hAnsi="Times New Roman"/>
          <w:sz w:val="20"/>
          <w:szCs w:val="20"/>
          <w:lang w:val="en-US"/>
        </w:rPr>
        <w:t>https</w:t>
      </w:r>
      <w:r w:rsidR="00BB6FE2" w:rsidRPr="0041152C">
        <w:rPr>
          <w:rFonts w:ascii="Times New Roman" w:eastAsia="TimesNewRomanPSMT" w:hAnsi="Times New Roman"/>
          <w:sz w:val="20"/>
          <w:szCs w:val="20"/>
        </w:rPr>
        <w:t>://</w:t>
      </w:r>
      <w:r w:rsidR="00BB6FE2" w:rsidRPr="0041152C">
        <w:rPr>
          <w:rFonts w:ascii="Times New Roman" w:eastAsia="TimesNewRomanPSMT" w:hAnsi="Times New Roman"/>
          <w:sz w:val="20"/>
          <w:szCs w:val="20"/>
          <w:lang w:val="en-US"/>
        </w:rPr>
        <w:t>city</w:t>
      </w:r>
      <w:r w:rsidR="00BB6FE2" w:rsidRPr="0041152C">
        <w:rPr>
          <w:rFonts w:ascii="Times New Roman" w:eastAsia="TimesNewRomanPSMT" w:hAnsi="Times New Roman"/>
          <w:sz w:val="20"/>
          <w:szCs w:val="20"/>
        </w:rPr>
        <w:t>4</w:t>
      </w:r>
      <w:r w:rsidR="00BB6FE2" w:rsidRPr="0041152C">
        <w:rPr>
          <w:rFonts w:ascii="Times New Roman" w:eastAsia="TimesNewRomanPSMT" w:hAnsi="Times New Roman"/>
          <w:sz w:val="20"/>
          <w:szCs w:val="20"/>
          <w:lang w:val="en-US"/>
        </w:rPr>
        <w:t>people</w:t>
      </w:r>
      <w:r w:rsidR="00BB6FE2" w:rsidRPr="0041152C">
        <w:rPr>
          <w:rFonts w:ascii="Times New Roman" w:eastAsia="TimesNewRomanPSMT" w:hAnsi="Times New Roman"/>
          <w:sz w:val="20"/>
          <w:szCs w:val="20"/>
        </w:rPr>
        <w:t>.</w:t>
      </w:r>
      <w:proofErr w:type="spellStart"/>
      <w:r w:rsidR="00BB6FE2" w:rsidRPr="0041152C">
        <w:rPr>
          <w:rFonts w:ascii="Times New Roman" w:eastAsia="TimesNewRomanPSMT" w:hAnsi="Times New Roman"/>
          <w:sz w:val="20"/>
          <w:szCs w:val="20"/>
          <w:lang w:val="en-US"/>
        </w:rPr>
        <w:t>ru</w:t>
      </w:r>
      <w:proofErr w:type="spellEnd"/>
      <w:r w:rsidR="00BB6FE2" w:rsidRPr="0041152C">
        <w:rPr>
          <w:rFonts w:ascii="Times New Roman" w:eastAsia="TimesNewRomanPSMT" w:hAnsi="Times New Roman"/>
          <w:sz w:val="20"/>
          <w:szCs w:val="20"/>
        </w:rPr>
        <w:t>/</w:t>
      </w:r>
      <w:r w:rsidR="00BB6FE2" w:rsidRPr="0041152C">
        <w:rPr>
          <w:rFonts w:ascii="Times New Roman" w:eastAsia="TimesNewRomanPSMT" w:hAnsi="Times New Roman"/>
          <w:sz w:val="20"/>
          <w:szCs w:val="20"/>
          <w:lang w:val="en-US"/>
        </w:rPr>
        <w:t>projects</w:t>
      </w:r>
      <w:r w:rsidR="00BB6FE2" w:rsidRPr="0041152C">
        <w:rPr>
          <w:rFonts w:ascii="Times New Roman" w:eastAsia="TimesNewRomanPSMT" w:hAnsi="Times New Roman"/>
          <w:sz w:val="20"/>
          <w:szCs w:val="20"/>
        </w:rPr>
        <w:t>/</w:t>
      </w:r>
      <w:r w:rsidR="00BB6FE2" w:rsidRPr="0041152C">
        <w:rPr>
          <w:rFonts w:ascii="Times New Roman" w:eastAsia="TimesNewRomanPSMT" w:hAnsi="Times New Roman"/>
          <w:sz w:val="20"/>
          <w:szCs w:val="20"/>
          <w:lang w:val="en-US"/>
        </w:rPr>
        <w:t>posts</w:t>
      </w:r>
      <w:r w:rsidR="00BB6FE2" w:rsidRPr="0041152C">
        <w:rPr>
          <w:rFonts w:ascii="Times New Roman" w:eastAsia="TimesNewRomanPSMT" w:hAnsi="Times New Roman"/>
          <w:sz w:val="20"/>
          <w:szCs w:val="20"/>
        </w:rPr>
        <w:t>/</w:t>
      </w:r>
      <w:r w:rsidR="00BB6FE2" w:rsidRPr="0041152C">
        <w:rPr>
          <w:rFonts w:ascii="Times New Roman" w:eastAsia="TimesNewRomanPSMT" w:hAnsi="Times New Roman"/>
          <w:sz w:val="20"/>
          <w:szCs w:val="20"/>
          <w:lang w:val="en-US"/>
        </w:rPr>
        <w:t>posts</w:t>
      </w:r>
      <w:r w:rsidR="00BB6FE2" w:rsidRPr="0041152C">
        <w:rPr>
          <w:rFonts w:ascii="Times New Roman" w:eastAsia="TimesNewRomanPSMT" w:hAnsi="Times New Roman"/>
          <w:sz w:val="20"/>
          <w:szCs w:val="20"/>
        </w:rPr>
        <w:t>_302.</w:t>
      </w:r>
      <w:r w:rsidR="00BB6FE2" w:rsidRPr="0041152C">
        <w:rPr>
          <w:rFonts w:ascii="Times New Roman" w:eastAsia="TimesNewRomanPSMT" w:hAnsi="Times New Roman"/>
          <w:sz w:val="20"/>
          <w:szCs w:val="20"/>
          <w:lang w:val="en-US"/>
        </w:rPr>
        <w:t>html</w:t>
      </w:r>
      <w:r w:rsidR="00F16A7E" w:rsidRPr="0041152C">
        <w:rPr>
          <w:rFonts w:ascii="Times New Roman" w:eastAsia="TimesNewRomanPSMT" w:hAnsi="Times New Roman"/>
          <w:sz w:val="20"/>
          <w:szCs w:val="20"/>
        </w:rPr>
        <w:t>.</w:t>
      </w:r>
    </w:p>
    <w:p w:rsidR="00BB6FE2" w:rsidRPr="00F16A7E" w:rsidRDefault="00BB6FE2" w:rsidP="001E693F">
      <w:pPr>
        <w:pStyle w:val="a8"/>
        <w:numPr>
          <w:ilvl w:val="0"/>
          <w:numId w:val="16"/>
        </w:numPr>
        <w:ind w:left="369" w:hanging="369"/>
        <w:jc w:val="both"/>
        <w:rPr>
          <w:rFonts w:ascii="Times New Roman" w:eastAsia="TimesNewRomanPSMT" w:hAnsi="Times New Roman"/>
          <w:sz w:val="20"/>
          <w:szCs w:val="20"/>
          <w:lang w:val="en-US"/>
        </w:rPr>
      </w:pPr>
      <w:r w:rsidRPr="003B220F">
        <w:rPr>
          <w:rFonts w:ascii="Times New Roman" w:eastAsia="TimesNewRomanPSMT" w:hAnsi="Times New Roman"/>
          <w:sz w:val="20"/>
          <w:szCs w:val="20"/>
          <w:lang w:val="en-US"/>
        </w:rPr>
        <w:t>Dedicated to Advancing the Use of the Socratic Method</w:t>
      </w:r>
      <w:r w:rsidR="00F16A7E">
        <w:rPr>
          <w:rFonts w:ascii="Times New Roman" w:eastAsia="TimesNewRomanPSMT" w:hAnsi="Times New Roman"/>
          <w:sz w:val="20"/>
          <w:szCs w:val="20"/>
          <w:lang w:val="en-US"/>
        </w:rPr>
        <w:t xml:space="preserve"> //</w:t>
      </w:r>
      <w:r w:rsidRPr="003B220F">
        <w:rPr>
          <w:rFonts w:ascii="Times New Roman" w:eastAsia="TimesNewRomanPSMT" w:hAnsi="Times New Roman"/>
          <w:sz w:val="20"/>
          <w:szCs w:val="20"/>
          <w:lang w:val="en-US"/>
        </w:rPr>
        <w:t xml:space="preserve"> </w:t>
      </w:r>
      <w:r w:rsidR="00F16A7E" w:rsidRPr="003B220F">
        <w:rPr>
          <w:rFonts w:ascii="Times New Roman" w:eastAsia="TimesNewRomanPSMT" w:hAnsi="Times New Roman"/>
          <w:sz w:val="20"/>
          <w:szCs w:val="20"/>
          <w:lang w:val="en-US"/>
        </w:rPr>
        <w:t>Socratic</w:t>
      </w:r>
      <w:r w:rsidR="00F16A7E">
        <w:rPr>
          <w:rFonts w:ascii="Times New Roman" w:eastAsia="TimesNewRomanPSMT" w:hAnsi="Times New Roman"/>
          <w:sz w:val="20"/>
          <w:szCs w:val="20"/>
          <w:lang w:val="en-US"/>
        </w:rPr>
        <w:t xml:space="preserve"> Method Research Portal. –</w:t>
      </w:r>
      <w:r w:rsidR="00F16A7E" w:rsidRPr="00F16A7E">
        <w:rPr>
          <w:rFonts w:ascii="Times New Roman" w:eastAsia="TimesNewRomanPSMT" w:hAnsi="Times New Roman"/>
          <w:sz w:val="20"/>
          <w:szCs w:val="20"/>
          <w:lang w:val="en-US"/>
        </w:rPr>
        <w:t xml:space="preserve"> </w:t>
      </w:r>
      <w:r w:rsidRPr="00F16A7E">
        <w:rPr>
          <w:rFonts w:ascii="Times New Roman" w:eastAsia="TimesNewRomanPSMT" w:hAnsi="Times New Roman"/>
          <w:sz w:val="20"/>
          <w:szCs w:val="20"/>
          <w:lang w:val="en-US"/>
        </w:rPr>
        <w:t>http://www.socraticmethod.net/</w:t>
      </w:r>
      <w:r w:rsidR="00F16A7E" w:rsidRPr="00F16A7E">
        <w:rPr>
          <w:rFonts w:ascii="Times New Roman" w:eastAsia="TimesNewRomanPSMT" w:hAnsi="Times New Roman"/>
          <w:sz w:val="20"/>
          <w:szCs w:val="20"/>
          <w:lang w:val="en-US"/>
        </w:rPr>
        <w:t xml:space="preserve"> </w:t>
      </w:r>
      <w:r w:rsidR="00F16A7E" w:rsidRPr="003B220F">
        <w:rPr>
          <w:rFonts w:ascii="Times New Roman" w:eastAsia="TimesNewRomanPSMT" w:hAnsi="Times New Roman"/>
          <w:sz w:val="20"/>
          <w:szCs w:val="20"/>
          <w:lang w:val="en-US"/>
        </w:rPr>
        <w:t>l</w:t>
      </w:r>
      <w:r w:rsidR="00F16A7E" w:rsidRPr="00F16A7E">
        <w:rPr>
          <w:rFonts w:ascii="Times New Roman" w:eastAsia="TimesNewRomanPSMT" w:hAnsi="Times New Roman"/>
          <w:sz w:val="20"/>
          <w:szCs w:val="20"/>
          <w:lang w:val="en-US"/>
        </w:rPr>
        <w:t>.</w:t>
      </w:r>
    </w:p>
    <w:p w:rsidR="00BB6FE2" w:rsidRPr="003B220F" w:rsidRDefault="00F16A7E" w:rsidP="001E693F">
      <w:pPr>
        <w:pStyle w:val="a8"/>
        <w:numPr>
          <w:ilvl w:val="0"/>
          <w:numId w:val="16"/>
        </w:numPr>
        <w:ind w:left="369" w:hanging="369"/>
        <w:jc w:val="both"/>
        <w:rPr>
          <w:rFonts w:ascii="Times New Roman" w:eastAsia="TimesNewRomanPSMT" w:hAnsi="Times New Roman"/>
          <w:sz w:val="20"/>
          <w:szCs w:val="20"/>
        </w:rPr>
      </w:pPr>
      <w:r>
        <w:rPr>
          <w:rFonts w:ascii="Times New Roman" w:eastAsia="TimesNewRomanPSMT" w:hAnsi="Times New Roman"/>
          <w:b/>
          <w:i/>
          <w:sz w:val="20"/>
          <w:szCs w:val="20"/>
        </w:rPr>
        <w:t>Макеев, С.</w:t>
      </w:r>
      <w:r w:rsidR="00BB6FE2" w:rsidRPr="00F16A7E">
        <w:rPr>
          <w:rFonts w:ascii="Times New Roman" w:eastAsia="TimesNewRomanPSMT" w:hAnsi="Times New Roman"/>
          <w:b/>
          <w:i/>
          <w:sz w:val="20"/>
          <w:szCs w:val="20"/>
        </w:rPr>
        <w:t>П.</w:t>
      </w:r>
      <w:r w:rsidR="00BB6FE2" w:rsidRPr="003B220F">
        <w:rPr>
          <w:rFonts w:ascii="Times New Roman" w:eastAsia="TimesNewRomanPSMT" w:hAnsi="Times New Roman"/>
          <w:sz w:val="20"/>
          <w:szCs w:val="20"/>
        </w:rPr>
        <w:t xml:space="preserve"> Согласование целей развития больших технических систем с возможностями реализации их характеристик при неч</w:t>
      </w:r>
      <w:r w:rsidR="000861A9">
        <w:rPr>
          <w:rFonts w:ascii="Times New Roman" w:eastAsia="TimesNewRomanPSMT" w:hAnsi="Times New Roman"/>
          <w:sz w:val="20"/>
          <w:szCs w:val="20"/>
        </w:rPr>
        <w:t>ё</w:t>
      </w:r>
      <w:r>
        <w:rPr>
          <w:rFonts w:ascii="Times New Roman" w:eastAsia="TimesNewRomanPSMT" w:hAnsi="Times New Roman"/>
          <w:sz w:val="20"/>
          <w:szCs w:val="20"/>
        </w:rPr>
        <w:t xml:space="preserve">ткой исходной информации / С.П. Макеев, В.В. </w:t>
      </w:r>
      <w:proofErr w:type="spellStart"/>
      <w:r>
        <w:rPr>
          <w:rFonts w:ascii="Times New Roman" w:eastAsia="TimesNewRomanPSMT" w:hAnsi="Times New Roman"/>
          <w:sz w:val="20"/>
          <w:szCs w:val="20"/>
        </w:rPr>
        <w:t>Пицык</w:t>
      </w:r>
      <w:proofErr w:type="spellEnd"/>
      <w:r>
        <w:rPr>
          <w:rFonts w:ascii="Times New Roman" w:eastAsia="TimesNewRomanPSMT" w:hAnsi="Times New Roman"/>
          <w:sz w:val="20"/>
          <w:szCs w:val="20"/>
        </w:rPr>
        <w:t>, В.</w:t>
      </w:r>
      <w:r w:rsidR="00BB6FE2" w:rsidRPr="003B220F">
        <w:rPr>
          <w:rFonts w:ascii="Times New Roman" w:eastAsia="TimesNewRomanPSMT" w:hAnsi="Times New Roman"/>
          <w:sz w:val="20"/>
          <w:szCs w:val="20"/>
        </w:rPr>
        <w:t xml:space="preserve">А. </w:t>
      </w:r>
      <w:proofErr w:type="spellStart"/>
      <w:r w:rsidR="00BB6FE2" w:rsidRPr="003B220F">
        <w:rPr>
          <w:rFonts w:ascii="Times New Roman" w:eastAsia="TimesNewRomanPSMT" w:hAnsi="Times New Roman"/>
          <w:sz w:val="20"/>
          <w:szCs w:val="20"/>
        </w:rPr>
        <w:t>Полуденко</w:t>
      </w:r>
      <w:proofErr w:type="spellEnd"/>
      <w:r w:rsidR="00BB6FE2" w:rsidRPr="003B220F">
        <w:rPr>
          <w:rFonts w:ascii="Times New Roman" w:eastAsia="TimesNewRomanPSMT" w:hAnsi="Times New Roman"/>
          <w:sz w:val="20"/>
          <w:szCs w:val="20"/>
        </w:rPr>
        <w:t xml:space="preserve"> // </w:t>
      </w:r>
      <w:proofErr w:type="spellStart"/>
      <w:r w:rsidR="00BB6FE2" w:rsidRPr="003B220F">
        <w:rPr>
          <w:rFonts w:ascii="Times New Roman" w:eastAsia="TimesNewRomanPSMT" w:hAnsi="Times New Roman"/>
          <w:sz w:val="20"/>
          <w:szCs w:val="20"/>
        </w:rPr>
        <w:t>Изв</w:t>
      </w:r>
      <w:proofErr w:type="spellEnd"/>
      <w:r w:rsidR="00BB6FE2" w:rsidRPr="003B220F">
        <w:rPr>
          <w:rFonts w:ascii="Times New Roman" w:eastAsia="TimesNewRomanPSMT" w:hAnsi="Times New Roman"/>
          <w:sz w:val="20"/>
          <w:szCs w:val="20"/>
        </w:rPr>
        <w:t>. АН СССР, Техническая кибернетика. – 1991. – № 5. – С. 124</w:t>
      </w:r>
      <w:r w:rsidRPr="003B220F">
        <w:rPr>
          <w:rFonts w:ascii="Times New Roman" w:eastAsia="TimesNewRomanPSMT" w:hAnsi="Times New Roman"/>
          <w:sz w:val="20"/>
          <w:szCs w:val="20"/>
        </w:rPr>
        <w:t>–</w:t>
      </w:r>
      <w:r w:rsidR="00BB6FE2" w:rsidRPr="003B220F">
        <w:rPr>
          <w:rFonts w:ascii="Times New Roman" w:eastAsia="TimesNewRomanPSMT" w:hAnsi="Times New Roman"/>
          <w:sz w:val="20"/>
          <w:szCs w:val="20"/>
        </w:rPr>
        <w:t>132.</w:t>
      </w:r>
    </w:p>
    <w:p w:rsidR="00BB6FE2" w:rsidRPr="003B220F" w:rsidRDefault="00F16A7E" w:rsidP="001E693F">
      <w:pPr>
        <w:pStyle w:val="a8"/>
        <w:numPr>
          <w:ilvl w:val="0"/>
          <w:numId w:val="16"/>
        </w:numPr>
        <w:ind w:left="369" w:hanging="369"/>
        <w:jc w:val="both"/>
        <w:rPr>
          <w:rFonts w:ascii="Times New Roman" w:eastAsia="TimesNewRomanPSMT" w:hAnsi="Times New Roman"/>
          <w:sz w:val="20"/>
          <w:szCs w:val="20"/>
        </w:rPr>
      </w:pPr>
      <w:proofErr w:type="gramStart"/>
      <w:r w:rsidRPr="00F16A7E">
        <w:rPr>
          <w:rFonts w:ascii="Times New Roman" w:eastAsia="TimesNewRomanPSMT" w:hAnsi="Times New Roman"/>
          <w:b/>
          <w:i/>
          <w:sz w:val="20"/>
          <w:szCs w:val="20"/>
        </w:rPr>
        <w:t>Заде</w:t>
      </w:r>
      <w:proofErr w:type="gramEnd"/>
      <w:r w:rsidRPr="00F16A7E">
        <w:rPr>
          <w:rFonts w:ascii="Times New Roman" w:eastAsia="TimesNewRomanPSMT" w:hAnsi="Times New Roman"/>
          <w:b/>
          <w:i/>
          <w:sz w:val="20"/>
          <w:szCs w:val="20"/>
        </w:rPr>
        <w:t>, Л.</w:t>
      </w:r>
      <w:r w:rsidR="00BB6FE2" w:rsidRPr="00F16A7E">
        <w:rPr>
          <w:rFonts w:ascii="Times New Roman" w:eastAsia="TimesNewRomanPSMT" w:hAnsi="Times New Roman"/>
          <w:b/>
          <w:i/>
          <w:sz w:val="20"/>
          <w:szCs w:val="20"/>
        </w:rPr>
        <w:t>А.</w:t>
      </w:r>
      <w:r w:rsidR="00BB6FE2" w:rsidRPr="003B220F">
        <w:rPr>
          <w:rFonts w:ascii="Times New Roman" w:eastAsia="TimesNewRomanPSMT" w:hAnsi="Times New Roman"/>
          <w:sz w:val="20"/>
          <w:szCs w:val="20"/>
        </w:rPr>
        <w:t xml:space="preserve"> Понятие лингвистической переменной и его применение к при</w:t>
      </w:r>
      <w:r>
        <w:rPr>
          <w:rFonts w:ascii="Times New Roman" w:eastAsia="TimesNewRomanPSMT" w:hAnsi="Times New Roman"/>
          <w:sz w:val="20"/>
          <w:szCs w:val="20"/>
        </w:rPr>
        <w:t>нятию приближенных решений / Л.</w:t>
      </w:r>
      <w:r w:rsidR="00BB6FE2" w:rsidRPr="003B220F">
        <w:rPr>
          <w:rFonts w:ascii="Times New Roman" w:eastAsia="TimesNewRomanPSMT" w:hAnsi="Times New Roman"/>
          <w:sz w:val="20"/>
          <w:szCs w:val="20"/>
        </w:rPr>
        <w:t xml:space="preserve">А. Заде. – </w:t>
      </w:r>
      <w:r w:rsidR="00A41C2F" w:rsidRPr="003B220F">
        <w:rPr>
          <w:rFonts w:ascii="Times New Roman" w:eastAsia="TimesNewRomanPSMT" w:hAnsi="Times New Roman"/>
          <w:sz w:val="20"/>
          <w:szCs w:val="20"/>
        </w:rPr>
        <w:t>М</w:t>
      </w:r>
      <w:r w:rsidR="000F5F7E">
        <w:rPr>
          <w:rFonts w:ascii="Times New Roman" w:eastAsia="TimesNewRomanPSMT" w:hAnsi="Times New Roman"/>
          <w:sz w:val="20"/>
          <w:szCs w:val="20"/>
        </w:rPr>
        <w:t>.</w:t>
      </w:r>
      <w:r w:rsidR="00A41C2F" w:rsidRPr="003B220F">
        <w:rPr>
          <w:rFonts w:ascii="Times New Roman" w:eastAsia="TimesNewRomanPSMT" w:hAnsi="Times New Roman"/>
          <w:sz w:val="20"/>
          <w:szCs w:val="20"/>
        </w:rPr>
        <w:t>:</w:t>
      </w:r>
      <w:r w:rsidR="00BB6FE2" w:rsidRPr="003B220F">
        <w:rPr>
          <w:rFonts w:ascii="Times New Roman" w:eastAsia="TimesNewRomanPSMT" w:hAnsi="Times New Roman"/>
          <w:sz w:val="20"/>
          <w:szCs w:val="20"/>
        </w:rPr>
        <w:t xml:space="preserve"> Мир, 1976. – 165 с.</w:t>
      </w:r>
    </w:p>
    <w:p w:rsidR="00BB6FE2" w:rsidRPr="00F4337C" w:rsidRDefault="00F4337C" w:rsidP="001E693F">
      <w:pPr>
        <w:pStyle w:val="a8"/>
        <w:numPr>
          <w:ilvl w:val="0"/>
          <w:numId w:val="16"/>
        </w:numPr>
        <w:ind w:left="369" w:hanging="369"/>
        <w:jc w:val="both"/>
        <w:rPr>
          <w:rFonts w:ascii="Times New Roman" w:eastAsia="TimesNewRomanPSMT" w:hAnsi="Times New Roman"/>
          <w:sz w:val="20"/>
          <w:szCs w:val="20"/>
        </w:rPr>
      </w:pPr>
      <w:r w:rsidRPr="00F4337C">
        <w:rPr>
          <w:rFonts w:ascii="Times New Roman" w:eastAsia="TimesNewRomanPSMT" w:hAnsi="Times New Roman"/>
          <w:sz w:val="20"/>
          <w:szCs w:val="20"/>
        </w:rPr>
        <w:t>Об утверждении Государственной программы Волгоградской области «Развитие транспортной системы Волгоградской области», 2014-2017</w:t>
      </w:r>
      <w:r>
        <w:rPr>
          <w:rFonts w:ascii="Times New Roman" w:eastAsia="TimesNewRomanPSMT" w:hAnsi="Times New Roman"/>
          <w:sz w:val="20"/>
          <w:szCs w:val="20"/>
        </w:rPr>
        <w:t xml:space="preserve"> (с изменениями и дополнениями): </w:t>
      </w:r>
      <w:r w:rsidRPr="00F4337C">
        <w:rPr>
          <w:rFonts w:ascii="Times New Roman" w:eastAsia="TimesNewRomanPSMT" w:hAnsi="Times New Roman"/>
          <w:sz w:val="20"/>
          <w:szCs w:val="20"/>
        </w:rPr>
        <w:t xml:space="preserve">Указ </w:t>
      </w:r>
      <w:r w:rsidRPr="00F4337C">
        <w:rPr>
          <w:rFonts w:ascii="Times New Roman" w:eastAsia="TimesNewRomanPSMT" w:hAnsi="Times New Roman"/>
          <w:sz w:val="20"/>
          <w:szCs w:val="20"/>
          <w:lang w:val="en-US"/>
        </w:rPr>
        <w:t>N</w:t>
      </w:r>
      <w:r w:rsidRPr="00F4337C">
        <w:rPr>
          <w:rFonts w:ascii="Times New Roman" w:eastAsia="TimesNewRomanPSMT" w:hAnsi="Times New Roman"/>
          <w:sz w:val="20"/>
          <w:szCs w:val="20"/>
        </w:rPr>
        <w:t xml:space="preserve"> 27-</w:t>
      </w:r>
      <w:r>
        <w:rPr>
          <w:rFonts w:ascii="Times New Roman" w:eastAsia="TimesNewRomanPSMT" w:hAnsi="Times New Roman"/>
          <w:sz w:val="20"/>
          <w:szCs w:val="20"/>
        </w:rPr>
        <w:t>п //</w:t>
      </w:r>
      <w:r w:rsidRPr="00F4337C">
        <w:rPr>
          <w:rFonts w:ascii="Times New Roman" w:eastAsia="TimesNewRomanPSMT" w:hAnsi="Times New Roman"/>
          <w:sz w:val="20"/>
          <w:szCs w:val="20"/>
        </w:rPr>
        <w:t xml:space="preserve"> Постановление Правительства Волгоградской области от 5 февраля 2014 года.</w:t>
      </w:r>
    </w:p>
    <w:p w:rsidR="008C0F1A" w:rsidRPr="00DF4839" w:rsidRDefault="00206F66" w:rsidP="001E693F">
      <w:pPr>
        <w:pStyle w:val="a8"/>
        <w:numPr>
          <w:ilvl w:val="0"/>
          <w:numId w:val="16"/>
        </w:numPr>
        <w:ind w:left="369" w:hanging="369"/>
        <w:jc w:val="both"/>
        <w:rPr>
          <w:rFonts w:ascii="Times New Roman" w:eastAsia="TimesNewRomanPSMT" w:hAnsi="Times New Roman"/>
          <w:sz w:val="20"/>
          <w:szCs w:val="20"/>
          <w:lang w:val="en-US"/>
        </w:rPr>
      </w:pPr>
      <w:proofErr w:type="spellStart"/>
      <w:r w:rsidRPr="00F16A7E">
        <w:rPr>
          <w:rFonts w:ascii="Times New Roman" w:eastAsia="TimesNewRomanPSMT" w:hAnsi="Times New Roman"/>
          <w:b/>
          <w:i/>
          <w:sz w:val="20"/>
          <w:szCs w:val="20"/>
          <w:lang w:val="en-US"/>
        </w:rPr>
        <w:t>Sadovnikova</w:t>
      </w:r>
      <w:proofErr w:type="spellEnd"/>
      <w:r w:rsidR="002F08DE" w:rsidRPr="00F16A7E">
        <w:rPr>
          <w:rFonts w:ascii="Times New Roman" w:eastAsia="TimesNewRomanPSMT" w:hAnsi="Times New Roman"/>
          <w:b/>
          <w:i/>
          <w:sz w:val="20"/>
          <w:szCs w:val="20"/>
          <w:lang w:val="en-US"/>
        </w:rPr>
        <w:t>,</w:t>
      </w:r>
      <w:r w:rsidRPr="00F16A7E">
        <w:rPr>
          <w:rFonts w:ascii="Times New Roman" w:eastAsia="TimesNewRomanPSMT" w:hAnsi="Times New Roman"/>
          <w:b/>
          <w:i/>
          <w:sz w:val="20"/>
          <w:szCs w:val="20"/>
          <w:lang w:val="en-US"/>
        </w:rPr>
        <w:t xml:space="preserve"> N.P.</w:t>
      </w:r>
      <w:r w:rsidRPr="003B220F">
        <w:rPr>
          <w:rFonts w:ascii="Times New Roman" w:eastAsia="TimesNewRomanPSMT" w:hAnsi="Times New Roman"/>
          <w:sz w:val="20"/>
          <w:szCs w:val="20"/>
          <w:lang w:val="en-US"/>
        </w:rPr>
        <w:t xml:space="preserve"> </w:t>
      </w:r>
      <w:r w:rsidR="003A454D" w:rsidRPr="003B220F">
        <w:rPr>
          <w:rFonts w:ascii="Times New Roman" w:eastAsia="TimesNewRomanPSMT" w:hAnsi="Times New Roman"/>
          <w:sz w:val="20"/>
          <w:szCs w:val="20"/>
          <w:lang w:val="en-US"/>
        </w:rPr>
        <w:t xml:space="preserve">Models and methods for the urban transit system research / N. </w:t>
      </w:r>
      <w:proofErr w:type="spellStart"/>
      <w:r w:rsidR="003A454D" w:rsidRPr="003B220F">
        <w:rPr>
          <w:rFonts w:ascii="Times New Roman" w:eastAsia="TimesNewRomanPSMT" w:hAnsi="Times New Roman"/>
          <w:sz w:val="20"/>
          <w:szCs w:val="20"/>
          <w:lang w:val="en-US"/>
        </w:rPr>
        <w:t>Sadovnikova</w:t>
      </w:r>
      <w:proofErr w:type="spellEnd"/>
      <w:r w:rsidR="003A454D" w:rsidRPr="003B220F">
        <w:rPr>
          <w:rFonts w:ascii="Times New Roman" w:eastAsia="TimesNewRomanPSMT" w:hAnsi="Times New Roman"/>
          <w:sz w:val="20"/>
          <w:szCs w:val="20"/>
          <w:lang w:val="en-US"/>
        </w:rPr>
        <w:t xml:space="preserve">, D. </w:t>
      </w:r>
      <w:proofErr w:type="spellStart"/>
      <w:r w:rsidR="003A454D" w:rsidRPr="003B220F">
        <w:rPr>
          <w:rFonts w:ascii="Times New Roman" w:eastAsia="TimesNewRomanPSMT" w:hAnsi="Times New Roman"/>
          <w:sz w:val="20"/>
          <w:szCs w:val="20"/>
          <w:lang w:val="en-US"/>
        </w:rPr>
        <w:t>Parygin</w:t>
      </w:r>
      <w:proofErr w:type="spellEnd"/>
      <w:r w:rsidR="003A454D" w:rsidRPr="003B220F">
        <w:rPr>
          <w:rFonts w:ascii="Times New Roman" w:eastAsia="TimesNewRomanPSMT" w:hAnsi="Times New Roman"/>
          <w:sz w:val="20"/>
          <w:szCs w:val="20"/>
          <w:lang w:val="en-US"/>
        </w:rPr>
        <w:t xml:space="preserve">, M. </w:t>
      </w:r>
      <w:proofErr w:type="spellStart"/>
      <w:r w:rsidR="003A454D" w:rsidRPr="003B220F">
        <w:rPr>
          <w:rFonts w:ascii="Times New Roman" w:eastAsia="TimesNewRomanPSMT" w:hAnsi="Times New Roman"/>
          <w:sz w:val="20"/>
          <w:szCs w:val="20"/>
          <w:lang w:val="en-US"/>
        </w:rPr>
        <w:t>Kalinkina</w:t>
      </w:r>
      <w:proofErr w:type="spellEnd"/>
      <w:r w:rsidR="003A454D" w:rsidRPr="003B220F">
        <w:rPr>
          <w:rFonts w:ascii="Times New Roman" w:eastAsia="TimesNewRomanPSMT" w:hAnsi="Times New Roman"/>
          <w:sz w:val="20"/>
          <w:szCs w:val="20"/>
          <w:lang w:val="en-US"/>
        </w:rPr>
        <w:t xml:space="preserve">, B. </w:t>
      </w:r>
      <w:proofErr w:type="spellStart"/>
      <w:r w:rsidR="003A454D" w:rsidRPr="003B220F">
        <w:rPr>
          <w:rFonts w:ascii="Times New Roman" w:eastAsia="TimesNewRomanPSMT" w:hAnsi="Times New Roman"/>
          <w:sz w:val="20"/>
          <w:szCs w:val="20"/>
          <w:lang w:val="en-US"/>
        </w:rPr>
        <w:t>Sanzhapov</w:t>
      </w:r>
      <w:proofErr w:type="spellEnd"/>
      <w:r w:rsidR="003A454D" w:rsidRPr="003B220F">
        <w:rPr>
          <w:rFonts w:ascii="Times New Roman" w:eastAsia="TimesNewRomanPSMT" w:hAnsi="Times New Roman"/>
          <w:sz w:val="20"/>
          <w:szCs w:val="20"/>
          <w:lang w:val="en-US"/>
        </w:rPr>
        <w:t xml:space="preserve">, </w:t>
      </w:r>
      <w:proofErr w:type="spellStart"/>
      <w:r w:rsidR="003A454D" w:rsidRPr="003B220F">
        <w:rPr>
          <w:rFonts w:ascii="Times New Roman" w:eastAsia="TimesNewRomanPSMT" w:hAnsi="Times New Roman"/>
          <w:sz w:val="20"/>
          <w:szCs w:val="20"/>
          <w:lang w:val="en-US"/>
        </w:rPr>
        <w:t>Trieu</w:t>
      </w:r>
      <w:proofErr w:type="spellEnd"/>
      <w:r w:rsidR="003A454D" w:rsidRPr="003B220F">
        <w:rPr>
          <w:rFonts w:ascii="Times New Roman" w:eastAsia="TimesNewRomanPSMT" w:hAnsi="Times New Roman"/>
          <w:sz w:val="20"/>
          <w:szCs w:val="20"/>
          <w:lang w:val="en-US"/>
        </w:rPr>
        <w:t xml:space="preserve"> Ni </w:t>
      </w:r>
      <w:proofErr w:type="spellStart"/>
      <w:r w:rsidR="003A454D" w:rsidRPr="003B220F">
        <w:rPr>
          <w:rFonts w:ascii="Times New Roman" w:eastAsia="TimesNewRomanPSMT" w:hAnsi="Times New Roman"/>
          <w:sz w:val="20"/>
          <w:szCs w:val="20"/>
          <w:lang w:val="en-US"/>
        </w:rPr>
        <w:t>Ni</w:t>
      </w:r>
      <w:proofErr w:type="spellEnd"/>
      <w:r w:rsidR="003A454D" w:rsidRPr="003B220F">
        <w:rPr>
          <w:rFonts w:ascii="Times New Roman" w:eastAsia="TimesNewRomanPSMT" w:hAnsi="Times New Roman"/>
          <w:sz w:val="20"/>
          <w:szCs w:val="20"/>
          <w:lang w:val="en-US"/>
        </w:rPr>
        <w:t xml:space="preserve"> // CIT&amp;DS 2015 : Proceedings of the First International Conference on Creativity in Intelligent Technologies &amp; Data Science, Volgograd, Russia, 15–17 September 2015. – Springer IPS, 2015. – CCIS 535. – P. 488–499</w:t>
      </w:r>
      <w:r w:rsidR="00F16A7E">
        <w:rPr>
          <w:rFonts w:ascii="Times New Roman" w:eastAsia="TimesNewRomanPSMT" w:hAnsi="Times New Roman"/>
          <w:sz w:val="20"/>
          <w:szCs w:val="20"/>
          <w:lang w:val="en-US"/>
        </w:rPr>
        <w:t>.</w:t>
      </w:r>
    </w:p>
    <w:p w:rsidR="007A2325" w:rsidRPr="003B220F" w:rsidRDefault="007A2325" w:rsidP="00A10D46">
      <w:pPr>
        <w:pStyle w:val="aff7"/>
        <w:ind w:right="-1"/>
        <w:rPr>
          <w:lang w:val="en-US"/>
        </w:rPr>
      </w:pPr>
      <w:r w:rsidRPr="003B220F">
        <w:rPr>
          <w:lang w:val="en-US"/>
        </w:rPr>
        <w:t>________________________________________________________________________________</w:t>
      </w:r>
    </w:p>
    <w:p w:rsidR="007A2325" w:rsidRPr="004219C1" w:rsidRDefault="00925F0B" w:rsidP="00925F0B">
      <w:pPr>
        <w:pStyle w:val="aff7"/>
        <w:spacing w:before="360"/>
        <w:jc w:val="left"/>
        <w:rPr>
          <w:rFonts w:ascii="Arial" w:hAnsi="Arial" w:cs="Arial"/>
          <w:b/>
          <w:caps/>
          <w:sz w:val="28"/>
          <w:szCs w:val="28"/>
          <w:shd w:val="clear" w:color="auto" w:fill="FFFFFF"/>
          <w:lang w:val="en-US"/>
        </w:rPr>
      </w:pPr>
      <w:r w:rsidRPr="004219C1">
        <w:rPr>
          <w:rFonts w:ascii="Arial" w:hAnsi="Arial" w:cs="Arial"/>
          <w:b/>
          <w:caps/>
          <w:sz w:val="28"/>
          <w:szCs w:val="28"/>
          <w:shd w:val="clear" w:color="auto" w:fill="FFFFFF"/>
          <w:lang w:val="en-US"/>
        </w:rPr>
        <w:t xml:space="preserve">Formation of an objectives hierarchy in tasks of organizational systems management </w:t>
      </w:r>
    </w:p>
    <w:p w:rsidR="007A2325" w:rsidRPr="0073776E" w:rsidRDefault="007A2325" w:rsidP="00925F0B">
      <w:pPr>
        <w:pStyle w:val="affd"/>
        <w:rPr>
          <w:lang w:val="en-US"/>
        </w:rPr>
      </w:pPr>
      <w:r w:rsidRPr="003B220F">
        <w:rPr>
          <w:lang w:val="en-US"/>
        </w:rPr>
        <w:t>D.S. Parygin</w:t>
      </w:r>
      <w:r w:rsidR="0073776E" w:rsidRPr="0073776E">
        <w:rPr>
          <w:vertAlign w:val="superscript"/>
          <w:lang w:val="en-US"/>
        </w:rPr>
        <w:t>1</w:t>
      </w:r>
      <w:r w:rsidRPr="003B220F">
        <w:rPr>
          <w:lang w:val="en-US"/>
        </w:rPr>
        <w:t>, N.P. Sadovnikova</w:t>
      </w:r>
      <w:r w:rsidR="0073776E" w:rsidRPr="0073776E">
        <w:rPr>
          <w:vertAlign w:val="superscript"/>
          <w:lang w:val="en-US"/>
        </w:rPr>
        <w:t>2</w:t>
      </w:r>
      <w:r w:rsidRPr="003B220F">
        <w:rPr>
          <w:lang w:val="en-US"/>
        </w:rPr>
        <w:t>, O.A. Shabalina</w:t>
      </w:r>
      <w:r w:rsidR="0073776E" w:rsidRPr="0073776E">
        <w:rPr>
          <w:vertAlign w:val="superscript"/>
          <w:lang w:val="en-US"/>
        </w:rPr>
        <w:t>3</w:t>
      </w:r>
      <w:r w:rsidRPr="003B220F">
        <w:rPr>
          <w:lang w:val="en-US"/>
        </w:rPr>
        <w:t>, I.M. Korneev</w:t>
      </w:r>
      <w:r w:rsidR="0073776E" w:rsidRPr="0073776E">
        <w:rPr>
          <w:vertAlign w:val="superscript"/>
          <w:lang w:val="en-US"/>
        </w:rPr>
        <w:t>4</w:t>
      </w:r>
    </w:p>
    <w:p w:rsidR="007A2325" w:rsidRPr="006B150F" w:rsidRDefault="007A2325" w:rsidP="00925F0B">
      <w:pPr>
        <w:pStyle w:val="HTML"/>
        <w:shd w:val="clear" w:color="auto" w:fill="FFFFFF"/>
        <w:spacing w:before="60"/>
        <w:rPr>
          <w:rFonts w:ascii="Times New Roman" w:hAnsi="Times New Roman" w:cs="Times New Roman"/>
          <w:i/>
          <w:lang w:val="en-US"/>
        </w:rPr>
      </w:pPr>
      <w:r w:rsidRPr="006B150F">
        <w:rPr>
          <w:rFonts w:ascii="Times New Roman" w:hAnsi="Times New Roman" w:cs="Times New Roman"/>
          <w:i/>
          <w:lang w:val="en-US"/>
        </w:rPr>
        <w:t>Volgograd State Technical University,</w:t>
      </w:r>
      <w:r w:rsidR="00DB7310">
        <w:rPr>
          <w:rFonts w:ascii="Times New Roman" w:hAnsi="Times New Roman" w:cs="Times New Roman"/>
          <w:i/>
          <w:lang w:val="en-US"/>
        </w:rPr>
        <w:t xml:space="preserve"> </w:t>
      </w:r>
      <w:r w:rsidRPr="006B150F">
        <w:rPr>
          <w:rFonts w:ascii="Times New Roman" w:hAnsi="Times New Roman" w:cs="Times New Roman"/>
          <w:i/>
          <w:lang w:val="en-US"/>
        </w:rPr>
        <w:t>Volgograd, Russia</w:t>
      </w:r>
    </w:p>
    <w:p w:rsidR="0073776E" w:rsidRPr="0073776E" w:rsidRDefault="0073776E" w:rsidP="0073776E">
      <w:pPr>
        <w:pStyle w:val="E-mail"/>
        <w:ind w:right="-1"/>
        <w:rPr>
          <w:lang w:val="en-US"/>
        </w:rPr>
      </w:pPr>
      <w:r w:rsidRPr="0073776E">
        <w:rPr>
          <w:vertAlign w:val="superscript"/>
          <w:lang w:val="en-US"/>
        </w:rPr>
        <w:t>1</w:t>
      </w:r>
      <w:r w:rsidRPr="000F19B8">
        <w:rPr>
          <w:lang w:val="en-US"/>
        </w:rPr>
        <w:t>dparygin</w:t>
      </w:r>
      <w:r w:rsidRPr="0073776E">
        <w:rPr>
          <w:lang w:val="en-US"/>
        </w:rPr>
        <w:t>@</w:t>
      </w:r>
      <w:r w:rsidRPr="000F19B8">
        <w:rPr>
          <w:lang w:val="en-US"/>
        </w:rPr>
        <w:t>gmail</w:t>
      </w:r>
      <w:r w:rsidRPr="0073776E">
        <w:rPr>
          <w:lang w:val="en-US"/>
        </w:rPr>
        <w:t>.</w:t>
      </w:r>
      <w:r w:rsidRPr="000F19B8">
        <w:rPr>
          <w:lang w:val="en-US"/>
        </w:rPr>
        <w:t>com</w:t>
      </w:r>
      <w:r w:rsidR="007C3923">
        <w:rPr>
          <w:lang w:val="en-US"/>
        </w:rPr>
        <w:t>,</w:t>
      </w:r>
      <w:r w:rsidRPr="0073776E">
        <w:rPr>
          <w:lang w:val="en-US"/>
        </w:rPr>
        <w:t xml:space="preserve"> </w:t>
      </w:r>
      <w:r w:rsidRPr="0073776E">
        <w:rPr>
          <w:vertAlign w:val="superscript"/>
          <w:lang w:val="en-US"/>
        </w:rPr>
        <w:t>2</w:t>
      </w:r>
      <w:r w:rsidRPr="0073776E">
        <w:rPr>
          <w:lang w:val="en-US"/>
        </w:rPr>
        <w:t xml:space="preserve">npsn1@yandex.ru, </w:t>
      </w:r>
      <w:r w:rsidRPr="0073776E">
        <w:rPr>
          <w:vertAlign w:val="superscript"/>
          <w:lang w:val="en-US"/>
        </w:rPr>
        <w:t>3</w:t>
      </w:r>
      <w:r w:rsidRPr="0073776E">
        <w:rPr>
          <w:lang w:val="en-US"/>
        </w:rPr>
        <w:t xml:space="preserve">O.A.Shabalina@gmail.com, </w:t>
      </w:r>
      <w:r w:rsidRPr="0073776E">
        <w:rPr>
          <w:vertAlign w:val="superscript"/>
          <w:lang w:val="en-US"/>
        </w:rPr>
        <w:t>4</w:t>
      </w:r>
      <w:r w:rsidRPr="0073776E">
        <w:rPr>
          <w:lang w:val="en-US"/>
        </w:rPr>
        <w:t>imkor34@mail.ru</w:t>
      </w:r>
    </w:p>
    <w:p w:rsidR="007A2325" w:rsidRPr="003B220F" w:rsidRDefault="007A2325" w:rsidP="00925F0B">
      <w:pPr>
        <w:pStyle w:val="aff5"/>
        <w:rPr>
          <w:lang w:val="en-US"/>
        </w:rPr>
      </w:pPr>
      <w:r w:rsidRPr="003B220F">
        <w:rPr>
          <w:lang w:val="en-US"/>
        </w:rPr>
        <w:t>Abstract</w:t>
      </w:r>
    </w:p>
    <w:p w:rsidR="007A2325" w:rsidRPr="003B220F" w:rsidRDefault="007A2325" w:rsidP="00925F0B">
      <w:pPr>
        <w:pStyle w:val="afff"/>
        <w:spacing w:before="0" w:after="0"/>
        <w:rPr>
          <w:i w:val="0"/>
          <w:lang w:val="en-US"/>
        </w:rPr>
      </w:pPr>
      <w:r w:rsidRPr="003B220F">
        <w:rPr>
          <w:i w:val="0"/>
          <w:lang w:val="en-US"/>
        </w:rPr>
        <w:t xml:space="preserve">Structuring objectives is a key problem in the management of socio-economic systems. The lack of effective </w:t>
      </w:r>
      <w:r w:rsidRPr="00530EFB">
        <w:rPr>
          <w:i w:val="0"/>
          <w:lang w:val="en-US"/>
        </w:rPr>
        <w:t>mechanisms</w:t>
      </w:r>
      <w:r w:rsidR="004E024E" w:rsidRPr="00530EFB">
        <w:rPr>
          <w:i w:val="0"/>
          <w:lang w:val="en-US"/>
        </w:rPr>
        <w:t xml:space="preserve"> capable</w:t>
      </w:r>
      <w:r w:rsidRPr="00530EFB">
        <w:rPr>
          <w:i w:val="0"/>
          <w:lang w:val="en-US"/>
        </w:rPr>
        <w:t xml:space="preserve"> to harmonize the objectives of all stakeholders involved in the process of forming the objectives hierarchy is a significant drawback of existing approaches. An attempt to combine different directions within the framework of a unified approach to structuring the objectives of the development of socio-economic systems, taking the collective generalization of subjective images of the desired future into account, is </w:t>
      </w:r>
      <w:r w:rsidR="004E024E" w:rsidRPr="00530EFB">
        <w:rPr>
          <w:i w:val="0"/>
          <w:lang w:val="en-US"/>
        </w:rPr>
        <w:t>performed</w:t>
      </w:r>
      <w:r w:rsidRPr="00530EFB">
        <w:rPr>
          <w:i w:val="0"/>
          <w:lang w:val="en-US"/>
        </w:rPr>
        <w:t xml:space="preserve"> in the paper. The problem of knowledge extraction and structuring is considered in the framework of the development of the approach to the collective formation of the vision of the system. </w:t>
      </w:r>
      <w:r w:rsidR="004E024E" w:rsidRPr="00530EFB">
        <w:rPr>
          <w:i w:val="0"/>
          <w:lang w:val="en-US"/>
        </w:rPr>
        <w:t>It is for the first time proposed to conduct i</w:t>
      </w:r>
      <w:r w:rsidRPr="00530EFB">
        <w:rPr>
          <w:i w:val="0"/>
          <w:lang w:val="en-US"/>
        </w:rPr>
        <w:t xml:space="preserve">dentification of the structure of relationships in complex systems on the basis of a developed algorithm that formalizes the steps of the “Socratic dialogue” method. It is proposed to evaluate the achievability of the current goal using the method of fuzzy hierarchical estimation. The novelty of the conducted research consists in combining all stages of formation of the target hierarchy in a single method that allows </w:t>
      </w:r>
      <w:proofErr w:type="gramStart"/>
      <w:r w:rsidRPr="00530EFB">
        <w:rPr>
          <w:i w:val="0"/>
          <w:lang w:val="en-US"/>
        </w:rPr>
        <w:t>to formalize</w:t>
      </w:r>
      <w:proofErr w:type="gramEnd"/>
      <w:r w:rsidRPr="00530EFB">
        <w:rPr>
          <w:i w:val="0"/>
          <w:lang w:val="en-US"/>
        </w:rPr>
        <w:t xml:space="preserve"> the stages of system identification, definition and coordination of objectives and assessment of achievability.</w:t>
      </w:r>
    </w:p>
    <w:p w:rsidR="007A2325" w:rsidRPr="003B220F" w:rsidRDefault="007A2325" w:rsidP="00925F0B">
      <w:pPr>
        <w:pStyle w:val="afff"/>
        <w:rPr>
          <w:i w:val="0"/>
          <w:lang w:val="en-US"/>
        </w:rPr>
      </w:pPr>
      <w:r w:rsidRPr="003B220F">
        <w:rPr>
          <w:b/>
          <w:lang w:val="en-US"/>
        </w:rPr>
        <w:t>Key</w:t>
      </w:r>
      <w:r w:rsidR="00925F0B" w:rsidRPr="00925F0B">
        <w:rPr>
          <w:b/>
          <w:lang w:val="en-US"/>
        </w:rPr>
        <w:t xml:space="preserve"> </w:t>
      </w:r>
      <w:r w:rsidRPr="003B220F">
        <w:rPr>
          <w:b/>
          <w:lang w:val="en-US"/>
        </w:rPr>
        <w:t>words:</w:t>
      </w:r>
      <w:r w:rsidRPr="003B220F">
        <w:rPr>
          <w:i w:val="0"/>
          <w:lang w:val="en-US"/>
        </w:rPr>
        <w:t xml:space="preserve"> </w:t>
      </w:r>
      <w:r w:rsidRPr="004219C1">
        <w:rPr>
          <w:lang w:val="en-US"/>
        </w:rPr>
        <w:t xml:space="preserve">goal achievability, complex systems, Socratic dialogue, fuzzy hierarchical estimation, identification of interrelationships, objectives hierarchy structure, decision support, </w:t>
      </w:r>
      <w:r w:rsidR="00EE2315" w:rsidRPr="004219C1">
        <w:rPr>
          <w:lang w:val="en-US"/>
        </w:rPr>
        <w:t>urban transport system</w:t>
      </w:r>
      <w:r w:rsidRPr="004219C1">
        <w:rPr>
          <w:lang w:val="en-US"/>
        </w:rPr>
        <w:t>.</w:t>
      </w:r>
    </w:p>
    <w:p w:rsidR="00925F0B" w:rsidRPr="007C3923" w:rsidRDefault="00925F0B" w:rsidP="00925F0B">
      <w:pPr>
        <w:pStyle w:val="afff1"/>
        <w:ind w:right="-1"/>
        <w:jc w:val="both"/>
        <w:rPr>
          <w:rFonts w:eastAsia="Calibri"/>
          <w:lang w:val="en-US" w:eastAsia="en-US"/>
        </w:rPr>
      </w:pPr>
      <w:r w:rsidRPr="005C62B6">
        <w:rPr>
          <w:b/>
          <w:i/>
          <w:lang w:val="en-US"/>
        </w:rPr>
        <w:t>Citation</w:t>
      </w:r>
      <w:r w:rsidRPr="004219C1">
        <w:rPr>
          <w:b/>
          <w:i/>
          <w:lang w:val="en-US"/>
        </w:rPr>
        <w:t>:</w:t>
      </w:r>
      <w:r w:rsidRPr="004219C1">
        <w:rPr>
          <w:lang w:val="en-US"/>
        </w:rPr>
        <w:t xml:space="preserve"> </w:t>
      </w:r>
      <w:proofErr w:type="spellStart"/>
      <w:r w:rsidR="004219C1" w:rsidRPr="004219C1">
        <w:rPr>
          <w:i/>
          <w:lang w:val="en-US"/>
        </w:rPr>
        <w:t>Parygin</w:t>
      </w:r>
      <w:proofErr w:type="spellEnd"/>
      <w:r w:rsidR="004219C1" w:rsidRPr="004219C1">
        <w:rPr>
          <w:i/>
          <w:lang w:val="en-US"/>
        </w:rPr>
        <w:t xml:space="preserve"> DS, </w:t>
      </w:r>
      <w:proofErr w:type="spellStart"/>
      <w:r w:rsidR="004219C1" w:rsidRPr="004219C1">
        <w:rPr>
          <w:i/>
          <w:lang w:val="en-US"/>
        </w:rPr>
        <w:t>Sadovnikova</w:t>
      </w:r>
      <w:proofErr w:type="spellEnd"/>
      <w:r w:rsidR="004219C1" w:rsidRPr="004219C1">
        <w:rPr>
          <w:i/>
          <w:lang w:val="en-US"/>
        </w:rPr>
        <w:t xml:space="preserve"> NP, </w:t>
      </w:r>
      <w:proofErr w:type="spellStart"/>
      <w:r w:rsidR="004219C1" w:rsidRPr="004219C1">
        <w:rPr>
          <w:i/>
          <w:lang w:val="en-US"/>
        </w:rPr>
        <w:t>Shabalina</w:t>
      </w:r>
      <w:proofErr w:type="spellEnd"/>
      <w:r w:rsidR="004219C1" w:rsidRPr="004219C1">
        <w:rPr>
          <w:i/>
          <w:lang w:val="en-US"/>
        </w:rPr>
        <w:t xml:space="preserve"> OA, </w:t>
      </w:r>
      <w:proofErr w:type="spellStart"/>
      <w:r w:rsidR="004219C1" w:rsidRPr="004219C1">
        <w:rPr>
          <w:i/>
          <w:lang w:val="en-US"/>
        </w:rPr>
        <w:t>Korneev</w:t>
      </w:r>
      <w:proofErr w:type="spellEnd"/>
      <w:r w:rsidR="004219C1" w:rsidRPr="004219C1">
        <w:rPr>
          <w:i/>
          <w:lang w:val="en-US"/>
        </w:rPr>
        <w:t xml:space="preserve"> IM.</w:t>
      </w:r>
      <w:r w:rsidR="004219C1">
        <w:rPr>
          <w:lang w:val="en-US"/>
        </w:rPr>
        <w:t xml:space="preserve"> </w:t>
      </w:r>
      <w:proofErr w:type="gramStart"/>
      <w:r w:rsidR="004219C1" w:rsidRPr="004219C1">
        <w:rPr>
          <w:lang w:val="en-US"/>
        </w:rPr>
        <w:t>Formation of an objectives hierarchy in tasks of organizational systems management</w:t>
      </w:r>
      <w:r w:rsidR="00530EFB" w:rsidRPr="00530EFB">
        <w:rPr>
          <w:lang w:val="en-US"/>
        </w:rPr>
        <w:t xml:space="preserve"> </w:t>
      </w:r>
      <w:r w:rsidR="00530EFB">
        <w:rPr>
          <w:lang w:val="en-US"/>
        </w:rPr>
        <w:t>[In Russian]</w:t>
      </w:r>
      <w:r>
        <w:rPr>
          <w:rFonts w:eastAsia="Times New Roman CYR"/>
          <w:kern w:val="1"/>
          <w:lang w:val="en-US"/>
        </w:rPr>
        <w:t>.</w:t>
      </w:r>
      <w:proofErr w:type="gramEnd"/>
      <w:r w:rsidRPr="00D03CFE">
        <w:rPr>
          <w:rFonts w:eastAsia="Calibri"/>
          <w:lang w:val="en-US" w:eastAsia="en-US"/>
        </w:rPr>
        <w:t xml:space="preserve"> </w:t>
      </w:r>
      <w:proofErr w:type="gramStart"/>
      <w:r w:rsidRPr="005341AB">
        <w:rPr>
          <w:rFonts w:eastAsia="Calibri"/>
          <w:lang w:val="en-US" w:eastAsia="en-US"/>
        </w:rPr>
        <w:t>Ontology of designing</w:t>
      </w:r>
      <w:r w:rsidRPr="00D03CFE">
        <w:rPr>
          <w:rFonts w:eastAsia="Calibri"/>
          <w:lang w:val="en-US" w:eastAsia="en-US"/>
        </w:rPr>
        <w:t>.</w:t>
      </w:r>
      <w:proofErr w:type="gramEnd"/>
      <w:r w:rsidRPr="00D03CFE">
        <w:rPr>
          <w:rFonts w:eastAsia="Calibri"/>
          <w:lang w:val="en-US" w:eastAsia="en-US"/>
        </w:rPr>
        <w:t xml:space="preserve"> </w:t>
      </w:r>
      <w:r w:rsidR="00C11E18" w:rsidRPr="00111F14">
        <w:rPr>
          <w:rFonts w:eastAsia="Calibri"/>
          <w:lang w:val="en-US" w:eastAsia="en-US"/>
        </w:rPr>
        <w:t>2017; 7(</w:t>
      </w:r>
      <w:r w:rsidR="00C11E18">
        <w:rPr>
          <w:rFonts w:eastAsia="Calibri"/>
          <w:lang w:val="en-US" w:eastAsia="en-US"/>
        </w:rPr>
        <w:t>4</w:t>
      </w:r>
      <w:r w:rsidR="00C11E18" w:rsidRPr="00111F14">
        <w:rPr>
          <w:rFonts w:eastAsia="Calibri"/>
          <w:lang w:val="en-US" w:eastAsia="en-US"/>
        </w:rPr>
        <w:t xml:space="preserve">): </w:t>
      </w:r>
      <w:r w:rsidR="00215D6D" w:rsidRPr="000A4125">
        <w:rPr>
          <w:lang w:val="en-US"/>
        </w:rPr>
        <w:t>496-509</w:t>
      </w:r>
      <w:r w:rsidR="00C11E18" w:rsidRPr="00111F14">
        <w:rPr>
          <w:rFonts w:eastAsia="Calibri"/>
          <w:lang w:val="en-US" w:eastAsia="en-US"/>
        </w:rPr>
        <w:t>. DOI: 10.18287/2223-9537-2017-7-</w:t>
      </w:r>
      <w:r w:rsidR="00C11E18">
        <w:rPr>
          <w:rFonts w:eastAsia="Calibri"/>
          <w:lang w:val="en-US" w:eastAsia="en-US"/>
        </w:rPr>
        <w:t>4</w:t>
      </w:r>
      <w:r w:rsidR="00C11E18" w:rsidRPr="00111F14">
        <w:rPr>
          <w:rFonts w:eastAsia="Calibri"/>
          <w:lang w:val="en-US" w:eastAsia="en-US"/>
        </w:rPr>
        <w:t>-</w:t>
      </w:r>
      <w:r w:rsidR="00215D6D" w:rsidRPr="000A4125">
        <w:rPr>
          <w:lang w:val="en-US"/>
        </w:rPr>
        <w:t>496-509</w:t>
      </w:r>
      <w:r w:rsidR="00C11E18" w:rsidRPr="0062463B">
        <w:rPr>
          <w:rFonts w:eastAsia="Calibri"/>
          <w:lang w:val="en-US" w:eastAsia="en-US"/>
        </w:rPr>
        <w:t>.</w:t>
      </w:r>
    </w:p>
    <w:p w:rsidR="00D52B9F" w:rsidRPr="00111F14" w:rsidRDefault="00D52B9F" w:rsidP="000F5F7E">
      <w:pPr>
        <w:pStyle w:val="aff9"/>
        <w:spacing w:before="240"/>
        <w:ind w:left="425"/>
        <w:rPr>
          <w:highlight w:val="yellow"/>
          <w:lang w:val="en-US"/>
        </w:rPr>
      </w:pPr>
      <w:r>
        <w:rPr>
          <w:lang w:val="en-US"/>
        </w:rPr>
        <w:t>A</w:t>
      </w:r>
      <w:r w:rsidRPr="00111F14">
        <w:rPr>
          <w:lang w:val="en-US"/>
        </w:rPr>
        <w:t>cknowledgment</w:t>
      </w:r>
    </w:p>
    <w:p w:rsidR="00D52B9F" w:rsidRPr="000F5F7E" w:rsidRDefault="00D52B9F" w:rsidP="00D52B9F">
      <w:pPr>
        <w:pStyle w:val="afff2"/>
        <w:ind w:firstLine="360"/>
        <w:rPr>
          <w:sz w:val="24"/>
          <w:szCs w:val="24"/>
          <w:lang w:val="en-US"/>
        </w:rPr>
      </w:pPr>
      <w:r w:rsidRPr="000F5F7E">
        <w:rPr>
          <w:sz w:val="24"/>
          <w:szCs w:val="24"/>
          <w:lang w:val="en-US"/>
        </w:rPr>
        <w:t>The study was carried out with the financial support of the Russian Foundation for Basic Research in the framework of scientific projects No. 16-07-00353_a, No. 16-07-00388_a.</w:t>
      </w:r>
    </w:p>
    <w:p w:rsidR="007A2325" w:rsidRPr="003B220F" w:rsidRDefault="007A2325" w:rsidP="000F5F7E">
      <w:pPr>
        <w:pStyle w:val="aff9"/>
        <w:spacing w:before="240"/>
        <w:ind w:left="425"/>
        <w:rPr>
          <w:lang w:val="en-US"/>
        </w:rPr>
      </w:pPr>
      <w:r w:rsidRPr="003B220F">
        <w:rPr>
          <w:lang w:val="en-US"/>
        </w:rPr>
        <w:lastRenderedPageBreak/>
        <w:t>References</w:t>
      </w:r>
    </w:p>
    <w:p w:rsidR="007A2325" w:rsidRPr="003B220F" w:rsidRDefault="007310DC"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Davtyan</w:t>
      </w:r>
      <w:proofErr w:type="spellEnd"/>
      <w:r w:rsidRPr="00530EFB">
        <w:rPr>
          <w:rFonts w:ascii="Times New Roman" w:hAnsi="Times New Roman"/>
          <w:b/>
          <w:i/>
          <w:sz w:val="20"/>
          <w:szCs w:val="20"/>
          <w:lang w:val="en-US" w:eastAsia="ru-RU"/>
        </w:rPr>
        <w:t xml:space="preserve"> AG, </w:t>
      </w:r>
      <w:proofErr w:type="spellStart"/>
      <w:r w:rsidRPr="00530EFB">
        <w:rPr>
          <w:rFonts w:ascii="Times New Roman" w:hAnsi="Times New Roman"/>
          <w:b/>
          <w:i/>
          <w:sz w:val="20"/>
          <w:szCs w:val="20"/>
          <w:lang w:val="en-US" w:eastAsia="ru-RU"/>
        </w:rPr>
        <w:t>Shabalina</w:t>
      </w:r>
      <w:proofErr w:type="spellEnd"/>
      <w:r w:rsidRPr="00530EFB">
        <w:rPr>
          <w:rFonts w:ascii="Times New Roman" w:hAnsi="Times New Roman"/>
          <w:b/>
          <w:i/>
          <w:sz w:val="20"/>
          <w:szCs w:val="20"/>
          <w:lang w:val="en-US" w:eastAsia="ru-RU"/>
        </w:rPr>
        <w:t xml:space="preserve"> OA, </w:t>
      </w:r>
      <w:proofErr w:type="spellStart"/>
      <w:r w:rsidRPr="00530EFB">
        <w:rPr>
          <w:rFonts w:ascii="Times New Roman" w:hAnsi="Times New Roman"/>
          <w:b/>
          <w:i/>
          <w:sz w:val="20"/>
          <w:szCs w:val="20"/>
          <w:lang w:val="en-US" w:eastAsia="ru-RU"/>
        </w:rPr>
        <w:t>Sadovnikova</w:t>
      </w:r>
      <w:proofErr w:type="spellEnd"/>
      <w:r w:rsidRPr="00530EFB">
        <w:rPr>
          <w:rFonts w:ascii="Times New Roman" w:hAnsi="Times New Roman"/>
          <w:b/>
          <w:i/>
          <w:sz w:val="20"/>
          <w:szCs w:val="20"/>
          <w:lang w:val="en-US" w:eastAsia="ru-RU"/>
        </w:rPr>
        <w:t xml:space="preserve"> NP, </w:t>
      </w:r>
      <w:proofErr w:type="spellStart"/>
      <w:r w:rsidRPr="00530EFB">
        <w:rPr>
          <w:rFonts w:ascii="Times New Roman" w:hAnsi="Times New Roman"/>
          <w:b/>
          <w:i/>
          <w:sz w:val="20"/>
          <w:szCs w:val="20"/>
          <w:lang w:val="en-US" w:eastAsia="ru-RU"/>
        </w:rPr>
        <w:t>Parygin</w:t>
      </w:r>
      <w:proofErr w:type="spellEnd"/>
      <w:r w:rsidRPr="00530EFB">
        <w:rPr>
          <w:rFonts w:ascii="Times New Roman" w:hAnsi="Times New Roman"/>
          <w:b/>
          <w:i/>
          <w:sz w:val="20"/>
          <w:szCs w:val="20"/>
          <w:lang w:val="en-US" w:eastAsia="ru-RU"/>
        </w:rPr>
        <w:t xml:space="preserve"> DS, </w:t>
      </w:r>
      <w:proofErr w:type="spellStart"/>
      <w:r w:rsidRPr="00530EFB">
        <w:rPr>
          <w:rFonts w:ascii="Times New Roman" w:hAnsi="Times New Roman"/>
          <w:b/>
          <w:i/>
          <w:sz w:val="20"/>
          <w:szCs w:val="20"/>
          <w:lang w:val="en-US" w:eastAsia="ru-RU"/>
        </w:rPr>
        <w:t>Erkin</w:t>
      </w:r>
      <w:proofErr w:type="spellEnd"/>
      <w:r w:rsidRPr="00530EFB">
        <w:rPr>
          <w:rFonts w:ascii="Times New Roman" w:hAnsi="Times New Roman"/>
          <w:b/>
          <w:i/>
          <w:sz w:val="20"/>
          <w:szCs w:val="20"/>
          <w:lang w:val="en-US" w:eastAsia="ru-RU"/>
        </w:rPr>
        <w:t xml:space="preserve"> DA.</w:t>
      </w:r>
      <w:r w:rsidRPr="003B220F">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Dynamic goal sett</w:t>
      </w:r>
      <w:r>
        <w:rPr>
          <w:rFonts w:ascii="Times New Roman" w:hAnsi="Times New Roman"/>
          <w:sz w:val="20"/>
          <w:szCs w:val="20"/>
          <w:lang w:val="en-US" w:eastAsia="ru-RU"/>
        </w:rPr>
        <w:t>ing in socio-economic systems</w:t>
      </w:r>
      <w:r w:rsidR="00F4337C" w:rsidRPr="00F4337C">
        <w:rPr>
          <w:rFonts w:ascii="Times New Roman" w:hAnsi="Times New Roman"/>
          <w:sz w:val="20"/>
          <w:szCs w:val="20"/>
          <w:lang w:val="en-US" w:eastAsia="ru-RU"/>
        </w:rPr>
        <w:t xml:space="preserve"> [In Russian].</w:t>
      </w:r>
      <w:r>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 xml:space="preserve">Herald of Computer and Information Technologies. </w:t>
      </w:r>
      <w:r w:rsidR="00F4337C">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w:t>
      </w:r>
      <w:r w:rsidR="00F4337C" w:rsidRPr="00F4337C">
        <w:rPr>
          <w:rFonts w:ascii="Times New Roman" w:hAnsi="Times New Roman"/>
          <w:sz w:val="20"/>
          <w:szCs w:val="20"/>
          <w:lang w:val="en-US" w:eastAsia="ru-RU"/>
        </w:rPr>
        <w:t>Moscow</w:t>
      </w:r>
      <w:r w:rsidR="007A2325" w:rsidRPr="003B220F">
        <w:rPr>
          <w:rFonts w:ascii="Times New Roman" w:hAnsi="Times New Roman"/>
          <w:sz w:val="20"/>
          <w:szCs w:val="20"/>
          <w:lang w:val="en-US" w:eastAsia="ru-RU"/>
        </w:rPr>
        <w:t>: "</w:t>
      </w:r>
      <w:proofErr w:type="spellStart"/>
      <w:r w:rsidR="007A2325" w:rsidRPr="003B220F">
        <w:rPr>
          <w:rFonts w:ascii="Times New Roman" w:hAnsi="Times New Roman"/>
          <w:sz w:val="20"/>
          <w:szCs w:val="20"/>
          <w:lang w:val="en-US" w:eastAsia="ru-RU"/>
        </w:rPr>
        <w:t>Spektr</w:t>
      </w:r>
      <w:proofErr w:type="spellEnd"/>
      <w:r w:rsidR="007A2325" w:rsidRPr="003B220F">
        <w:rPr>
          <w:rFonts w:ascii="Times New Roman" w:hAnsi="Times New Roman"/>
          <w:sz w:val="20"/>
          <w:szCs w:val="20"/>
          <w:lang w:val="en-US" w:eastAsia="ru-RU"/>
        </w:rPr>
        <w:t>" Publishing House</w:t>
      </w:r>
      <w:r w:rsidR="00666FF5" w:rsidRPr="00666FF5">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2016</w:t>
      </w:r>
      <w:r w:rsidR="00666FF5" w:rsidRPr="00666FF5">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 11 (November)</w:t>
      </w:r>
      <w:r w:rsidR="00666FF5" w:rsidRPr="00666FF5">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46-53.</w:t>
      </w:r>
    </w:p>
    <w:p w:rsidR="004219C1"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Kulba</w:t>
      </w:r>
      <w:proofErr w:type="spellEnd"/>
      <w:r w:rsidRPr="00530EFB">
        <w:rPr>
          <w:rFonts w:ascii="Times New Roman" w:hAnsi="Times New Roman"/>
          <w:b/>
          <w:i/>
          <w:sz w:val="20"/>
          <w:szCs w:val="20"/>
          <w:lang w:val="en-US" w:eastAsia="ru-RU"/>
        </w:rPr>
        <w:t xml:space="preserve"> VV, </w:t>
      </w:r>
      <w:proofErr w:type="spellStart"/>
      <w:r w:rsidRPr="00530EFB">
        <w:rPr>
          <w:rFonts w:ascii="Times New Roman" w:hAnsi="Times New Roman"/>
          <w:b/>
          <w:i/>
          <w:sz w:val="20"/>
          <w:szCs w:val="20"/>
          <w:lang w:val="en-US" w:eastAsia="ru-RU"/>
        </w:rPr>
        <w:t>Kononov</w:t>
      </w:r>
      <w:proofErr w:type="spellEnd"/>
      <w:r w:rsidRPr="00530EFB">
        <w:rPr>
          <w:rFonts w:ascii="Times New Roman" w:hAnsi="Times New Roman"/>
          <w:b/>
          <w:i/>
          <w:sz w:val="20"/>
          <w:szCs w:val="20"/>
          <w:lang w:val="en-US" w:eastAsia="ru-RU"/>
        </w:rPr>
        <w:t xml:space="preserve"> DA, </w:t>
      </w:r>
      <w:proofErr w:type="spellStart"/>
      <w:r w:rsidRPr="00530EFB">
        <w:rPr>
          <w:rFonts w:ascii="Times New Roman" w:hAnsi="Times New Roman"/>
          <w:b/>
          <w:i/>
          <w:sz w:val="20"/>
          <w:szCs w:val="20"/>
          <w:lang w:val="en-US" w:eastAsia="ru-RU"/>
        </w:rPr>
        <w:t>Kosyachenko</w:t>
      </w:r>
      <w:proofErr w:type="spellEnd"/>
      <w:r w:rsidRPr="00530EFB">
        <w:rPr>
          <w:rFonts w:ascii="Times New Roman" w:hAnsi="Times New Roman"/>
          <w:b/>
          <w:i/>
          <w:sz w:val="20"/>
          <w:szCs w:val="20"/>
          <w:lang w:val="en-US" w:eastAsia="ru-RU"/>
        </w:rPr>
        <w:t xml:space="preserve"> SA, </w:t>
      </w:r>
      <w:proofErr w:type="spellStart"/>
      <w:r w:rsidRPr="00530EFB">
        <w:rPr>
          <w:rFonts w:ascii="Times New Roman" w:hAnsi="Times New Roman"/>
          <w:b/>
          <w:i/>
          <w:sz w:val="20"/>
          <w:szCs w:val="20"/>
          <w:lang w:val="en-US" w:eastAsia="ru-RU"/>
        </w:rPr>
        <w:t>Shubin</w:t>
      </w:r>
      <w:proofErr w:type="spellEnd"/>
      <w:r w:rsidRPr="00530EFB">
        <w:rPr>
          <w:rFonts w:ascii="Times New Roman" w:hAnsi="Times New Roman"/>
          <w:b/>
          <w:i/>
          <w:sz w:val="20"/>
          <w:szCs w:val="20"/>
          <w:lang w:val="en-US" w:eastAsia="ru-RU"/>
        </w:rPr>
        <w:t xml:space="preserve"> AN</w:t>
      </w:r>
      <w:r w:rsidR="007310DC">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Methods of forming scenarios for the development of socio-economic systems</w:t>
      </w:r>
      <w:r w:rsidR="00666FF5" w:rsidRPr="00F4337C">
        <w:rPr>
          <w:rFonts w:ascii="Times New Roman" w:hAnsi="Times New Roman"/>
          <w:sz w:val="20"/>
          <w:szCs w:val="20"/>
          <w:lang w:val="en-US" w:eastAsia="ru-RU"/>
        </w:rPr>
        <w:t xml:space="preserve"> [In Russian].</w:t>
      </w:r>
      <w:r w:rsidR="00666FF5">
        <w:rPr>
          <w:rFonts w:ascii="Times New Roman" w:hAnsi="Times New Roman"/>
          <w:sz w:val="20"/>
          <w:szCs w:val="20"/>
          <w:lang w:val="en-US" w:eastAsia="ru-RU"/>
        </w:rPr>
        <w:t xml:space="preserve"> </w:t>
      </w:r>
      <w:r w:rsidR="00666FF5" w:rsidRPr="00666FF5">
        <w:rPr>
          <w:rFonts w:ascii="Times New Roman" w:hAnsi="Times New Roman"/>
          <w:sz w:val="20"/>
          <w:szCs w:val="20"/>
          <w:lang w:val="en-US" w:eastAsia="ru-RU"/>
        </w:rPr>
        <w:t>–</w:t>
      </w:r>
      <w:r w:rsidRPr="003B220F">
        <w:rPr>
          <w:rFonts w:ascii="Times New Roman" w:hAnsi="Times New Roman"/>
          <w:sz w:val="20"/>
          <w:szCs w:val="20"/>
          <w:lang w:val="en-US" w:eastAsia="ru-RU"/>
        </w:rPr>
        <w:t xml:space="preserve"> Moscow:</w:t>
      </w:r>
      <w:r w:rsidR="004219C1">
        <w:rPr>
          <w:rFonts w:ascii="Times New Roman" w:hAnsi="Times New Roman"/>
          <w:sz w:val="20"/>
          <w:szCs w:val="20"/>
          <w:lang w:val="en-US" w:eastAsia="ru-RU"/>
        </w:rPr>
        <w:t xml:space="preserve"> SYNTHEG</w:t>
      </w:r>
      <w:r w:rsidR="00666FF5" w:rsidRPr="00666FF5">
        <w:rPr>
          <w:rFonts w:ascii="Times New Roman" w:hAnsi="Times New Roman"/>
          <w:sz w:val="20"/>
          <w:szCs w:val="20"/>
          <w:lang w:val="en-US" w:eastAsia="ru-RU"/>
        </w:rPr>
        <w:t>;</w:t>
      </w:r>
      <w:r w:rsidR="004219C1">
        <w:rPr>
          <w:rFonts w:ascii="Times New Roman" w:hAnsi="Times New Roman"/>
          <w:sz w:val="20"/>
          <w:szCs w:val="20"/>
          <w:lang w:val="en-US" w:eastAsia="ru-RU"/>
        </w:rPr>
        <w:t xml:space="preserve"> 2004.</w:t>
      </w:r>
      <w:r w:rsidR="000861A9" w:rsidRPr="000861A9">
        <w:rPr>
          <w:rFonts w:ascii="Times New Roman" w:hAnsi="Times New Roman"/>
          <w:sz w:val="20"/>
          <w:szCs w:val="20"/>
          <w:lang w:val="en-US" w:eastAsia="ru-RU"/>
        </w:rPr>
        <w:t xml:space="preserve"> </w:t>
      </w:r>
      <w:r w:rsidR="000861A9">
        <w:rPr>
          <w:rFonts w:ascii="Times New Roman" w:hAnsi="Times New Roman"/>
          <w:sz w:val="20"/>
          <w:szCs w:val="20"/>
          <w:lang w:val="en-US" w:eastAsia="ru-RU"/>
        </w:rPr>
        <w:t>–</w:t>
      </w:r>
      <w:r w:rsidR="000861A9" w:rsidRPr="000861A9">
        <w:rPr>
          <w:rFonts w:ascii="Times New Roman" w:hAnsi="Times New Roman"/>
          <w:sz w:val="20"/>
          <w:szCs w:val="20"/>
          <w:lang w:val="en-US" w:eastAsia="ru-RU"/>
        </w:rPr>
        <w:t xml:space="preserve"> 296 </w:t>
      </w:r>
      <w:r w:rsidR="000861A9">
        <w:rPr>
          <w:rFonts w:ascii="Times New Roman" w:hAnsi="Times New Roman"/>
          <w:sz w:val="20"/>
          <w:szCs w:val="20"/>
          <w:lang w:val="en-US" w:eastAsia="ru-RU"/>
        </w:rPr>
        <w:t>p.</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Anfilatov</w:t>
      </w:r>
      <w:proofErr w:type="spellEnd"/>
      <w:r w:rsidRPr="00530EFB">
        <w:rPr>
          <w:rFonts w:ascii="Times New Roman" w:hAnsi="Times New Roman"/>
          <w:b/>
          <w:i/>
          <w:sz w:val="20"/>
          <w:szCs w:val="20"/>
          <w:lang w:val="en-US" w:eastAsia="ru-RU"/>
        </w:rPr>
        <w:t xml:space="preserve"> VS</w:t>
      </w:r>
      <w:r w:rsidR="007310DC" w:rsidRPr="00530EFB">
        <w:rPr>
          <w:rFonts w:ascii="Times New Roman" w:hAnsi="Times New Roman"/>
          <w:b/>
          <w:i/>
          <w:sz w:val="20"/>
          <w:szCs w:val="20"/>
          <w:lang w:val="en-US" w:eastAsia="ru-RU"/>
        </w:rPr>
        <w:t>.</w:t>
      </w:r>
      <w:r w:rsidRPr="003B220F">
        <w:rPr>
          <w:rFonts w:ascii="Times New Roman" w:hAnsi="Times New Roman"/>
          <w:sz w:val="20"/>
          <w:szCs w:val="20"/>
          <w:lang w:val="en-US" w:eastAsia="ru-RU"/>
        </w:rPr>
        <w:t xml:space="preserve"> System analysis in management</w:t>
      </w:r>
      <w:r w:rsidR="00666FF5" w:rsidRPr="00F4337C">
        <w:rPr>
          <w:rFonts w:ascii="Times New Roman" w:hAnsi="Times New Roman"/>
          <w:sz w:val="20"/>
          <w:szCs w:val="20"/>
          <w:lang w:val="en-US" w:eastAsia="ru-RU"/>
        </w:rPr>
        <w:t xml:space="preserve"> [In Russian].</w:t>
      </w:r>
      <w:r w:rsidR="00666FF5">
        <w:rPr>
          <w:rFonts w:ascii="Times New Roman" w:hAnsi="Times New Roman"/>
          <w:sz w:val="20"/>
          <w:szCs w:val="20"/>
          <w:lang w:val="en-US" w:eastAsia="ru-RU"/>
        </w:rPr>
        <w:t xml:space="preserve"> </w:t>
      </w:r>
      <w:r w:rsidR="00666FF5" w:rsidRPr="00666FF5">
        <w:rPr>
          <w:rFonts w:ascii="Times New Roman" w:hAnsi="Times New Roman"/>
          <w:sz w:val="20"/>
          <w:szCs w:val="20"/>
          <w:lang w:val="en-US" w:eastAsia="ru-RU"/>
        </w:rPr>
        <w:t>–</w:t>
      </w:r>
      <w:r w:rsidR="00666FF5" w:rsidRPr="003B220F">
        <w:rPr>
          <w:rFonts w:ascii="Times New Roman" w:hAnsi="Times New Roman"/>
          <w:sz w:val="20"/>
          <w:szCs w:val="20"/>
          <w:lang w:val="en-US" w:eastAsia="ru-RU"/>
        </w:rPr>
        <w:t xml:space="preserve"> Moscow</w:t>
      </w:r>
      <w:r w:rsidRPr="003B220F">
        <w:rPr>
          <w:rFonts w:ascii="Times New Roman" w:hAnsi="Times New Roman"/>
          <w:sz w:val="20"/>
          <w:szCs w:val="20"/>
          <w:lang w:val="en-US" w:eastAsia="ru-RU"/>
        </w:rPr>
        <w:t>: Finances and statistics</w:t>
      </w:r>
      <w:r w:rsidR="00666FF5" w:rsidRPr="00666FF5">
        <w:rPr>
          <w:rFonts w:ascii="Times New Roman" w:hAnsi="Times New Roman"/>
          <w:sz w:val="20"/>
          <w:szCs w:val="20"/>
          <w:lang w:val="en-US" w:eastAsia="ru-RU"/>
        </w:rPr>
        <w:t>;</w:t>
      </w:r>
      <w:r w:rsidRPr="003B220F">
        <w:rPr>
          <w:rFonts w:ascii="Times New Roman" w:hAnsi="Times New Roman"/>
          <w:sz w:val="20"/>
          <w:szCs w:val="20"/>
          <w:lang w:val="en-US" w:eastAsia="ru-RU"/>
        </w:rPr>
        <w:t xml:space="preserve"> 2003.</w:t>
      </w:r>
      <w:r w:rsidR="000861A9">
        <w:rPr>
          <w:rFonts w:ascii="Times New Roman" w:hAnsi="Times New Roman"/>
          <w:sz w:val="20"/>
          <w:szCs w:val="20"/>
          <w:lang w:val="en-US" w:eastAsia="ru-RU"/>
        </w:rPr>
        <w:t xml:space="preserve"> – 368 p.</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Pospelov</w:t>
      </w:r>
      <w:proofErr w:type="spellEnd"/>
      <w:r w:rsidR="002D5E5B" w:rsidRPr="00530EFB">
        <w:rPr>
          <w:rFonts w:ascii="Times New Roman" w:hAnsi="Times New Roman"/>
          <w:b/>
          <w:i/>
          <w:sz w:val="20"/>
          <w:szCs w:val="20"/>
          <w:lang w:val="en-US" w:eastAsia="ru-RU"/>
        </w:rPr>
        <w:t xml:space="preserve"> GS, </w:t>
      </w:r>
      <w:proofErr w:type="spellStart"/>
      <w:r w:rsidR="002D5E5B" w:rsidRPr="00530EFB">
        <w:rPr>
          <w:rFonts w:ascii="Times New Roman" w:hAnsi="Times New Roman"/>
          <w:b/>
          <w:i/>
          <w:sz w:val="20"/>
          <w:szCs w:val="20"/>
          <w:lang w:val="en-US" w:eastAsia="ru-RU"/>
        </w:rPr>
        <w:t>Iriki</w:t>
      </w:r>
      <w:proofErr w:type="spellEnd"/>
      <w:r w:rsidR="002D5E5B" w:rsidRPr="00530EFB">
        <w:rPr>
          <w:rFonts w:ascii="Times New Roman" w:hAnsi="Times New Roman"/>
          <w:b/>
          <w:i/>
          <w:sz w:val="20"/>
          <w:szCs w:val="20"/>
          <w:lang w:val="en-US" w:eastAsia="ru-RU"/>
        </w:rPr>
        <w:t xml:space="preserve"> VA</w:t>
      </w:r>
      <w:r w:rsidRPr="00530EFB">
        <w:rPr>
          <w:rFonts w:ascii="Times New Roman" w:hAnsi="Times New Roman"/>
          <w:b/>
          <w:sz w:val="20"/>
          <w:szCs w:val="20"/>
          <w:lang w:val="en-US" w:eastAsia="ru-RU"/>
        </w:rPr>
        <w:t>.</w:t>
      </w:r>
      <w:r w:rsidRPr="003B220F">
        <w:rPr>
          <w:rFonts w:ascii="Times New Roman" w:hAnsi="Times New Roman"/>
          <w:sz w:val="20"/>
          <w:szCs w:val="20"/>
          <w:lang w:val="en-US" w:eastAsia="ru-RU"/>
        </w:rPr>
        <w:t xml:space="preserve"> Program-Targeted Planning and Management: Introduction</w:t>
      </w:r>
      <w:r w:rsidR="00666FF5" w:rsidRPr="00666FF5">
        <w:rPr>
          <w:rFonts w:ascii="Times New Roman" w:hAnsi="Times New Roman"/>
          <w:sz w:val="20"/>
          <w:szCs w:val="20"/>
          <w:lang w:val="en-US" w:eastAsia="ru-RU"/>
        </w:rPr>
        <w:t xml:space="preserve"> </w:t>
      </w:r>
      <w:r w:rsidR="00666FF5" w:rsidRPr="00F4337C">
        <w:rPr>
          <w:rFonts w:ascii="Times New Roman" w:hAnsi="Times New Roman"/>
          <w:sz w:val="20"/>
          <w:szCs w:val="20"/>
          <w:lang w:val="en-US" w:eastAsia="ru-RU"/>
        </w:rPr>
        <w:t>[In Russian].</w:t>
      </w:r>
      <w:r w:rsidR="00666FF5">
        <w:rPr>
          <w:rFonts w:ascii="Times New Roman" w:hAnsi="Times New Roman"/>
          <w:sz w:val="20"/>
          <w:szCs w:val="20"/>
          <w:lang w:val="en-US" w:eastAsia="ru-RU"/>
        </w:rPr>
        <w:t xml:space="preserve"> </w:t>
      </w:r>
      <w:r w:rsidR="00666FF5" w:rsidRPr="00666FF5">
        <w:rPr>
          <w:rFonts w:ascii="Times New Roman" w:hAnsi="Times New Roman"/>
          <w:sz w:val="20"/>
          <w:szCs w:val="20"/>
          <w:lang w:val="en-US" w:eastAsia="ru-RU"/>
        </w:rPr>
        <w:t>–</w:t>
      </w:r>
      <w:r w:rsidR="00666FF5" w:rsidRPr="003B220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 xml:space="preserve">Moscow: </w:t>
      </w:r>
      <w:proofErr w:type="spellStart"/>
      <w:r w:rsidRPr="003B220F">
        <w:rPr>
          <w:rFonts w:ascii="Times New Roman" w:hAnsi="Times New Roman"/>
          <w:sz w:val="20"/>
          <w:szCs w:val="20"/>
          <w:lang w:val="en-US" w:eastAsia="ru-RU"/>
        </w:rPr>
        <w:t>Sov</w:t>
      </w:r>
      <w:proofErr w:type="spellEnd"/>
      <w:r w:rsidRPr="003B220F">
        <w:rPr>
          <w:rFonts w:ascii="Times New Roman" w:hAnsi="Times New Roman"/>
          <w:sz w:val="20"/>
          <w:szCs w:val="20"/>
          <w:lang w:val="en-US" w:eastAsia="ru-RU"/>
        </w:rPr>
        <w:t xml:space="preserve">. </w:t>
      </w:r>
      <w:proofErr w:type="gramStart"/>
      <w:r w:rsidRPr="003B220F">
        <w:rPr>
          <w:rFonts w:ascii="Times New Roman" w:hAnsi="Times New Roman"/>
          <w:sz w:val="20"/>
          <w:szCs w:val="20"/>
          <w:lang w:val="en-US" w:eastAsia="ru-RU"/>
        </w:rPr>
        <w:t>radio</w:t>
      </w:r>
      <w:proofErr w:type="gramEnd"/>
      <w:r w:rsidR="00666FF5" w:rsidRPr="00666FF5">
        <w:rPr>
          <w:rFonts w:ascii="Times New Roman" w:hAnsi="Times New Roman"/>
          <w:sz w:val="20"/>
          <w:szCs w:val="20"/>
          <w:lang w:val="en-US" w:eastAsia="ru-RU"/>
        </w:rPr>
        <w:t>;</w:t>
      </w:r>
      <w:r w:rsidRPr="003B220F">
        <w:rPr>
          <w:rFonts w:ascii="Times New Roman" w:hAnsi="Times New Roman"/>
          <w:sz w:val="20"/>
          <w:szCs w:val="20"/>
          <w:lang w:val="en-US" w:eastAsia="ru-RU"/>
        </w:rPr>
        <w:t xml:space="preserve"> 1976</w:t>
      </w:r>
      <w:r w:rsidR="00666FF5" w:rsidRPr="00666FF5">
        <w:rPr>
          <w:rFonts w:ascii="Times New Roman" w:hAnsi="Times New Roman"/>
          <w:sz w:val="20"/>
          <w:szCs w:val="20"/>
          <w:lang w:val="en-US" w:eastAsia="ru-RU"/>
        </w:rPr>
        <w:t>.</w:t>
      </w:r>
      <w:r w:rsidR="000861A9">
        <w:rPr>
          <w:rFonts w:ascii="Times New Roman" w:hAnsi="Times New Roman"/>
          <w:sz w:val="20"/>
          <w:szCs w:val="20"/>
          <w:lang w:val="en-US" w:eastAsia="ru-RU"/>
        </w:rPr>
        <w:t xml:space="preserve"> – 440 p.</w:t>
      </w:r>
    </w:p>
    <w:p w:rsidR="007A2325" w:rsidRPr="003B220F" w:rsidRDefault="007310DC" w:rsidP="00935703">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Pospelov</w:t>
      </w:r>
      <w:proofErr w:type="spellEnd"/>
      <w:r w:rsidRPr="00530EFB">
        <w:rPr>
          <w:rFonts w:ascii="Times New Roman" w:hAnsi="Times New Roman"/>
          <w:b/>
          <w:i/>
          <w:sz w:val="20"/>
          <w:szCs w:val="20"/>
          <w:lang w:val="en-US" w:eastAsia="ru-RU"/>
        </w:rPr>
        <w:t xml:space="preserve"> GS</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Veen</w:t>
      </w:r>
      <w:proofErr w:type="spellEnd"/>
      <w:r w:rsidRPr="00530EFB">
        <w:rPr>
          <w:rFonts w:ascii="Times New Roman" w:hAnsi="Times New Roman"/>
          <w:b/>
          <w:i/>
          <w:sz w:val="20"/>
          <w:szCs w:val="20"/>
          <w:lang w:val="en-US" w:eastAsia="ru-RU"/>
        </w:rPr>
        <w:t xml:space="preserve"> VL</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Solodov</w:t>
      </w:r>
      <w:proofErr w:type="spellEnd"/>
      <w:r w:rsidRPr="00530EFB">
        <w:rPr>
          <w:rFonts w:ascii="Times New Roman" w:hAnsi="Times New Roman"/>
          <w:b/>
          <w:i/>
          <w:sz w:val="20"/>
          <w:szCs w:val="20"/>
          <w:lang w:val="en-US" w:eastAsia="ru-RU"/>
        </w:rPr>
        <w:t xml:space="preserve"> VM</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Shafransky</w:t>
      </w:r>
      <w:proofErr w:type="spellEnd"/>
      <w:r w:rsidRPr="00530EFB">
        <w:rPr>
          <w:rFonts w:ascii="Times New Roman" w:hAnsi="Times New Roman"/>
          <w:b/>
          <w:i/>
          <w:sz w:val="20"/>
          <w:szCs w:val="20"/>
          <w:lang w:val="en-US" w:eastAsia="ru-RU"/>
        </w:rPr>
        <w:t xml:space="preserve"> VV</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Erlikh</w:t>
      </w:r>
      <w:proofErr w:type="spellEnd"/>
      <w:r w:rsidRPr="00530EFB">
        <w:rPr>
          <w:rFonts w:ascii="Times New Roman" w:hAnsi="Times New Roman"/>
          <w:b/>
          <w:i/>
          <w:sz w:val="20"/>
          <w:szCs w:val="20"/>
          <w:lang w:val="en-US" w:eastAsia="ru-RU"/>
        </w:rPr>
        <w:t xml:space="preserve"> AI</w:t>
      </w:r>
      <w:r w:rsidR="002D5E5B" w:rsidRPr="00530EFB">
        <w:rPr>
          <w:rFonts w:ascii="Times New Roman" w:hAnsi="Times New Roman"/>
          <w:b/>
          <w:i/>
          <w:sz w:val="20"/>
          <w:szCs w:val="20"/>
          <w:lang w:val="en-US" w:eastAsia="ru-RU"/>
        </w:rPr>
        <w:t>.</w:t>
      </w:r>
      <w:r w:rsidRPr="003B220F">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Problems of program-</w:t>
      </w:r>
      <w:r>
        <w:rPr>
          <w:rFonts w:ascii="Times New Roman" w:hAnsi="Times New Roman"/>
          <w:sz w:val="20"/>
          <w:szCs w:val="20"/>
          <w:lang w:val="en-US" w:eastAsia="ru-RU"/>
        </w:rPr>
        <w:t>target planning and management</w:t>
      </w:r>
      <w:r w:rsidR="00666FF5" w:rsidRPr="00666FF5">
        <w:rPr>
          <w:rFonts w:ascii="Times New Roman" w:hAnsi="Times New Roman"/>
          <w:sz w:val="20"/>
          <w:szCs w:val="20"/>
          <w:lang w:val="en-US" w:eastAsia="ru-RU"/>
        </w:rPr>
        <w:t xml:space="preserve"> </w:t>
      </w:r>
      <w:r w:rsidR="00666FF5" w:rsidRPr="00F4337C">
        <w:rPr>
          <w:rFonts w:ascii="Times New Roman" w:hAnsi="Times New Roman"/>
          <w:sz w:val="20"/>
          <w:szCs w:val="20"/>
          <w:lang w:val="en-US" w:eastAsia="ru-RU"/>
        </w:rPr>
        <w:t>[In Russian].</w:t>
      </w:r>
      <w:r w:rsidR="00666FF5">
        <w:rPr>
          <w:rFonts w:ascii="Times New Roman" w:hAnsi="Times New Roman"/>
          <w:sz w:val="20"/>
          <w:szCs w:val="20"/>
          <w:lang w:val="en-US" w:eastAsia="ru-RU"/>
        </w:rPr>
        <w:t xml:space="preserve"> </w:t>
      </w:r>
      <w:r w:rsidR="00666FF5" w:rsidRPr="00666FF5">
        <w:rPr>
          <w:rFonts w:ascii="Times New Roman" w:hAnsi="Times New Roman"/>
          <w:sz w:val="20"/>
          <w:szCs w:val="20"/>
          <w:lang w:val="en-US" w:eastAsia="ru-RU"/>
        </w:rPr>
        <w:t>–</w:t>
      </w:r>
      <w:r w:rsidR="00666FF5" w:rsidRPr="003B220F">
        <w:rPr>
          <w:rFonts w:ascii="Times New Roman" w:hAnsi="Times New Roman"/>
          <w:sz w:val="20"/>
          <w:szCs w:val="20"/>
          <w:lang w:val="en-US" w:eastAsia="ru-RU"/>
        </w:rPr>
        <w:t xml:space="preserve"> Moscow: </w:t>
      </w:r>
      <w:r w:rsidR="007A2325" w:rsidRPr="003B220F">
        <w:rPr>
          <w:rFonts w:ascii="Times New Roman" w:hAnsi="Times New Roman"/>
          <w:sz w:val="20"/>
          <w:szCs w:val="20"/>
          <w:lang w:val="en-US" w:eastAsia="ru-RU"/>
        </w:rPr>
        <w:t>Science</w:t>
      </w:r>
      <w:r w:rsidR="00666FF5" w:rsidRPr="00666FF5">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1981</w:t>
      </w:r>
      <w:r w:rsidR="00666FF5" w:rsidRPr="00666FF5">
        <w:rPr>
          <w:rFonts w:ascii="Times New Roman" w:hAnsi="Times New Roman"/>
          <w:sz w:val="20"/>
          <w:szCs w:val="20"/>
          <w:lang w:val="en-US" w:eastAsia="ru-RU"/>
        </w:rPr>
        <w:t>.</w:t>
      </w:r>
      <w:r w:rsidR="000861A9">
        <w:rPr>
          <w:rFonts w:ascii="Times New Roman" w:hAnsi="Times New Roman"/>
          <w:sz w:val="20"/>
          <w:szCs w:val="20"/>
          <w:lang w:val="en-US" w:eastAsia="ru-RU"/>
        </w:rPr>
        <w:t xml:space="preserve"> – 461 p.</w:t>
      </w:r>
    </w:p>
    <w:p w:rsidR="007A2325" w:rsidRPr="00666FF5" w:rsidRDefault="007A2325" w:rsidP="00935703">
      <w:pPr>
        <w:pStyle w:val="a8"/>
        <w:numPr>
          <w:ilvl w:val="0"/>
          <w:numId w:val="22"/>
        </w:numPr>
        <w:ind w:left="369" w:hanging="369"/>
        <w:jc w:val="both"/>
        <w:rPr>
          <w:rFonts w:ascii="Times New Roman" w:hAnsi="Times New Roman"/>
          <w:sz w:val="20"/>
          <w:szCs w:val="20"/>
          <w:lang w:val="en-US" w:eastAsia="ru-RU"/>
        </w:rPr>
      </w:pPr>
      <w:r w:rsidRPr="00530EFB">
        <w:rPr>
          <w:rFonts w:ascii="Times New Roman" w:hAnsi="Times New Roman"/>
          <w:b/>
          <w:i/>
          <w:sz w:val="20"/>
          <w:szCs w:val="20"/>
          <w:lang w:val="en-US" w:eastAsia="ru-RU"/>
        </w:rPr>
        <w:t>Axelrod</w:t>
      </w:r>
      <w:r w:rsidR="003B220F" w:rsidRPr="00530EFB">
        <w:rPr>
          <w:rFonts w:ascii="Times New Roman" w:hAnsi="Times New Roman"/>
          <w:b/>
          <w:i/>
          <w:sz w:val="20"/>
          <w:szCs w:val="20"/>
          <w:lang w:val="en-US" w:eastAsia="ru-RU"/>
        </w:rPr>
        <w:t xml:space="preserve"> R</w:t>
      </w:r>
      <w:r w:rsidR="003B220F" w:rsidRPr="00666FF5">
        <w:rPr>
          <w:rFonts w:ascii="Times New Roman" w:hAnsi="Times New Roman"/>
          <w:i/>
          <w:sz w:val="20"/>
          <w:szCs w:val="20"/>
          <w:lang w:val="en-US" w:eastAsia="ru-RU"/>
        </w:rPr>
        <w:t>.</w:t>
      </w:r>
      <w:r w:rsidRPr="00666FF5">
        <w:rPr>
          <w:rFonts w:ascii="Times New Roman" w:hAnsi="Times New Roman"/>
          <w:sz w:val="20"/>
          <w:szCs w:val="20"/>
          <w:lang w:val="en-US" w:eastAsia="ru-RU"/>
        </w:rPr>
        <w:t xml:space="preserve"> </w:t>
      </w:r>
      <w:r w:rsidR="00935703" w:rsidRPr="00935703">
        <w:rPr>
          <w:rFonts w:ascii="Times New Roman" w:hAnsi="Times New Roman"/>
          <w:sz w:val="20"/>
          <w:szCs w:val="20"/>
          <w:lang w:val="en-US" w:eastAsia="ru-RU"/>
        </w:rPr>
        <w:t>Structure of Decision: The Cognitive Maps of Political Elites</w:t>
      </w:r>
      <w:r w:rsidR="00666FF5" w:rsidRPr="00666FF5">
        <w:rPr>
          <w:rFonts w:ascii="Times New Roman" w:hAnsi="Times New Roman"/>
          <w:sz w:val="20"/>
          <w:szCs w:val="20"/>
          <w:lang w:val="en-US" w:eastAsia="ru-RU"/>
        </w:rPr>
        <w:t xml:space="preserve">. – </w:t>
      </w:r>
      <w:r w:rsidRPr="00666FF5">
        <w:rPr>
          <w:rFonts w:ascii="Times New Roman" w:hAnsi="Times New Roman"/>
          <w:sz w:val="20"/>
          <w:szCs w:val="20"/>
          <w:lang w:val="en-US" w:eastAsia="ru-RU"/>
        </w:rPr>
        <w:t>Princeton</w:t>
      </w:r>
      <w:r w:rsidR="00666FF5" w:rsidRPr="00666FF5">
        <w:rPr>
          <w:rFonts w:ascii="Times New Roman" w:hAnsi="Times New Roman"/>
          <w:sz w:val="20"/>
          <w:szCs w:val="20"/>
          <w:lang w:val="en-US" w:eastAsia="ru-RU"/>
        </w:rPr>
        <w:t xml:space="preserve">: University Press; </w:t>
      </w:r>
      <w:r w:rsidR="000861A9">
        <w:rPr>
          <w:rFonts w:ascii="Times New Roman" w:hAnsi="Times New Roman"/>
          <w:sz w:val="20"/>
          <w:szCs w:val="20"/>
          <w:lang w:val="en-US" w:eastAsia="ru-RU"/>
        </w:rPr>
        <w:t>2015</w:t>
      </w:r>
      <w:r w:rsidR="00666FF5" w:rsidRPr="00666FF5">
        <w:rPr>
          <w:rFonts w:ascii="Times New Roman" w:hAnsi="Times New Roman"/>
          <w:sz w:val="20"/>
          <w:szCs w:val="20"/>
          <w:lang w:val="en-US" w:eastAsia="ru-RU"/>
        </w:rPr>
        <w:t>.</w:t>
      </w:r>
      <w:r w:rsidR="000861A9">
        <w:rPr>
          <w:rFonts w:ascii="Times New Roman" w:hAnsi="Times New Roman"/>
          <w:sz w:val="20"/>
          <w:szCs w:val="20"/>
          <w:lang w:val="en-US" w:eastAsia="ru-RU"/>
        </w:rPr>
        <w:t xml:space="preserve"> – 422 p.</w:t>
      </w:r>
    </w:p>
    <w:p w:rsidR="007A2325" w:rsidRPr="003B220F" w:rsidRDefault="003B220F"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Maksimov</w:t>
      </w:r>
      <w:proofErr w:type="spellEnd"/>
      <w:r w:rsidRPr="00530EFB">
        <w:rPr>
          <w:rFonts w:ascii="Times New Roman" w:hAnsi="Times New Roman"/>
          <w:b/>
          <w:i/>
          <w:sz w:val="20"/>
          <w:szCs w:val="20"/>
          <w:lang w:val="en-US" w:eastAsia="ru-RU"/>
        </w:rPr>
        <w:t xml:space="preserve"> V</w:t>
      </w:r>
      <w:r w:rsidR="007A2325" w:rsidRPr="00530EFB">
        <w:rPr>
          <w:rFonts w:ascii="Times New Roman" w:hAnsi="Times New Roman"/>
          <w:b/>
          <w:i/>
          <w:sz w:val="20"/>
          <w:szCs w:val="20"/>
          <w:lang w:val="en-US" w:eastAsia="ru-RU"/>
        </w:rPr>
        <w:t>I</w:t>
      </w:r>
      <w:r w:rsidRPr="00530EFB">
        <w:rPr>
          <w:rFonts w:ascii="Times New Roman" w:hAnsi="Times New Roman"/>
          <w:b/>
          <w:i/>
          <w:sz w:val="20"/>
          <w:szCs w:val="20"/>
          <w:lang w:val="en-US" w:eastAsia="ru-RU"/>
        </w:rPr>
        <w:t>.</w:t>
      </w:r>
      <w:r w:rsidR="007A2325" w:rsidRPr="003B220F">
        <w:rPr>
          <w:rFonts w:ascii="Times New Roman" w:hAnsi="Times New Roman"/>
          <w:sz w:val="20"/>
          <w:szCs w:val="20"/>
          <w:lang w:val="en-US" w:eastAsia="ru-RU"/>
        </w:rPr>
        <w:t xml:space="preserve"> Structurally-Target Analysis of the Development of S</w:t>
      </w:r>
      <w:r w:rsidR="007310DC">
        <w:rPr>
          <w:rFonts w:ascii="Times New Roman" w:hAnsi="Times New Roman"/>
          <w:sz w:val="20"/>
          <w:szCs w:val="20"/>
          <w:lang w:val="en-US" w:eastAsia="ru-RU"/>
        </w:rPr>
        <w:t>ocial and Economic Situations,</w:t>
      </w:r>
      <w:r w:rsidR="007A2325" w:rsidRPr="003B220F">
        <w:rPr>
          <w:rFonts w:ascii="Times New Roman" w:hAnsi="Times New Roman"/>
          <w:sz w:val="20"/>
          <w:szCs w:val="20"/>
          <w:lang w:val="en-US" w:eastAsia="ru-RU"/>
        </w:rPr>
        <w:t xml:space="preserve"> Problems of Management</w:t>
      </w:r>
      <w:r w:rsidR="00666FF5" w:rsidRPr="00666FF5">
        <w:rPr>
          <w:rFonts w:ascii="Times New Roman" w:hAnsi="Times New Roman"/>
          <w:sz w:val="20"/>
          <w:szCs w:val="20"/>
          <w:lang w:val="en-US" w:eastAsia="ru-RU"/>
        </w:rPr>
        <w:t xml:space="preserve"> </w:t>
      </w:r>
      <w:r w:rsidR="00666FF5" w:rsidRPr="00F4337C">
        <w:rPr>
          <w:rFonts w:ascii="Times New Roman" w:hAnsi="Times New Roman"/>
          <w:sz w:val="20"/>
          <w:szCs w:val="20"/>
          <w:lang w:val="en-US" w:eastAsia="ru-RU"/>
        </w:rPr>
        <w:t>[In Russian]</w:t>
      </w:r>
      <w:r w:rsidR="007C09DA">
        <w:rPr>
          <w:rFonts w:ascii="Times New Roman" w:hAnsi="Times New Roman"/>
          <w:sz w:val="20"/>
          <w:szCs w:val="20"/>
          <w:lang w:val="en-US" w:eastAsia="ru-RU"/>
        </w:rPr>
        <w:t>.</w:t>
      </w:r>
      <w:r w:rsidR="00666FF5">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2005</w:t>
      </w:r>
      <w:r w:rsidR="00666FF5" w:rsidRPr="00666FF5">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 3</w:t>
      </w:r>
      <w:r w:rsidR="00666FF5" w:rsidRPr="00666FF5">
        <w:rPr>
          <w:rFonts w:ascii="Times New Roman" w:hAnsi="Times New Roman"/>
          <w:sz w:val="20"/>
          <w:szCs w:val="20"/>
          <w:lang w:val="en-US" w:eastAsia="ru-RU"/>
        </w:rPr>
        <w:t xml:space="preserve">: </w:t>
      </w:r>
      <w:r w:rsidR="00666FF5">
        <w:rPr>
          <w:rFonts w:ascii="Times New Roman" w:hAnsi="Times New Roman"/>
          <w:sz w:val="20"/>
          <w:szCs w:val="20"/>
          <w:lang w:val="en-US" w:eastAsia="ru-RU"/>
        </w:rPr>
        <w:t>30-38</w:t>
      </w:r>
      <w:r w:rsidR="00666FF5" w:rsidRPr="00666FF5">
        <w:rPr>
          <w:rFonts w:ascii="Times New Roman" w:hAnsi="Times New Roman"/>
          <w:sz w:val="20"/>
          <w:szCs w:val="20"/>
          <w:lang w:val="en-US" w:eastAsia="ru-RU"/>
        </w:rPr>
        <w:t>.</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Avdienko</w:t>
      </w:r>
      <w:proofErr w:type="spellEnd"/>
      <w:r w:rsidR="003B220F" w:rsidRPr="00530EFB">
        <w:rPr>
          <w:rFonts w:ascii="Times New Roman" w:hAnsi="Times New Roman"/>
          <w:b/>
          <w:i/>
          <w:sz w:val="20"/>
          <w:szCs w:val="20"/>
          <w:lang w:val="en-US" w:eastAsia="ru-RU"/>
        </w:rPr>
        <w:t xml:space="preserve"> NV</w:t>
      </w:r>
      <w:r w:rsidRPr="00530EFB">
        <w:rPr>
          <w:rFonts w:ascii="Times New Roman" w:hAnsi="Times New Roman"/>
          <w:b/>
          <w:i/>
          <w:sz w:val="20"/>
          <w:szCs w:val="20"/>
          <w:lang w:val="en-US" w:eastAsia="ru-RU"/>
        </w:rPr>
        <w:t xml:space="preserve">, </w:t>
      </w:r>
      <w:proofErr w:type="spellStart"/>
      <w:r w:rsidRPr="00530EFB">
        <w:rPr>
          <w:rFonts w:ascii="Times New Roman" w:hAnsi="Times New Roman"/>
          <w:b/>
          <w:i/>
          <w:sz w:val="20"/>
          <w:szCs w:val="20"/>
          <w:lang w:val="en-US" w:eastAsia="ru-RU"/>
        </w:rPr>
        <w:t>Gorelova</w:t>
      </w:r>
      <w:proofErr w:type="spellEnd"/>
      <w:r w:rsidR="003B220F" w:rsidRPr="00530EFB">
        <w:rPr>
          <w:rFonts w:ascii="Times New Roman" w:hAnsi="Times New Roman"/>
          <w:b/>
          <w:i/>
          <w:sz w:val="20"/>
          <w:szCs w:val="20"/>
          <w:lang w:val="en-US" w:eastAsia="ru-RU"/>
        </w:rPr>
        <w:t xml:space="preserve"> GV</w:t>
      </w:r>
      <w:r w:rsidRPr="00530EFB">
        <w:rPr>
          <w:rFonts w:ascii="Times New Roman" w:hAnsi="Times New Roman"/>
          <w:b/>
          <w:sz w:val="20"/>
          <w:szCs w:val="20"/>
          <w:lang w:val="en-US" w:eastAsia="ru-RU"/>
        </w:rPr>
        <w:t>.</w:t>
      </w:r>
      <w:r w:rsidRPr="003B220F">
        <w:rPr>
          <w:rFonts w:ascii="Times New Roman" w:hAnsi="Times New Roman"/>
          <w:sz w:val="20"/>
          <w:szCs w:val="20"/>
          <w:lang w:val="en-US" w:eastAsia="ru-RU"/>
        </w:rPr>
        <w:t xml:space="preserve"> The problem of complex studies and cognitive modeling of sustainable development of the socio-economic system </w:t>
      </w:r>
      <w:r w:rsidR="00C4143F" w:rsidRPr="00F4337C">
        <w:rPr>
          <w:rFonts w:ascii="Times New Roman" w:hAnsi="Times New Roman"/>
          <w:sz w:val="20"/>
          <w:szCs w:val="20"/>
          <w:lang w:val="en-US" w:eastAsia="ru-RU"/>
        </w:rPr>
        <w:t>[In Russian].</w:t>
      </w:r>
      <w:r w:rsidR="00C4143F">
        <w:rPr>
          <w:rFonts w:ascii="Times New Roman" w:hAnsi="Times New Roman"/>
          <w:sz w:val="20"/>
          <w:szCs w:val="20"/>
          <w:lang w:val="en-US" w:eastAsia="ru-RU"/>
        </w:rPr>
        <w:t xml:space="preserve"> </w:t>
      </w:r>
      <w:proofErr w:type="spellStart"/>
      <w:r w:rsidRPr="003B220F">
        <w:rPr>
          <w:rFonts w:ascii="Times New Roman" w:hAnsi="Times New Roman"/>
          <w:sz w:val="20"/>
          <w:szCs w:val="20"/>
          <w:lang w:val="en-US" w:eastAsia="ru-RU"/>
        </w:rPr>
        <w:t>Izvestia</w:t>
      </w:r>
      <w:proofErr w:type="spellEnd"/>
      <w:r w:rsidRPr="003B220F">
        <w:rPr>
          <w:rFonts w:ascii="Times New Roman" w:hAnsi="Times New Roman"/>
          <w:sz w:val="20"/>
          <w:szCs w:val="20"/>
          <w:lang w:val="en-US" w:eastAsia="ru-RU"/>
        </w:rPr>
        <w:t xml:space="preserve"> Southern Federal University. Technical science</w:t>
      </w:r>
      <w:r w:rsidR="007C09DA">
        <w:rPr>
          <w:rFonts w:ascii="Times New Roman" w:hAnsi="Times New Roman"/>
          <w:sz w:val="20"/>
          <w:szCs w:val="20"/>
          <w:lang w:val="en-US" w:eastAsia="ru-RU"/>
        </w:rPr>
        <w:t>.</w:t>
      </w:r>
      <w:r w:rsidR="00E73260">
        <w:rPr>
          <w:rFonts w:ascii="Times New Roman" w:hAnsi="Times New Roman"/>
          <w:sz w:val="20"/>
          <w:szCs w:val="20"/>
          <w:lang w:val="en-US" w:eastAsia="ru-RU"/>
        </w:rPr>
        <w:t xml:space="preserve"> </w:t>
      </w:r>
      <w:r w:rsidRPr="003B220F">
        <w:rPr>
          <w:rFonts w:ascii="Times New Roman" w:hAnsi="Times New Roman"/>
          <w:sz w:val="20"/>
          <w:szCs w:val="20"/>
          <w:lang w:val="en-US" w:eastAsia="ru-RU"/>
        </w:rPr>
        <w:t>2004</w:t>
      </w:r>
      <w:r w:rsidR="00C4143F" w:rsidRPr="007C09DA">
        <w:rPr>
          <w:rFonts w:ascii="Times New Roman" w:hAnsi="Times New Roman"/>
          <w:sz w:val="20"/>
          <w:szCs w:val="20"/>
          <w:lang w:val="en-US" w:eastAsia="ru-RU"/>
        </w:rPr>
        <w:t xml:space="preserve">; </w:t>
      </w:r>
      <w:r w:rsidRPr="003B220F">
        <w:rPr>
          <w:rFonts w:ascii="Times New Roman" w:hAnsi="Times New Roman"/>
          <w:sz w:val="20"/>
          <w:szCs w:val="20"/>
          <w:lang w:val="en-US" w:eastAsia="ru-RU"/>
        </w:rPr>
        <w:t>№ 4</w:t>
      </w:r>
      <w:r w:rsidR="00C4143F" w:rsidRPr="007C09DA">
        <w:rPr>
          <w:rFonts w:ascii="Times New Roman" w:hAnsi="Times New Roman"/>
          <w:sz w:val="20"/>
          <w:szCs w:val="20"/>
          <w:lang w:val="en-US" w:eastAsia="ru-RU"/>
        </w:rPr>
        <w:t xml:space="preserve">: </w:t>
      </w:r>
      <w:r w:rsidR="00C4143F">
        <w:rPr>
          <w:rFonts w:ascii="Times New Roman" w:hAnsi="Times New Roman"/>
          <w:sz w:val="20"/>
          <w:szCs w:val="20"/>
          <w:lang w:val="en-US" w:eastAsia="ru-RU"/>
        </w:rPr>
        <w:t>172-177</w:t>
      </w:r>
      <w:r w:rsidR="00C4143F" w:rsidRPr="007C09DA">
        <w:rPr>
          <w:rFonts w:ascii="Times New Roman" w:hAnsi="Times New Roman"/>
          <w:sz w:val="20"/>
          <w:szCs w:val="20"/>
          <w:lang w:val="en-US" w:eastAsia="ru-RU"/>
        </w:rPr>
        <w:t>.</w:t>
      </w:r>
    </w:p>
    <w:p w:rsidR="007A2325" w:rsidRPr="00D00719" w:rsidRDefault="007A2325" w:rsidP="00563B97">
      <w:pPr>
        <w:pStyle w:val="a8"/>
        <w:numPr>
          <w:ilvl w:val="0"/>
          <w:numId w:val="22"/>
        </w:numPr>
        <w:ind w:left="369" w:hanging="369"/>
        <w:jc w:val="both"/>
        <w:rPr>
          <w:rFonts w:ascii="Times New Roman" w:hAnsi="Times New Roman"/>
          <w:sz w:val="20"/>
          <w:szCs w:val="20"/>
          <w:lang w:val="en-US" w:eastAsia="ru-RU"/>
        </w:rPr>
      </w:pPr>
      <w:r w:rsidRPr="003B220F">
        <w:rPr>
          <w:rFonts w:ascii="Times New Roman" w:hAnsi="Times New Roman"/>
          <w:sz w:val="20"/>
          <w:szCs w:val="20"/>
          <w:lang w:val="en-US" w:eastAsia="ru-RU"/>
        </w:rPr>
        <w:t xml:space="preserve">Cognitive analysis and management of the development of events: materials of the 1 </w:t>
      </w:r>
      <w:proofErr w:type="spellStart"/>
      <w:r w:rsidRPr="003B220F">
        <w:rPr>
          <w:rFonts w:ascii="Times New Roman" w:hAnsi="Times New Roman"/>
          <w:sz w:val="20"/>
          <w:szCs w:val="20"/>
          <w:lang w:val="en-US" w:eastAsia="ru-RU"/>
        </w:rPr>
        <w:t>st</w:t>
      </w:r>
      <w:proofErr w:type="spellEnd"/>
      <w:r w:rsidRPr="003B220F">
        <w:rPr>
          <w:rFonts w:ascii="Times New Roman" w:hAnsi="Times New Roman"/>
          <w:sz w:val="20"/>
          <w:szCs w:val="20"/>
          <w:lang w:val="en-US" w:eastAsia="ru-RU"/>
        </w:rPr>
        <w:t xml:space="preserve"> international conference </w:t>
      </w:r>
      <w:r w:rsidR="00C4143F" w:rsidRPr="00F4337C">
        <w:rPr>
          <w:rFonts w:ascii="Times New Roman" w:hAnsi="Times New Roman"/>
          <w:sz w:val="20"/>
          <w:szCs w:val="20"/>
          <w:lang w:val="en-US" w:eastAsia="ru-RU"/>
        </w:rPr>
        <w:t>[In Russian].</w:t>
      </w:r>
      <w:r w:rsidR="00C4143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Inst</w:t>
      </w:r>
      <w:r w:rsidR="00C4143F">
        <w:rPr>
          <w:rFonts w:ascii="Times New Roman" w:hAnsi="Times New Roman"/>
          <w:sz w:val="20"/>
          <w:szCs w:val="20"/>
          <w:lang w:val="en-US" w:eastAsia="ru-RU"/>
        </w:rPr>
        <w:t>itute of Problems of Management</w:t>
      </w:r>
      <w:r w:rsidRPr="003B220F">
        <w:rPr>
          <w:rFonts w:ascii="Times New Roman" w:hAnsi="Times New Roman"/>
          <w:sz w:val="20"/>
          <w:szCs w:val="20"/>
          <w:lang w:val="en-US" w:eastAsia="ru-RU"/>
        </w:rPr>
        <w:t xml:space="preserve"> </w:t>
      </w:r>
      <w:r w:rsidR="00C4143F" w:rsidRPr="00C4143F">
        <w:rPr>
          <w:rFonts w:ascii="Times New Roman" w:hAnsi="Times New Roman"/>
          <w:sz w:val="20"/>
          <w:szCs w:val="20"/>
          <w:lang w:val="en-US" w:eastAsia="ru-RU"/>
        </w:rPr>
        <w:t xml:space="preserve">V.A. </w:t>
      </w:r>
      <w:proofErr w:type="spellStart"/>
      <w:r w:rsidRPr="00C4143F">
        <w:rPr>
          <w:rFonts w:ascii="Times New Roman" w:hAnsi="Times New Roman"/>
          <w:sz w:val="20"/>
          <w:szCs w:val="20"/>
          <w:lang w:val="en-US" w:eastAsia="ru-RU"/>
        </w:rPr>
        <w:t>Trapeznikov</w:t>
      </w:r>
      <w:proofErr w:type="spellEnd"/>
      <w:r w:rsidR="003B220F" w:rsidRPr="00C4143F">
        <w:rPr>
          <w:rFonts w:ascii="Times New Roman" w:hAnsi="Times New Roman"/>
          <w:sz w:val="20"/>
          <w:szCs w:val="20"/>
          <w:lang w:val="en-US" w:eastAsia="ru-RU"/>
        </w:rPr>
        <w:t xml:space="preserve"> </w:t>
      </w:r>
      <w:r w:rsidRPr="00C4143F">
        <w:rPr>
          <w:rFonts w:ascii="Times New Roman" w:hAnsi="Times New Roman"/>
          <w:sz w:val="20"/>
          <w:szCs w:val="20"/>
          <w:lang w:val="en-US" w:eastAsia="ru-RU"/>
        </w:rPr>
        <w:t>of</w:t>
      </w:r>
      <w:r w:rsidRPr="003B220F">
        <w:rPr>
          <w:rFonts w:ascii="Times New Roman" w:hAnsi="Times New Roman"/>
          <w:sz w:val="20"/>
          <w:szCs w:val="20"/>
          <w:lang w:val="en-US" w:eastAsia="ru-RU"/>
        </w:rPr>
        <w:t xml:space="preserve"> the Russian Academy of Sciences. </w:t>
      </w:r>
      <w:r w:rsidR="00C4143F" w:rsidRPr="00666FF5">
        <w:rPr>
          <w:rFonts w:ascii="Times New Roman" w:hAnsi="Times New Roman"/>
          <w:sz w:val="20"/>
          <w:szCs w:val="20"/>
          <w:lang w:val="en-US" w:eastAsia="ru-RU"/>
        </w:rPr>
        <w:t>–</w:t>
      </w:r>
      <w:r w:rsidR="00C4143F" w:rsidRPr="003B220F">
        <w:rPr>
          <w:rFonts w:ascii="Times New Roman" w:hAnsi="Times New Roman"/>
          <w:sz w:val="20"/>
          <w:szCs w:val="20"/>
          <w:lang w:val="en-US" w:eastAsia="ru-RU"/>
        </w:rPr>
        <w:t xml:space="preserve"> Moscow: </w:t>
      </w:r>
      <w:r w:rsidR="00C4143F">
        <w:rPr>
          <w:rFonts w:ascii="Times New Roman" w:hAnsi="Times New Roman"/>
          <w:sz w:val="20"/>
          <w:szCs w:val="20"/>
          <w:lang w:val="en-US" w:eastAsia="ru-RU"/>
        </w:rPr>
        <w:t>IPU</w:t>
      </w:r>
      <w:r w:rsidRPr="003B220F">
        <w:rPr>
          <w:rFonts w:ascii="Times New Roman" w:hAnsi="Times New Roman"/>
          <w:sz w:val="20"/>
          <w:szCs w:val="20"/>
          <w:lang w:val="en-US" w:eastAsia="ru-RU"/>
        </w:rPr>
        <w:t>, 2001.</w:t>
      </w:r>
    </w:p>
    <w:p w:rsidR="00D00719" w:rsidRPr="00C4143F" w:rsidRDefault="00C4143F"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Barabanova</w:t>
      </w:r>
      <w:proofErr w:type="spellEnd"/>
      <w:r w:rsidRPr="00530EFB">
        <w:rPr>
          <w:rFonts w:ascii="Times New Roman" w:hAnsi="Times New Roman"/>
          <w:b/>
          <w:i/>
          <w:sz w:val="20"/>
          <w:szCs w:val="20"/>
          <w:lang w:val="en-US" w:eastAsia="ru-RU"/>
        </w:rPr>
        <w:t xml:space="preserve"> EA, </w:t>
      </w:r>
      <w:proofErr w:type="spellStart"/>
      <w:r w:rsidRPr="00530EFB">
        <w:rPr>
          <w:rFonts w:ascii="Times New Roman" w:hAnsi="Times New Roman"/>
          <w:b/>
          <w:i/>
          <w:sz w:val="20"/>
          <w:szCs w:val="20"/>
          <w:lang w:val="en-US" w:eastAsia="ru-RU"/>
        </w:rPr>
        <w:t>Beresnev</w:t>
      </w:r>
      <w:proofErr w:type="spellEnd"/>
      <w:r w:rsidRPr="00530EFB">
        <w:rPr>
          <w:rFonts w:ascii="Times New Roman" w:hAnsi="Times New Roman"/>
          <w:b/>
          <w:i/>
          <w:sz w:val="20"/>
          <w:szCs w:val="20"/>
          <w:lang w:val="en-US" w:eastAsia="ru-RU"/>
        </w:rPr>
        <w:t xml:space="preserve"> IA</w:t>
      </w:r>
      <w:r w:rsidRPr="00C4143F">
        <w:rPr>
          <w:rFonts w:ascii="Times New Roman" w:hAnsi="Times New Roman"/>
          <w:i/>
          <w:sz w:val="20"/>
          <w:szCs w:val="20"/>
          <w:lang w:val="en-US" w:eastAsia="ru-RU"/>
        </w:rPr>
        <w:t>.</w:t>
      </w:r>
      <w:r w:rsidRPr="00C4143F">
        <w:rPr>
          <w:rFonts w:ascii="Times New Roman" w:hAnsi="Times New Roman"/>
          <w:sz w:val="20"/>
          <w:szCs w:val="20"/>
          <w:lang w:val="en-US" w:eastAsia="ru-RU"/>
        </w:rPr>
        <w:t xml:space="preserve"> Discrete simulation </w:t>
      </w:r>
      <w:r>
        <w:rPr>
          <w:rFonts w:ascii="Times New Roman" w:hAnsi="Times New Roman"/>
          <w:sz w:val="20"/>
          <w:szCs w:val="20"/>
          <w:lang w:val="en-US" w:eastAsia="ru-RU"/>
        </w:rPr>
        <w:t>modeling</w:t>
      </w:r>
      <w:r w:rsidRPr="00C4143F">
        <w:rPr>
          <w:rFonts w:ascii="Times New Roman" w:hAnsi="Times New Roman"/>
          <w:sz w:val="20"/>
          <w:szCs w:val="20"/>
          <w:lang w:val="en-US" w:eastAsia="ru-RU"/>
        </w:rPr>
        <w:t xml:space="preserve"> of the queue organization algorithm in the router buffer</w:t>
      </w:r>
      <w:r>
        <w:rPr>
          <w:rFonts w:ascii="Times New Roman" w:hAnsi="Times New Roman"/>
          <w:sz w:val="20"/>
          <w:szCs w:val="20"/>
          <w:lang w:val="en-US" w:eastAsia="ru-RU"/>
        </w:rPr>
        <w:t xml:space="preserve"> </w:t>
      </w:r>
      <w:r w:rsidRPr="00F4337C">
        <w:rPr>
          <w:rFonts w:ascii="Times New Roman" w:hAnsi="Times New Roman"/>
          <w:sz w:val="20"/>
          <w:szCs w:val="20"/>
          <w:lang w:val="en-US" w:eastAsia="ru-RU"/>
        </w:rPr>
        <w:t>[In Russian].</w:t>
      </w:r>
      <w:r>
        <w:rPr>
          <w:rFonts w:ascii="Times New Roman" w:hAnsi="Times New Roman"/>
          <w:sz w:val="20"/>
          <w:szCs w:val="20"/>
          <w:lang w:val="en-US" w:eastAsia="ru-RU"/>
        </w:rPr>
        <w:t xml:space="preserve"> </w:t>
      </w:r>
      <w:r w:rsidRPr="00C4143F">
        <w:rPr>
          <w:rFonts w:ascii="Times New Roman" w:hAnsi="Times New Roman"/>
          <w:sz w:val="20"/>
          <w:szCs w:val="20"/>
          <w:lang w:val="en-US" w:eastAsia="ru-RU"/>
        </w:rPr>
        <w:t>Scientific Bulletin of the NSTU</w:t>
      </w:r>
      <w:r w:rsidR="007C09DA">
        <w:rPr>
          <w:rFonts w:ascii="Times New Roman" w:hAnsi="Times New Roman"/>
          <w:sz w:val="20"/>
          <w:szCs w:val="20"/>
          <w:lang w:val="en-US" w:eastAsia="ru-RU"/>
        </w:rPr>
        <w:t>.</w:t>
      </w:r>
      <w:r w:rsidR="00D00719" w:rsidRPr="00C4143F">
        <w:rPr>
          <w:rFonts w:ascii="Times New Roman" w:hAnsi="Times New Roman"/>
          <w:sz w:val="20"/>
          <w:szCs w:val="20"/>
          <w:lang w:val="en-US" w:eastAsia="ru-RU"/>
        </w:rPr>
        <w:t xml:space="preserve"> 2015</w:t>
      </w:r>
      <w:r w:rsidRPr="00C4143F">
        <w:rPr>
          <w:rFonts w:ascii="Times New Roman" w:hAnsi="Times New Roman"/>
          <w:sz w:val="20"/>
          <w:szCs w:val="20"/>
          <w:lang w:val="en-US" w:eastAsia="ru-RU"/>
        </w:rPr>
        <w:t>;</w:t>
      </w:r>
      <w:r w:rsidR="00D00719" w:rsidRPr="00C4143F">
        <w:rPr>
          <w:rFonts w:ascii="Times New Roman" w:hAnsi="Times New Roman"/>
          <w:sz w:val="20"/>
          <w:szCs w:val="20"/>
          <w:lang w:val="en-US" w:eastAsia="ru-RU"/>
        </w:rPr>
        <w:t xml:space="preserve"> </w:t>
      </w:r>
      <w:r>
        <w:rPr>
          <w:rFonts w:ascii="Times New Roman" w:hAnsi="Times New Roman"/>
          <w:sz w:val="20"/>
          <w:szCs w:val="20"/>
          <w:lang w:val="en-US" w:eastAsia="ru-RU"/>
        </w:rPr>
        <w:t>V</w:t>
      </w:r>
      <w:r w:rsidR="00D00719" w:rsidRPr="00C4143F">
        <w:rPr>
          <w:rFonts w:ascii="Times New Roman" w:hAnsi="Times New Roman"/>
          <w:sz w:val="20"/>
          <w:szCs w:val="20"/>
          <w:lang w:val="en-US" w:eastAsia="ru-RU"/>
        </w:rPr>
        <w:t>. 58</w:t>
      </w:r>
      <w:r>
        <w:rPr>
          <w:rFonts w:ascii="Times New Roman" w:hAnsi="Times New Roman"/>
          <w:sz w:val="20"/>
          <w:szCs w:val="20"/>
          <w:lang w:val="en-US" w:eastAsia="ru-RU"/>
        </w:rPr>
        <w:t>;</w:t>
      </w:r>
      <w:r w:rsidR="00D00719" w:rsidRPr="00C4143F">
        <w:rPr>
          <w:rFonts w:ascii="Times New Roman" w:hAnsi="Times New Roman"/>
          <w:sz w:val="20"/>
          <w:szCs w:val="20"/>
          <w:lang w:val="en-US" w:eastAsia="ru-RU"/>
        </w:rPr>
        <w:t xml:space="preserve"> </w:t>
      </w:r>
      <w:r>
        <w:rPr>
          <w:rFonts w:ascii="Times New Roman" w:hAnsi="Times New Roman"/>
          <w:sz w:val="20"/>
          <w:szCs w:val="20"/>
          <w:lang w:val="en-US" w:eastAsia="ru-RU"/>
        </w:rPr>
        <w:t>No.</w:t>
      </w:r>
      <w:r w:rsidR="00D00719" w:rsidRPr="00C4143F">
        <w:rPr>
          <w:rFonts w:ascii="Times New Roman" w:hAnsi="Times New Roman"/>
          <w:sz w:val="20"/>
          <w:szCs w:val="20"/>
          <w:lang w:val="en-US" w:eastAsia="ru-RU"/>
        </w:rPr>
        <w:t xml:space="preserve"> 1</w:t>
      </w:r>
      <w:r>
        <w:rPr>
          <w:rFonts w:ascii="Times New Roman" w:hAnsi="Times New Roman"/>
          <w:sz w:val="20"/>
          <w:szCs w:val="20"/>
          <w:lang w:val="en-US" w:eastAsia="ru-RU"/>
        </w:rPr>
        <w:t xml:space="preserve">: </w:t>
      </w:r>
      <w:r w:rsidR="00D00719" w:rsidRPr="00C4143F">
        <w:rPr>
          <w:rFonts w:ascii="Times New Roman" w:hAnsi="Times New Roman"/>
          <w:sz w:val="20"/>
          <w:szCs w:val="20"/>
          <w:lang w:val="en-US" w:eastAsia="ru-RU"/>
        </w:rPr>
        <w:t>135</w:t>
      </w:r>
      <w:r>
        <w:rPr>
          <w:rFonts w:ascii="Times New Roman" w:hAnsi="Times New Roman"/>
          <w:sz w:val="20"/>
          <w:szCs w:val="20"/>
          <w:lang w:val="en-US" w:eastAsia="ru-RU"/>
        </w:rPr>
        <w:t>-</w:t>
      </w:r>
      <w:r w:rsidR="00D00719" w:rsidRPr="00C4143F">
        <w:rPr>
          <w:rFonts w:ascii="Times New Roman" w:hAnsi="Times New Roman"/>
          <w:sz w:val="20"/>
          <w:szCs w:val="20"/>
          <w:lang w:val="en-US" w:eastAsia="ru-RU"/>
        </w:rPr>
        <w:t>148.</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r w:rsidRPr="003B220F">
        <w:rPr>
          <w:rFonts w:ascii="Times New Roman" w:hAnsi="Times New Roman"/>
          <w:sz w:val="20"/>
          <w:szCs w:val="20"/>
          <w:lang w:val="en-US" w:eastAsia="ru-RU"/>
        </w:rPr>
        <w:t>Confinement-modeling</w:t>
      </w:r>
      <w:r w:rsidR="00C4143F">
        <w:rPr>
          <w:rFonts w:ascii="Times New Roman" w:hAnsi="Times New Roman"/>
          <w:sz w:val="20"/>
          <w:szCs w:val="20"/>
          <w:lang w:val="en-US" w:eastAsia="ru-RU"/>
        </w:rPr>
        <w:t>.</w:t>
      </w:r>
      <w:r w:rsidRPr="003B220F">
        <w:rPr>
          <w:rFonts w:ascii="Times New Roman" w:hAnsi="Times New Roman"/>
          <w:sz w:val="20"/>
          <w:szCs w:val="20"/>
          <w:lang w:val="en-US" w:eastAsia="ru-RU"/>
        </w:rPr>
        <w:t xml:space="preserve"> </w:t>
      </w:r>
      <w:r w:rsidR="000F5F7E" w:rsidRPr="000F5F7E">
        <w:rPr>
          <w:rFonts w:ascii="Times New Roman" w:hAnsi="Times New Roman"/>
          <w:sz w:val="20"/>
          <w:szCs w:val="20"/>
          <w:lang w:val="en-US" w:eastAsia="ru-RU"/>
        </w:rPr>
        <w:t>-</w:t>
      </w:r>
      <w:r w:rsidRPr="003B220F">
        <w:rPr>
          <w:rFonts w:ascii="Times New Roman" w:hAnsi="Times New Roman"/>
          <w:sz w:val="20"/>
          <w:szCs w:val="20"/>
          <w:lang w:val="en-US" w:eastAsia="ru-RU"/>
        </w:rPr>
        <w:t xml:space="preserve"> http://www.gagin.tv/index.php?page=9/.</w:t>
      </w:r>
    </w:p>
    <w:p w:rsidR="007A2325" w:rsidRPr="00C4143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Gagin</w:t>
      </w:r>
      <w:proofErr w:type="spellEnd"/>
      <w:r w:rsidRPr="00530EFB">
        <w:rPr>
          <w:rFonts w:ascii="Times New Roman" w:hAnsi="Times New Roman"/>
          <w:b/>
          <w:i/>
          <w:sz w:val="20"/>
          <w:szCs w:val="20"/>
          <w:lang w:val="en-US" w:eastAsia="ru-RU"/>
        </w:rPr>
        <w:t xml:space="preserve"> T, </w:t>
      </w:r>
      <w:proofErr w:type="spellStart"/>
      <w:r w:rsidRPr="00530EFB">
        <w:rPr>
          <w:rFonts w:ascii="Times New Roman" w:hAnsi="Times New Roman"/>
          <w:b/>
          <w:i/>
          <w:sz w:val="20"/>
          <w:szCs w:val="20"/>
          <w:lang w:val="en-US" w:eastAsia="ru-RU"/>
        </w:rPr>
        <w:t>Borodina</w:t>
      </w:r>
      <w:proofErr w:type="spellEnd"/>
      <w:r w:rsidRPr="00530EFB">
        <w:rPr>
          <w:rFonts w:ascii="Times New Roman" w:hAnsi="Times New Roman"/>
          <w:b/>
          <w:i/>
          <w:sz w:val="20"/>
          <w:szCs w:val="20"/>
          <w:lang w:val="en-US" w:eastAsia="ru-RU"/>
        </w:rPr>
        <w:t xml:space="preserve"> S, </w:t>
      </w:r>
      <w:proofErr w:type="spellStart"/>
      <w:r w:rsidRPr="00530EFB">
        <w:rPr>
          <w:rFonts w:ascii="Times New Roman" w:hAnsi="Times New Roman"/>
          <w:b/>
          <w:i/>
          <w:sz w:val="20"/>
          <w:szCs w:val="20"/>
          <w:lang w:val="en-US" w:eastAsia="ru-RU"/>
        </w:rPr>
        <w:t>Kelin</w:t>
      </w:r>
      <w:proofErr w:type="spellEnd"/>
      <w:r w:rsidRPr="00530EFB">
        <w:rPr>
          <w:rFonts w:ascii="Times New Roman" w:hAnsi="Times New Roman"/>
          <w:b/>
          <w:i/>
          <w:sz w:val="20"/>
          <w:szCs w:val="20"/>
          <w:lang w:val="en-US" w:eastAsia="ru-RU"/>
        </w:rPr>
        <w:t xml:space="preserve"> A</w:t>
      </w:r>
      <w:r w:rsidRPr="00C4143F">
        <w:rPr>
          <w:rFonts w:ascii="Times New Roman" w:hAnsi="Times New Roman"/>
          <w:i/>
          <w:sz w:val="20"/>
          <w:szCs w:val="20"/>
          <w:lang w:val="en-US" w:eastAsia="ru-RU"/>
        </w:rPr>
        <w:t>.</w:t>
      </w:r>
      <w:r w:rsidRPr="00C4143F">
        <w:rPr>
          <w:rFonts w:ascii="Times New Roman" w:hAnsi="Times New Roman"/>
          <w:sz w:val="20"/>
          <w:szCs w:val="20"/>
          <w:lang w:val="en-US" w:eastAsia="ru-RU"/>
        </w:rPr>
        <w:t xml:space="preserve"> Confinement modeling guide</w:t>
      </w:r>
      <w:r w:rsidR="00C4143F" w:rsidRPr="00C4143F">
        <w:rPr>
          <w:rFonts w:ascii="Times New Roman" w:hAnsi="Times New Roman"/>
          <w:sz w:val="20"/>
          <w:szCs w:val="20"/>
          <w:lang w:val="en-US" w:eastAsia="ru-RU"/>
        </w:rPr>
        <w:t>.</w:t>
      </w:r>
      <w:r w:rsidR="000F5F7E" w:rsidRPr="000F5F7E">
        <w:rPr>
          <w:rFonts w:ascii="Times New Roman" w:hAnsi="Times New Roman"/>
          <w:sz w:val="20"/>
          <w:szCs w:val="20"/>
          <w:lang w:val="en-US" w:eastAsia="ru-RU"/>
        </w:rPr>
        <w:t xml:space="preserve"> -</w:t>
      </w:r>
      <w:r w:rsidR="00C4143F" w:rsidRPr="00C4143F">
        <w:rPr>
          <w:rFonts w:ascii="Times New Roman" w:hAnsi="Times New Roman"/>
          <w:sz w:val="20"/>
          <w:szCs w:val="20"/>
          <w:lang w:val="en-US" w:eastAsia="ru-RU"/>
        </w:rPr>
        <w:t xml:space="preserve"> </w:t>
      </w:r>
      <w:proofErr w:type="gramStart"/>
      <w:r w:rsidRPr="00C4143F">
        <w:rPr>
          <w:rFonts w:ascii="Times New Roman" w:hAnsi="Times New Roman"/>
          <w:sz w:val="20"/>
          <w:szCs w:val="20"/>
          <w:lang w:val="en-US" w:eastAsia="ru-RU"/>
        </w:rPr>
        <w:t>http</w:t>
      </w:r>
      <w:proofErr w:type="gramEnd"/>
      <w:r w:rsidRPr="00C4143F">
        <w:rPr>
          <w:rFonts w:ascii="Times New Roman" w:hAnsi="Times New Roman"/>
          <w:sz w:val="20"/>
          <w:szCs w:val="20"/>
          <w:lang w:val="en-US" w:eastAsia="ru-RU"/>
        </w:rPr>
        <w:t>: // www.gagin.tv/files/texts/Confinement-guide.pdf</w:t>
      </w:r>
      <w:r w:rsidR="00C4143F" w:rsidRPr="00C4143F">
        <w:rPr>
          <w:rFonts w:ascii="Times New Roman" w:hAnsi="Times New Roman"/>
          <w:sz w:val="20"/>
          <w:szCs w:val="20"/>
          <w:lang w:val="en-US" w:eastAsia="ru-RU"/>
        </w:rPr>
        <w:t>.</w:t>
      </w:r>
    </w:p>
    <w:p w:rsidR="007A2325" w:rsidRPr="003B220F" w:rsidRDefault="00DC3346" w:rsidP="00563B97">
      <w:pPr>
        <w:pStyle w:val="a8"/>
        <w:numPr>
          <w:ilvl w:val="0"/>
          <w:numId w:val="22"/>
        </w:numPr>
        <w:ind w:left="369" w:hanging="369"/>
        <w:jc w:val="both"/>
        <w:rPr>
          <w:rFonts w:ascii="Times New Roman" w:hAnsi="Times New Roman"/>
          <w:sz w:val="20"/>
          <w:szCs w:val="20"/>
          <w:lang w:val="en-US" w:eastAsia="ru-RU"/>
        </w:rPr>
      </w:pPr>
      <w:r w:rsidRPr="00530EFB">
        <w:rPr>
          <w:rFonts w:ascii="Times New Roman" w:hAnsi="Times New Roman"/>
          <w:b/>
          <w:i/>
          <w:sz w:val="20"/>
          <w:szCs w:val="20"/>
          <w:lang w:val="en-US" w:eastAsia="ru-RU"/>
        </w:rPr>
        <w:t>Popov DV</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Polyakovsky</w:t>
      </w:r>
      <w:proofErr w:type="spellEnd"/>
      <w:r w:rsidRPr="00530EFB">
        <w:rPr>
          <w:rFonts w:ascii="Times New Roman" w:hAnsi="Times New Roman"/>
          <w:b/>
          <w:i/>
          <w:sz w:val="20"/>
          <w:szCs w:val="20"/>
          <w:lang w:val="en-US" w:eastAsia="ru-RU"/>
        </w:rPr>
        <w:t xml:space="preserve"> SY</w:t>
      </w:r>
      <w:r w:rsidRPr="00530EFB">
        <w:rPr>
          <w:rFonts w:ascii="Times New Roman" w:hAnsi="Times New Roman"/>
          <w:b/>
          <w:sz w:val="20"/>
          <w:szCs w:val="20"/>
          <w:lang w:val="en-US" w:eastAsia="ru-RU"/>
        </w:rPr>
        <w:t xml:space="preserve">, </w:t>
      </w:r>
      <w:proofErr w:type="spellStart"/>
      <w:r w:rsidRPr="00530EFB">
        <w:rPr>
          <w:rFonts w:ascii="Times New Roman" w:hAnsi="Times New Roman"/>
          <w:b/>
          <w:i/>
          <w:sz w:val="20"/>
          <w:szCs w:val="20"/>
          <w:lang w:val="en-US" w:eastAsia="ru-RU"/>
        </w:rPr>
        <w:t>Mukhacheva</w:t>
      </w:r>
      <w:proofErr w:type="spellEnd"/>
      <w:r w:rsidRPr="00530EFB">
        <w:rPr>
          <w:rFonts w:ascii="Times New Roman" w:hAnsi="Times New Roman"/>
          <w:b/>
          <w:i/>
          <w:sz w:val="20"/>
          <w:szCs w:val="20"/>
          <w:lang w:val="en-US" w:eastAsia="ru-RU"/>
        </w:rPr>
        <w:t xml:space="preserve"> NN</w:t>
      </w:r>
      <w:r w:rsidR="00C4143F">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Mathematical and software for confinemen</w:t>
      </w:r>
      <w:r>
        <w:rPr>
          <w:rFonts w:ascii="Times New Roman" w:hAnsi="Times New Roman"/>
          <w:sz w:val="20"/>
          <w:szCs w:val="20"/>
          <w:lang w:val="en-US" w:eastAsia="ru-RU"/>
        </w:rPr>
        <w:t>t-modeling of complex systems</w:t>
      </w:r>
      <w:r w:rsidR="00563B97" w:rsidRPr="003B220F">
        <w:rPr>
          <w:rFonts w:ascii="Times New Roman" w:hAnsi="Times New Roman"/>
          <w:sz w:val="20"/>
          <w:szCs w:val="20"/>
          <w:lang w:val="en-US" w:eastAsia="ru-RU"/>
        </w:rPr>
        <w:t xml:space="preserve"> </w:t>
      </w:r>
      <w:r w:rsidR="00563B97" w:rsidRPr="00F4337C">
        <w:rPr>
          <w:rFonts w:ascii="Times New Roman" w:hAnsi="Times New Roman"/>
          <w:sz w:val="20"/>
          <w:szCs w:val="20"/>
          <w:lang w:val="en-US" w:eastAsia="ru-RU"/>
        </w:rPr>
        <w:t>[In Russian].</w:t>
      </w:r>
      <w:r w:rsidR="00563B97">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 xml:space="preserve">Decision-making under uncertainty: interuniversity. </w:t>
      </w:r>
      <w:r w:rsidR="00563B97">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Ufa: UGATU</w:t>
      </w:r>
      <w:r w:rsidR="00563B9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2007</w:t>
      </w:r>
      <w:r w:rsidR="00563B9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19-26.</w:t>
      </w:r>
    </w:p>
    <w:p w:rsidR="007A2325" w:rsidRPr="003B220F" w:rsidRDefault="00DC3346"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Kozlov</w:t>
      </w:r>
      <w:proofErr w:type="spellEnd"/>
      <w:r w:rsidRPr="00530EFB">
        <w:rPr>
          <w:rFonts w:ascii="Times New Roman" w:hAnsi="Times New Roman"/>
          <w:b/>
          <w:i/>
          <w:sz w:val="20"/>
          <w:szCs w:val="20"/>
          <w:lang w:val="en-US" w:eastAsia="ru-RU"/>
        </w:rPr>
        <w:t xml:space="preserve"> DV, </w:t>
      </w:r>
      <w:proofErr w:type="spellStart"/>
      <w:r w:rsidRPr="00530EFB">
        <w:rPr>
          <w:rFonts w:ascii="Times New Roman" w:hAnsi="Times New Roman"/>
          <w:b/>
          <w:i/>
          <w:sz w:val="20"/>
          <w:szCs w:val="20"/>
          <w:lang w:val="en-US" w:eastAsia="ru-RU"/>
        </w:rPr>
        <w:t>Zhukova</w:t>
      </w:r>
      <w:proofErr w:type="spellEnd"/>
      <w:r w:rsidRPr="00530EFB">
        <w:rPr>
          <w:rFonts w:ascii="Times New Roman" w:hAnsi="Times New Roman"/>
          <w:b/>
          <w:i/>
          <w:sz w:val="20"/>
          <w:szCs w:val="20"/>
          <w:lang w:val="en-US" w:eastAsia="ru-RU"/>
        </w:rPr>
        <w:t xml:space="preserve"> IG, </w:t>
      </w:r>
      <w:proofErr w:type="spellStart"/>
      <w:r w:rsidRPr="00530EFB">
        <w:rPr>
          <w:rFonts w:ascii="Times New Roman" w:hAnsi="Times New Roman"/>
          <w:b/>
          <w:i/>
          <w:sz w:val="20"/>
          <w:szCs w:val="20"/>
          <w:lang w:val="en-US" w:eastAsia="ru-RU"/>
        </w:rPr>
        <w:t>Kul'tsova</w:t>
      </w:r>
      <w:proofErr w:type="spellEnd"/>
      <w:r w:rsidRPr="00530EFB">
        <w:rPr>
          <w:rFonts w:ascii="Times New Roman" w:hAnsi="Times New Roman"/>
          <w:b/>
          <w:i/>
          <w:sz w:val="20"/>
          <w:szCs w:val="20"/>
          <w:lang w:val="en-US" w:eastAsia="ru-RU"/>
        </w:rPr>
        <w:t xml:space="preserve"> MB, </w:t>
      </w:r>
      <w:proofErr w:type="spellStart"/>
      <w:r w:rsidRPr="00530EFB">
        <w:rPr>
          <w:rFonts w:ascii="Times New Roman" w:hAnsi="Times New Roman"/>
          <w:b/>
          <w:i/>
          <w:sz w:val="20"/>
          <w:szCs w:val="20"/>
          <w:lang w:val="en-US" w:eastAsia="ru-RU"/>
        </w:rPr>
        <w:t>Litovkin</w:t>
      </w:r>
      <w:proofErr w:type="spellEnd"/>
      <w:r w:rsidRPr="00530EFB">
        <w:rPr>
          <w:rFonts w:ascii="Times New Roman" w:hAnsi="Times New Roman"/>
          <w:b/>
          <w:i/>
          <w:sz w:val="20"/>
          <w:szCs w:val="20"/>
          <w:lang w:val="en-US" w:eastAsia="ru-RU"/>
        </w:rPr>
        <w:t xml:space="preserve"> DV</w:t>
      </w:r>
      <w:r>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Generation of OWL-ontology based on the confinement model</w:t>
      </w:r>
      <w:r w:rsidR="00563B97">
        <w:rPr>
          <w:rFonts w:ascii="Times New Roman" w:hAnsi="Times New Roman"/>
          <w:sz w:val="20"/>
          <w:szCs w:val="20"/>
          <w:lang w:val="en-US" w:eastAsia="ru-RU"/>
        </w:rPr>
        <w:t xml:space="preserve"> </w:t>
      </w:r>
      <w:r w:rsidR="00563B97" w:rsidRPr="00F4337C">
        <w:rPr>
          <w:rFonts w:ascii="Times New Roman" w:hAnsi="Times New Roman"/>
          <w:sz w:val="20"/>
          <w:szCs w:val="20"/>
          <w:lang w:val="en-US" w:eastAsia="ru-RU"/>
        </w:rPr>
        <w:t>[In Russian].</w:t>
      </w:r>
      <w:r w:rsidR="00563B97">
        <w:rPr>
          <w:rFonts w:ascii="Times New Roman" w:hAnsi="Times New Roman"/>
          <w:sz w:val="20"/>
          <w:szCs w:val="20"/>
          <w:lang w:val="en-US" w:eastAsia="ru-RU"/>
        </w:rPr>
        <w:t xml:space="preserve"> </w:t>
      </w:r>
      <w:proofErr w:type="spellStart"/>
      <w:r w:rsidR="007A2325" w:rsidRPr="003B220F">
        <w:rPr>
          <w:rFonts w:ascii="Times New Roman" w:hAnsi="Times New Roman"/>
          <w:sz w:val="20"/>
          <w:szCs w:val="20"/>
          <w:lang w:val="en-US" w:eastAsia="ru-RU"/>
        </w:rPr>
        <w:t>Izvestiya</w:t>
      </w:r>
      <w:proofErr w:type="spellEnd"/>
      <w:r w:rsidR="007A2325" w:rsidRPr="003B220F">
        <w:rPr>
          <w:rFonts w:ascii="Times New Roman" w:hAnsi="Times New Roman"/>
          <w:sz w:val="20"/>
          <w:szCs w:val="20"/>
          <w:lang w:val="en-US" w:eastAsia="ru-RU"/>
        </w:rPr>
        <w:t xml:space="preserve"> Volgograd State Technical University</w:t>
      </w:r>
      <w:r w:rsidR="007C09DA">
        <w:rPr>
          <w:rFonts w:ascii="Times New Roman" w:hAnsi="Times New Roman"/>
          <w:sz w:val="20"/>
          <w:szCs w:val="20"/>
          <w:lang w:val="en-US" w:eastAsia="ru-RU"/>
        </w:rPr>
        <w:t>.</w:t>
      </w:r>
      <w:r w:rsidR="00563B97">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2015</w:t>
      </w:r>
      <w:r w:rsidR="00563B9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No. 6 (163)</w:t>
      </w:r>
      <w:r w:rsidR="00563B97" w:rsidRPr="007C09DA">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58-65.</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Solomatin</w:t>
      </w:r>
      <w:proofErr w:type="spellEnd"/>
      <w:r w:rsidR="00563B97" w:rsidRPr="00530EFB">
        <w:rPr>
          <w:rFonts w:ascii="Times New Roman" w:hAnsi="Times New Roman"/>
          <w:b/>
          <w:i/>
          <w:sz w:val="20"/>
          <w:szCs w:val="20"/>
          <w:lang w:val="en-US" w:eastAsia="ru-RU"/>
        </w:rPr>
        <w:t xml:space="preserve"> AN</w:t>
      </w:r>
      <w:r w:rsidRPr="00563B97">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Formation of the structure of goals in the str</w:t>
      </w:r>
      <w:r w:rsidR="00DC3346">
        <w:rPr>
          <w:rFonts w:ascii="Times New Roman" w:hAnsi="Times New Roman"/>
          <w:sz w:val="20"/>
          <w:szCs w:val="20"/>
          <w:lang w:val="en-US" w:eastAsia="ru-RU"/>
        </w:rPr>
        <w:t>ategic management of the region</w:t>
      </w:r>
      <w:r w:rsidR="00563B97">
        <w:rPr>
          <w:rFonts w:ascii="Times New Roman" w:hAnsi="Times New Roman"/>
          <w:sz w:val="20"/>
          <w:szCs w:val="20"/>
          <w:lang w:val="en-US" w:eastAsia="ru-RU"/>
        </w:rPr>
        <w:t xml:space="preserve"> </w:t>
      </w:r>
      <w:r w:rsidR="00563B97" w:rsidRPr="00F4337C">
        <w:rPr>
          <w:rFonts w:ascii="Times New Roman" w:hAnsi="Times New Roman"/>
          <w:sz w:val="20"/>
          <w:szCs w:val="20"/>
          <w:lang w:val="en-US" w:eastAsia="ru-RU"/>
        </w:rPr>
        <w:t>[In Russian].</w:t>
      </w:r>
      <w:r w:rsidR="00563B97">
        <w:rPr>
          <w:rFonts w:ascii="Times New Roman" w:hAnsi="Times New Roman"/>
          <w:sz w:val="20"/>
          <w:szCs w:val="20"/>
          <w:lang w:val="en-US" w:eastAsia="ru-RU"/>
        </w:rPr>
        <w:t xml:space="preserve"> </w:t>
      </w:r>
      <w:r w:rsidRPr="003B220F">
        <w:rPr>
          <w:rFonts w:ascii="Times New Roman" w:hAnsi="Times New Roman"/>
          <w:sz w:val="20"/>
          <w:szCs w:val="20"/>
          <w:lang w:val="en-US" w:eastAsia="ru-RU"/>
        </w:rPr>
        <w:t xml:space="preserve">Mater. </w:t>
      </w:r>
      <w:proofErr w:type="gramStart"/>
      <w:r w:rsidRPr="003B220F">
        <w:rPr>
          <w:rFonts w:ascii="Times New Roman" w:hAnsi="Times New Roman"/>
          <w:sz w:val="20"/>
          <w:szCs w:val="20"/>
          <w:lang w:val="en-US" w:eastAsia="ru-RU"/>
        </w:rPr>
        <w:t>the</w:t>
      </w:r>
      <w:proofErr w:type="gramEnd"/>
      <w:r w:rsidRPr="003B220F">
        <w:rPr>
          <w:rFonts w:ascii="Times New Roman" w:hAnsi="Times New Roman"/>
          <w:sz w:val="20"/>
          <w:szCs w:val="20"/>
          <w:lang w:val="en-US" w:eastAsia="ru-RU"/>
        </w:rPr>
        <w:t xml:space="preserve"> eighth international. Conf. "Management of the development of large-scale systems MLSD'2015", Moscow, September 29-October 01, 2015</w:t>
      </w:r>
      <w:r w:rsidR="00563B97" w:rsidRPr="00563B97">
        <w:rPr>
          <w:rFonts w:ascii="Times New Roman" w:hAnsi="Times New Roman"/>
          <w:sz w:val="20"/>
          <w:szCs w:val="20"/>
          <w:lang w:val="en-US" w:eastAsia="ru-RU"/>
        </w:rPr>
        <w:t>.</w:t>
      </w:r>
      <w:r w:rsidRPr="003B220F">
        <w:rPr>
          <w:rFonts w:ascii="Times New Roman" w:hAnsi="Times New Roman"/>
          <w:sz w:val="20"/>
          <w:szCs w:val="20"/>
          <w:lang w:val="en-US" w:eastAsia="ru-RU"/>
        </w:rPr>
        <w:t xml:space="preserve"> IMU VA </w:t>
      </w:r>
      <w:proofErr w:type="spellStart"/>
      <w:r w:rsidRPr="003B220F">
        <w:rPr>
          <w:rFonts w:ascii="Times New Roman" w:hAnsi="Times New Roman"/>
          <w:sz w:val="20"/>
          <w:szCs w:val="20"/>
          <w:lang w:val="en-US" w:eastAsia="ru-RU"/>
        </w:rPr>
        <w:t>Trapeznikov</w:t>
      </w:r>
      <w:proofErr w:type="spellEnd"/>
      <w:r w:rsidR="007C09DA">
        <w:rPr>
          <w:rFonts w:ascii="Times New Roman" w:hAnsi="Times New Roman"/>
          <w:sz w:val="20"/>
          <w:szCs w:val="20"/>
          <w:lang w:val="en-US" w:eastAsia="ru-RU"/>
        </w:rPr>
        <w:t>.</w:t>
      </w:r>
      <w:r w:rsidRPr="003B220F">
        <w:rPr>
          <w:rFonts w:ascii="Times New Roman" w:hAnsi="Times New Roman"/>
          <w:sz w:val="20"/>
          <w:szCs w:val="20"/>
          <w:lang w:val="en-US" w:eastAsia="ru-RU"/>
        </w:rPr>
        <w:t xml:space="preserve"> 2015</w:t>
      </w:r>
      <w:r w:rsidR="00563B97" w:rsidRPr="007C09DA">
        <w:rPr>
          <w:rFonts w:ascii="Times New Roman" w:hAnsi="Times New Roman"/>
          <w:sz w:val="20"/>
          <w:szCs w:val="20"/>
          <w:lang w:val="en-US" w:eastAsia="ru-RU"/>
        </w:rPr>
        <w:t>:</w:t>
      </w:r>
      <w:r w:rsidRPr="003B220F">
        <w:rPr>
          <w:rFonts w:ascii="Times New Roman" w:hAnsi="Times New Roman"/>
          <w:sz w:val="20"/>
          <w:szCs w:val="20"/>
          <w:lang w:val="en-US" w:eastAsia="ru-RU"/>
        </w:rPr>
        <w:t xml:space="preserve"> 158-161.</w:t>
      </w:r>
    </w:p>
    <w:p w:rsidR="007A2325" w:rsidRPr="000861A9"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Shekhovtseva</w:t>
      </w:r>
      <w:proofErr w:type="spellEnd"/>
      <w:r w:rsidRPr="00530EFB">
        <w:rPr>
          <w:rFonts w:ascii="Times New Roman" w:hAnsi="Times New Roman"/>
          <w:b/>
          <w:i/>
          <w:sz w:val="20"/>
          <w:szCs w:val="20"/>
          <w:lang w:val="en-US" w:eastAsia="ru-RU"/>
        </w:rPr>
        <w:t xml:space="preserve"> LS</w:t>
      </w:r>
      <w:r w:rsidR="00DC3346">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Managed development of the region: strategic goal setting: </w:t>
      </w:r>
      <w:r w:rsidRPr="000861A9">
        <w:rPr>
          <w:rFonts w:ascii="Times New Roman" w:hAnsi="Times New Roman"/>
          <w:sz w:val="20"/>
          <w:szCs w:val="20"/>
          <w:lang w:val="en-US" w:eastAsia="ru-RU"/>
        </w:rPr>
        <w:t>Monograph</w:t>
      </w:r>
      <w:r w:rsidR="00563B97" w:rsidRPr="000861A9">
        <w:rPr>
          <w:rFonts w:ascii="Times New Roman" w:hAnsi="Times New Roman"/>
          <w:sz w:val="20"/>
          <w:szCs w:val="20"/>
          <w:lang w:val="en-US" w:eastAsia="ru-RU"/>
        </w:rPr>
        <w:t xml:space="preserve"> [In Russian]. – </w:t>
      </w:r>
      <w:r w:rsidRPr="000861A9">
        <w:rPr>
          <w:rFonts w:ascii="Times New Roman" w:hAnsi="Times New Roman"/>
          <w:sz w:val="20"/>
          <w:szCs w:val="20"/>
          <w:lang w:val="en-US" w:eastAsia="ru-RU"/>
        </w:rPr>
        <w:t xml:space="preserve">Kaliningrad: Publishing house </w:t>
      </w:r>
      <w:r w:rsidR="00563B97" w:rsidRPr="000861A9">
        <w:rPr>
          <w:rFonts w:ascii="Times New Roman" w:hAnsi="Times New Roman"/>
          <w:sz w:val="20"/>
          <w:szCs w:val="20"/>
          <w:lang w:val="en-US" w:eastAsia="ru-RU"/>
        </w:rPr>
        <w:t>of the Russian State University</w:t>
      </w:r>
      <w:r w:rsidRPr="000861A9">
        <w:rPr>
          <w:rFonts w:ascii="Times New Roman" w:hAnsi="Times New Roman"/>
          <w:sz w:val="20"/>
          <w:szCs w:val="20"/>
          <w:lang w:val="en-US" w:eastAsia="ru-RU"/>
        </w:rPr>
        <w:t xml:space="preserve"> I. </w:t>
      </w:r>
      <w:proofErr w:type="spellStart"/>
      <w:r w:rsidRPr="000861A9">
        <w:rPr>
          <w:rFonts w:ascii="Times New Roman" w:hAnsi="Times New Roman"/>
          <w:sz w:val="20"/>
          <w:szCs w:val="20"/>
          <w:lang w:val="en-US" w:eastAsia="ru-RU"/>
        </w:rPr>
        <w:t>Kanta</w:t>
      </w:r>
      <w:proofErr w:type="spellEnd"/>
      <w:r w:rsidR="00563B97" w:rsidRPr="000861A9">
        <w:rPr>
          <w:rFonts w:ascii="Times New Roman" w:hAnsi="Times New Roman"/>
          <w:sz w:val="20"/>
          <w:szCs w:val="20"/>
          <w:lang w:val="en-US" w:eastAsia="ru-RU"/>
        </w:rPr>
        <w:t>;</w:t>
      </w:r>
      <w:r w:rsidRPr="000861A9">
        <w:rPr>
          <w:rFonts w:ascii="Times New Roman" w:hAnsi="Times New Roman"/>
          <w:sz w:val="20"/>
          <w:szCs w:val="20"/>
          <w:lang w:val="en-US" w:eastAsia="ru-RU"/>
        </w:rPr>
        <w:t xml:space="preserve"> 2005.</w:t>
      </w:r>
    </w:p>
    <w:p w:rsidR="000861A9" w:rsidRPr="000861A9" w:rsidRDefault="00530EFB" w:rsidP="000861A9">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Vittikh</w:t>
      </w:r>
      <w:proofErr w:type="spellEnd"/>
      <w:r w:rsidRPr="00530EFB">
        <w:rPr>
          <w:rFonts w:ascii="Times New Roman" w:hAnsi="Times New Roman"/>
          <w:b/>
          <w:i/>
          <w:sz w:val="20"/>
          <w:szCs w:val="20"/>
          <w:lang w:val="en-US" w:eastAsia="ru-RU"/>
        </w:rPr>
        <w:t xml:space="preserve"> V</w:t>
      </w:r>
      <w:r w:rsidR="000861A9" w:rsidRPr="00530EFB">
        <w:rPr>
          <w:rFonts w:ascii="Times New Roman" w:hAnsi="Times New Roman"/>
          <w:b/>
          <w:i/>
          <w:sz w:val="20"/>
          <w:szCs w:val="20"/>
          <w:lang w:val="en-US" w:eastAsia="ru-RU"/>
        </w:rPr>
        <w:t>A</w:t>
      </w:r>
      <w:r w:rsidR="000861A9" w:rsidRPr="000861A9">
        <w:rPr>
          <w:rFonts w:ascii="Times New Roman" w:hAnsi="Times New Roman"/>
          <w:sz w:val="20"/>
          <w:szCs w:val="20"/>
          <w:lang w:val="en-US" w:eastAsia="ru-RU"/>
        </w:rPr>
        <w:t xml:space="preserve">. Prolegomena to </w:t>
      </w:r>
      <w:proofErr w:type="spellStart"/>
      <w:r w:rsidR="000861A9" w:rsidRPr="000861A9">
        <w:rPr>
          <w:rFonts w:ascii="Times New Roman" w:hAnsi="Times New Roman"/>
          <w:sz w:val="20"/>
          <w:szCs w:val="20"/>
          <w:lang w:val="en-US" w:eastAsia="ru-RU"/>
        </w:rPr>
        <w:t>evergetics</w:t>
      </w:r>
      <w:proofErr w:type="spellEnd"/>
      <w:r>
        <w:rPr>
          <w:rFonts w:ascii="Times New Roman" w:hAnsi="Times New Roman"/>
          <w:sz w:val="20"/>
          <w:szCs w:val="20"/>
          <w:lang w:val="en-US" w:eastAsia="ru-RU"/>
        </w:rPr>
        <w:t xml:space="preserve"> [In Russian]</w:t>
      </w:r>
      <w:r w:rsidR="000861A9" w:rsidRPr="000861A9">
        <w:rPr>
          <w:rFonts w:ascii="Times New Roman" w:hAnsi="Times New Roman"/>
          <w:sz w:val="20"/>
          <w:szCs w:val="20"/>
          <w:lang w:val="en-US" w:eastAsia="ru-RU"/>
        </w:rPr>
        <w:t>. Ontology of designing. 2015; v.5, 2(</w:t>
      </w:r>
      <w:r w:rsidR="000861A9" w:rsidRPr="00925102">
        <w:rPr>
          <w:rFonts w:ascii="Times New Roman" w:hAnsi="Times New Roman"/>
          <w:sz w:val="20"/>
          <w:szCs w:val="20"/>
          <w:lang w:val="en-US" w:eastAsia="ru-RU"/>
        </w:rPr>
        <w:t>16</w:t>
      </w:r>
      <w:r w:rsidR="000861A9" w:rsidRPr="000861A9">
        <w:rPr>
          <w:rFonts w:ascii="Times New Roman" w:hAnsi="Times New Roman"/>
          <w:sz w:val="20"/>
          <w:szCs w:val="20"/>
          <w:lang w:val="en-US" w:eastAsia="ru-RU"/>
        </w:rPr>
        <w:t xml:space="preserve">): </w:t>
      </w:r>
      <w:r w:rsidR="000861A9" w:rsidRPr="00925102">
        <w:rPr>
          <w:rFonts w:ascii="Times New Roman" w:hAnsi="Times New Roman"/>
          <w:sz w:val="20"/>
          <w:szCs w:val="20"/>
          <w:lang w:val="en-US" w:eastAsia="ru-RU"/>
        </w:rPr>
        <w:t>135</w:t>
      </w:r>
      <w:r w:rsidR="000861A9" w:rsidRPr="000861A9">
        <w:rPr>
          <w:rFonts w:ascii="Times New Roman" w:hAnsi="Times New Roman"/>
          <w:sz w:val="20"/>
          <w:szCs w:val="20"/>
          <w:lang w:val="en-US" w:eastAsia="ru-RU"/>
        </w:rPr>
        <w:t>-</w:t>
      </w:r>
      <w:r w:rsidR="000861A9" w:rsidRPr="00925102">
        <w:rPr>
          <w:rFonts w:ascii="Times New Roman" w:hAnsi="Times New Roman"/>
          <w:sz w:val="20"/>
          <w:szCs w:val="20"/>
          <w:lang w:val="en-US" w:eastAsia="ru-RU"/>
        </w:rPr>
        <w:t>148</w:t>
      </w:r>
      <w:r w:rsidR="000861A9" w:rsidRPr="000861A9">
        <w:rPr>
          <w:rFonts w:ascii="Times New Roman" w:hAnsi="Times New Roman"/>
          <w:sz w:val="20"/>
          <w:szCs w:val="20"/>
          <w:lang w:val="en-US" w:eastAsia="ru-RU"/>
        </w:rPr>
        <w:t>. doi:10.18287/2223-9537-2015-5-2-135-148</w:t>
      </w:r>
    </w:p>
    <w:p w:rsidR="007A2325" w:rsidRPr="00563B97" w:rsidRDefault="006D401E"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P</w:t>
      </w:r>
      <w:r w:rsidR="007A2325" w:rsidRPr="00530EFB">
        <w:rPr>
          <w:rFonts w:ascii="Times New Roman" w:hAnsi="Times New Roman"/>
          <w:b/>
          <w:i/>
          <w:sz w:val="20"/>
          <w:szCs w:val="20"/>
          <w:lang w:val="en-US" w:eastAsia="ru-RU"/>
        </w:rPr>
        <w:t>olak</w:t>
      </w:r>
      <w:proofErr w:type="spellEnd"/>
      <w:r w:rsidR="007A2325" w:rsidRPr="00530EFB">
        <w:rPr>
          <w:rFonts w:ascii="Times New Roman" w:hAnsi="Times New Roman"/>
          <w:b/>
          <w:i/>
          <w:sz w:val="20"/>
          <w:szCs w:val="20"/>
          <w:lang w:val="en-US" w:eastAsia="ru-RU"/>
        </w:rPr>
        <w:t xml:space="preserve"> F</w:t>
      </w:r>
      <w:r w:rsidR="007A2325" w:rsidRPr="00563B97">
        <w:rPr>
          <w:rFonts w:ascii="Times New Roman" w:hAnsi="Times New Roman"/>
          <w:sz w:val="20"/>
          <w:szCs w:val="20"/>
          <w:lang w:val="en-US" w:eastAsia="ru-RU"/>
        </w:rPr>
        <w:t xml:space="preserve">. The </w:t>
      </w:r>
      <w:r w:rsidRPr="00563B97">
        <w:rPr>
          <w:rFonts w:ascii="Times New Roman" w:hAnsi="Times New Roman"/>
          <w:sz w:val="20"/>
          <w:szCs w:val="20"/>
          <w:lang w:val="en-US" w:eastAsia="ru-RU"/>
        </w:rPr>
        <w:t xml:space="preserve">Image </w:t>
      </w:r>
      <w:r w:rsidR="007A2325" w:rsidRPr="00563B97">
        <w:rPr>
          <w:rFonts w:ascii="Times New Roman" w:hAnsi="Times New Roman"/>
          <w:sz w:val="20"/>
          <w:szCs w:val="20"/>
          <w:lang w:val="en-US" w:eastAsia="ru-RU"/>
        </w:rPr>
        <w:t xml:space="preserve">of the </w:t>
      </w:r>
      <w:r w:rsidRPr="00563B97">
        <w:rPr>
          <w:rFonts w:ascii="Times New Roman" w:hAnsi="Times New Roman"/>
          <w:sz w:val="20"/>
          <w:szCs w:val="20"/>
          <w:lang w:val="en-US" w:eastAsia="ru-RU"/>
        </w:rPr>
        <w:t>Future</w:t>
      </w:r>
      <w:r w:rsidR="00DC3346" w:rsidRPr="00563B97">
        <w:rPr>
          <w:rFonts w:ascii="Times New Roman" w:hAnsi="Times New Roman"/>
          <w:sz w:val="20"/>
          <w:szCs w:val="20"/>
          <w:lang w:val="en-US" w:eastAsia="ru-RU"/>
        </w:rPr>
        <w:t>.</w:t>
      </w:r>
      <w:r w:rsidR="007A2325" w:rsidRPr="00563B97">
        <w:rPr>
          <w:rFonts w:ascii="Times New Roman" w:hAnsi="Times New Roman"/>
          <w:sz w:val="20"/>
          <w:szCs w:val="20"/>
          <w:lang w:val="en-US" w:eastAsia="ru-RU"/>
        </w:rPr>
        <w:t xml:space="preserve"> Elsevier</w:t>
      </w:r>
      <w:r w:rsidR="00563B97" w:rsidRPr="00563B97">
        <w:rPr>
          <w:rFonts w:ascii="Times New Roman" w:hAnsi="Times New Roman"/>
          <w:sz w:val="20"/>
          <w:szCs w:val="20"/>
          <w:lang w:val="en-US" w:eastAsia="ru-RU"/>
        </w:rPr>
        <w:t>;</w:t>
      </w:r>
      <w:r w:rsidR="007A2325" w:rsidRPr="00563B97">
        <w:rPr>
          <w:rFonts w:ascii="Times New Roman" w:hAnsi="Times New Roman"/>
          <w:sz w:val="20"/>
          <w:szCs w:val="20"/>
          <w:lang w:val="en-US" w:eastAsia="ru-RU"/>
        </w:rPr>
        <w:t xml:space="preserve"> 1973.</w:t>
      </w:r>
      <w:r>
        <w:rPr>
          <w:rFonts w:ascii="Times New Roman" w:hAnsi="Times New Roman"/>
          <w:sz w:val="20"/>
          <w:szCs w:val="20"/>
          <w:lang w:val="en-US" w:eastAsia="ru-RU"/>
        </w:rPr>
        <w:t xml:space="preserve"> – 320 p.</w:t>
      </w:r>
    </w:p>
    <w:p w:rsidR="000861A9" w:rsidRPr="00C655FF" w:rsidRDefault="000861A9" w:rsidP="000861A9">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Kupriyanycheva</w:t>
      </w:r>
      <w:proofErr w:type="spellEnd"/>
      <w:r w:rsidRPr="00530EFB">
        <w:rPr>
          <w:rFonts w:ascii="Times New Roman" w:hAnsi="Times New Roman"/>
          <w:b/>
          <w:i/>
          <w:sz w:val="20"/>
          <w:szCs w:val="20"/>
          <w:lang w:val="en-US" w:eastAsia="ru-RU"/>
        </w:rPr>
        <w:t xml:space="preserve"> EB</w:t>
      </w:r>
      <w:r w:rsidRPr="00DF4839">
        <w:rPr>
          <w:rFonts w:ascii="Times New Roman" w:hAnsi="Times New Roman"/>
          <w:i/>
          <w:sz w:val="20"/>
          <w:szCs w:val="20"/>
          <w:lang w:val="en-US" w:eastAsia="ru-RU"/>
        </w:rPr>
        <w:t>.</w:t>
      </w:r>
      <w:r w:rsidRPr="00DF4839">
        <w:rPr>
          <w:rFonts w:ascii="Times New Roman" w:hAnsi="Times New Roman"/>
          <w:sz w:val="20"/>
          <w:szCs w:val="20"/>
          <w:lang w:val="en-US" w:eastAsia="ru-RU"/>
        </w:rPr>
        <w:t xml:space="preserve"> Students dreams as a constituent of the design of the future [In Russian]. Ontology of designing. 2016; v.6, 2(20): 231-240. - DOI: 10.18287/2223-9537-2016-6-2- 231-240.</w:t>
      </w:r>
    </w:p>
    <w:p w:rsidR="007A2325" w:rsidRPr="003B220F" w:rsidRDefault="00DC3346"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Kul'tsova</w:t>
      </w:r>
      <w:proofErr w:type="spellEnd"/>
      <w:r w:rsidRPr="00530EFB">
        <w:rPr>
          <w:rFonts w:ascii="Times New Roman" w:hAnsi="Times New Roman"/>
          <w:b/>
          <w:i/>
          <w:sz w:val="20"/>
          <w:szCs w:val="20"/>
          <w:lang w:val="en-US" w:eastAsia="ru-RU"/>
        </w:rPr>
        <w:t xml:space="preserve"> MB, </w:t>
      </w:r>
      <w:proofErr w:type="spellStart"/>
      <w:r w:rsidRPr="00530EFB">
        <w:rPr>
          <w:rFonts w:ascii="Times New Roman" w:hAnsi="Times New Roman"/>
          <w:b/>
          <w:i/>
          <w:sz w:val="20"/>
          <w:szCs w:val="20"/>
          <w:lang w:val="en-US" w:eastAsia="ru-RU"/>
        </w:rPr>
        <w:t>Zhukova</w:t>
      </w:r>
      <w:proofErr w:type="spellEnd"/>
      <w:r w:rsidRPr="00530EFB">
        <w:rPr>
          <w:rFonts w:ascii="Times New Roman" w:hAnsi="Times New Roman"/>
          <w:b/>
          <w:i/>
          <w:sz w:val="20"/>
          <w:szCs w:val="20"/>
          <w:lang w:val="en-US" w:eastAsia="ru-RU"/>
        </w:rPr>
        <w:t xml:space="preserve"> IG, </w:t>
      </w:r>
      <w:proofErr w:type="spellStart"/>
      <w:r w:rsidRPr="00530EFB">
        <w:rPr>
          <w:rFonts w:ascii="Times New Roman" w:hAnsi="Times New Roman"/>
          <w:b/>
          <w:i/>
          <w:sz w:val="20"/>
          <w:szCs w:val="20"/>
          <w:lang w:val="en-US" w:eastAsia="ru-RU"/>
        </w:rPr>
        <w:t>Litovkin</w:t>
      </w:r>
      <w:proofErr w:type="spellEnd"/>
      <w:r w:rsidRPr="00530EFB">
        <w:rPr>
          <w:rFonts w:ascii="Times New Roman" w:hAnsi="Times New Roman"/>
          <w:b/>
          <w:i/>
          <w:sz w:val="20"/>
          <w:szCs w:val="20"/>
          <w:lang w:val="en-US" w:eastAsia="ru-RU"/>
        </w:rPr>
        <w:t xml:space="preserve"> DV</w:t>
      </w:r>
      <w:r>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w:t>
      </w:r>
      <w:r w:rsidR="00563B97">
        <w:rPr>
          <w:rFonts w:ascii="Times New Roman" w:hAnsi="Times New Roman"/>
          <w:sz w:val="20"/>
          <w:szCs w:val="20"/>
          <w:lang w:val="en-US" w:eastAsia="ru-RU"/>
        </w:rPr>
        <w:t>Knowledge Engineering: Textbook</w:t>
      </w:r>
      <w:r w:rsidR="007A2325" w:rsidRPr="003B220F">
        <w:rPr>
          <w:rFonts w:ascii="Times New Roman" w:hAnsi="Times New Roman"/>
          <w:sz w:val="20"/>
          <w:szCs w:val="20"/>
          <w:lang w:val="en-US" w:eastAsia="ru-RU"/>
        </w:rPr>
        <w:t xml:space="preserve"> </w:t>
      </w:r>
      <w:r w:rsidR="00563B97" w:rsidRPr="00F4337C">
        <w:rPr>
          <w:rFonts w:ascii="Times New Roman" w:hAnsi="Times New Roman"/>
          <w:sz w:val="20"/>
          <w:szCs w:val="20"/>
          <w:lang w:val="en-US" w:eastAsia="ru-RU"/>
        </w:rPr>
        <w:t>[In Russian].</w:t>
      </w:r>
      <w:r w:rsidR="00563B97">
        <w:rPr>
          <w:rFonts w:ascii="Times New Roman" w:hAnsi="Times New Roman"/>
          <w:sz w:val="20"/>
          <w:szCs w:val="20"/>
          <w:lang w:val="en-US" w:eastAsia="ru-RU"/>
        </w:rPr>
        <w:t xml:space="preserve"> </w:t>
      </w:r>
      <w:proofErr w:type="spellStart"/>
      <w:r w:rsidR="007A2325" w:rsidRPr="003B220F">
        <w:rPr>
          <w:rFonts w:ascii="Times New Roman" w:hAnsi="Times New Roman"/>
          <w:sz w:val="20"/>
          <w:szCs w:val="20"/>
          <w:lang w:val="en-US" w:eastAsia="ru-RU"/>
        </w:rPr>
        <w:t>VolgGTU</w:t>
      </w:r>
      <w:proofErr w:type="spellEnd"/>
      <w:r w:rsidR="007A2325" w:rsidRPr="003B220F">
        <w:rPr>
          <w:rFonts w:ascii="Times New Roman" w:hAnsi="Times New Roman"/>
          <w:sz w:val="20"/>
          <w:szCs w:val="20"/>
          <w:lang w:val="en-US" w:eastAsia="ru-RU"/>
        </w:rPr>
        <w:t xml:space="preserve">. </w:t>
      </w:r>
      <w:r w:rsidR="00563B9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Volgograd</w:t>
      </w:r>
      <w:r w:rsidR="00563B97" w:rsidRPr="007C09DA">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2015.</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r w:rsidRPr="003B220F">
        <w:rPr>
          <w:rFonts w:ascii="Times New Roman" w:hAnsi="Times New Roman"/>
          <w:sz w:val="20"/>
          <w:szCs w:val="20"/>
          <w:lang w:val="en-US" w:eastAsia="ru-RU"/>
        </w:rPr>
        <w:t>Encyclopedia of epistemology and philosophy of s</w:t>
      </w:r>
      <w:r w:rsidR="00DC3346">
        <w:rPr>
          <w:rFonts w:ascii="Times New Roman" w:hAnsi="Times New Roman"/>
          <w:sz w:val="20"/>
          <w:szCs w:val="20"/>
          <w:lang w:val="en-US" w:eastAsia="ru-RU"/>
        </w:rPr>
        <w:t>cience</w:t>
      </w:r>
      <w:r w:rsidR="00563B97" w:rsidRPr="00563B97">
        <w:rPr>
          <w:rFonts w:ascii="Times New Roman" w:hAnsi="Times New Roman"/>
          <w:sz w:val="20"/>
          <w:szCs w:val="20"/>
          <w:lang w:val="en-US" w:eastAsia="ru-RU"/>
        </w:rPr>
        <w:t xml:space="preserve"> </w:t>
      </w:r>
      <w:r w:rsidR="00563B97" w:rsidRPr="00F4337C">
        <w:rPr>
          <w:rFonts w:ascii="Times New Roman" w:hAnsi="Times New Roman"/>
          <w:sz w:val="20"/>
          <w:szCs w:val="20"/>
          <w:lang w:val="en-US" w:eastAsia="ru-RU"/>
        </w:rPr>
        <w:t>[In Russian].</w:t>
      </w:r>
      <w:r w:rsidR="00563B97" w:rsidRPr="00563B97">
        <w:rPr>
          <w:rFonts w:ascii="Times New Roman" w:hAnsi="Times New Roman"/>
          <w:sz w:val="20"/>
          <w:szCs w:val="20"/>
          <w:lang w:val="en-US" w:eastAsia="ru-RU"/>
        </w:rPr>
        <w:t xml:space="preserve"> </w:t>
      </w:r>
      <w:r w:rsidR="000F5F7E" w:rsidRPr="000F5F7E">
        <w:rPr>
          <w:rFonts w:ascii="Times New Roman" w:hAnsi="Times New Roman"/>
          <w:sz w:val="20"/>
          <w:szCs w:val="20"/>
          <w:lang w:val="en-US" w:eastAsia="ru-RU"/>
        </w:rPr>
        <w:t>-</w:t>
      </w:r>
      <w:r w:rsidR="00563B97" w:rsidRPr="00C4143F">
        <w:rPr>
          <w:rFonts w:ascii="Times New Roman" w:hAnsi="Times New Roman"/>
          <w:sz w:val="20"/>
          <w:szCs w:val="20"/>
          <w:lang w:val="en-US" w:eastAsia="ru-RU"/>
        </w:rPr>
        <w:t xml:space="preserve"> </w:t>
      </w:r>
      <w:r w:rsidRPr="003B220F">
        <w:rPr>
          <w:rFonts w:ascii="Times New Roman" w:hAnsi="Times New Roman"/>
          <w:sz w:val="20"/>
          <w:szCs w:val="20"/>
          <w:lang w:val="en-US" w:eastAsia="ru-RU"/>
        </w:rPr>
        <w:t>https://epistemology_of_science.academic.ru</w:t>
      </w:r>
      <w:r w:rsidR="00563B97" w:rsidRPr="003B220F">
        <w:rPr>
          <w:rFonts w:ascii="Times New Roman" w:hAnsi="Times New Roman"/>
          <w:sz w:val="20"/>
          <w:szCs w:val="20"/>
          <w:lang w:val="en-US" w:eastAsia="ru-RU"/>
        </w:rPr>
        <w:t>.</w:t>
      </w:r>
    </w:p>
    <w:p w:rsidR="007A2325" w:rsidRPr="00C203F5"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Raikov</w:t>
      </w:r>
      <w:proofErr w:type="spellEnd"/>
      <w:r w:rsidRPr="00530EFB">
        <w:rPr>
          <w:rFonts w:ascii="Times New Roman" w:hAnsi="Times New Roman"/>
          <w:b/>
          <w:i/>
          <w:sz w:val="20"/>
          <w:szCs w:val="20"/>
          <w:lang w:val="en-US" w:eastAsia="ru-RU"/>
        </w:rPr>
        <w:t xml:space="preserve"> AN</w:t>
      </w:r>
      <w:r w:rsidRPr="00C203F5">
        <w:rPr>
          <w:rFonts w:ascii="Times New Roman" w:hAnsi="Times New Roman"/>
          <w:sz w:val="20"/>
          <w:szCs w:val="20"/>
          <w:lang w:val="en-US" w:eastAsia="ru-RU"/>
        </w:rPr>
        <w:t>. Expert triptych</w:t>
      </w:r>
      <w:r w:rsidR="00530EFB">
        <w:rPr>
          <w:rFonts w:ascii="Times New Roman" w:hAnsi="Times New Roman"/>
          <w:sz w:val="20"/>
          <w:szCs w:val="20"/>
          <w:lang w:val="en-US" w:eastAsia="ru-RU"/>
        </w:rPr>
        <w:t xml:space="preserve"> [In Russian]</w:t>
      </w:r>
      <w:r w:rsidRPr="00C203F5">
        <w:rPr>
          <w:rFonts w:ascii="Times New Roman" w:hAnsi="Times New Roman"/>
          <w:sz w:val="20"/>
          <w:szCs w:val="20"/>
          <w:lang w:val="en-US" w:eastAsia="ru-RU"/>
        </w:rPr>
        <w:t>. Management</w:t>
      </w:r>
      <w:r w:rsidR="006D401E" w:rsidRPr="00C203F5">
        <w:rPr>
          <w:rFonts w:ascii="Times New Roman" w:hAnsi="Times New Roman"/>
          <w:sz w:val="20"/>
          <w:szCs w:val="20"/>
          <w:lang w:val="en-US" w:eastAsia="ru-RU"/>
        </w:rPr>
        <w:t xml:space="preserve"> </w:t>
      </w:r>
      <w:r w:rsidRPr="00C203F5">
        <w:rPr>
          <w:rFonts w:ascii="Times New Roman" w:hAnsi="Times New Roman"/>
          <w:sz w:val="20"/>
          <w:szCs w:val="20"/>
          <w:lang w:val="en-US" w:eastAsia="ru-RU"/>
        </w:rPr>
        <w:t>of</w:t>
      </w:r>
      <w:r w:rsidR="006D401E" w:rsidRPr="00C203F5">
        <w:rPr>
          <w:rFonts w:ascii="Times New Roman" w:hAnsi="Times New Roman"/>
          <w:sz w:val="20"/>
          <w:szCs w:val="20"/>
          <w:lang w:val="en-US" w:eastAsia="ru-RU"/>
        </w:rPr>
        <w:t xml:space="preserve"> </w:t>
      </w:r>
      <w:r w:rsidRPr="00C203F5">
        <w:rPr>
          <w:rFonts w:ascii="Times New Roman" w:hAnsi="Times New Roman"/>
          <w:sz w:val="20"/>
          <w:szCs w:val="20"/>
          <w:lang w:val="en-US" w:eastAsia="ru-RU"/>
        </w:rPr>
        <w:t>a</w:t>
      </w:r>
      <w:r w:rsidR="006D401E" w:rsidRPr="00C203F5">
        <w:rPr>
          <w:rFonts w:ascii="Times New Roman" w:hAnsi="Times New Roman"/>
          <w:sz w:val="20"/>
          <w:szCs w:val="20"/>
          <w:lang w:val="en-US" w:eastAsia="ru-RU"/>
        </w:rPr>
        <w:t xml:space="preserve"> </w:t>
      </w:r>
      <w:r w:rsidRPr="00C203F5">
        <w:rPr>
          <w:rFonts w:ascii="Times New Roman" w:hAnsi="Times New Roman"/>
          <w:sz w:val="20"/>
          <w:szCs w:val="20"/>
          <w:lang w:val="en-US" w:eastAsia="ru-RU"/>
        </w:rPr>
        <w:t>megacity</w:t>
      </w:r>
      <w:r w:rsidR="007C09DA" w:rsidRPr="00C203F5">
        <w:rPr>
          <w:rFonts w:ascii="Times New Roman" w:hAnsi="Times New Roman"/>
          <w:sz w:val="20"/>
          <w:szCs w:val="20"/>
          <w:lang w:val="en-US" w:eastAsia="ru-RU"/>
        </w:rPr>
        <w:t>.</w:t>
      </w:r>
      <w:r w:rsidR="00E73260" w:rsidRPr="00C203F5">
        <w:rPr>
          <w:rFonts w:ascii="Times New Roman" w:hAnsi="Times New Roman"/>
          <w:sz w:val="20"/>
          <w:szCs w:val="20"/>
          <w:lang w:val="en-US" w:eastAsia="ru-RU"/>
        </w:rPr>
        <w:t xml:space="preserve"> </w:t>
      </w:r>
      <w:r w:rsidR="00563B97" w:rsidRPr="00C203F5">
        <w:rPr>
          <w:rFonts w:ascii="Times New Roman" w:hAnsi="Times New Roman"/>
          <w:sz w:val="20"/>
          <w:szCs w:val="20"/>
          <w:lang w:val="en-US" w:eastAsia="ru-RU"/>
        </w:rPr>
        <w:t xml:space="preserve">2011; </w:t>
      </w:r>
      <w:r w:rsidRPr="00C203F5">
        <w:rPr>
          <w:rFonts w:ascii="Times New Roman" w:hAnsi="Times New Roman"/>
          <w:sz w:val="20"/>
          <w:szCs w:val="20"/>
          <w:lang w:val="en-US" w:eastAsia="ru-RU"/>
        </w:rPr>
        <w:t>No. 4</w:t>
      </w:r>
      <w:r w:rsidR="00563B97" w:rsidRPr="00C203F5">
        <w:rPr>
          <w:rFonts w:ascii="Times New Roman" w:hAnsi="Times New Roman"/>
          <w:sz w:val="20"/>
          <w:szCs w:val="20"/>
          <w:lang w:val="en-US" w:eastAsia="ru-RU"/>
        </w:rPr>
        <w:t>:</w:t>
      </w:r>
      <w:r w:rsidRPr="00C203F5">
        <w:rPr>
          <w:rFonts w:ascii="Times New Roman" w:hAnsi="Times New Roman"/>
          <w:sz w:val="20"/>
          <w:szCs w:val="20"/>
          <w:lang w:val="en-US" w:eastAsia="ru-RU"/>
        </w:rPr>
        <w:t xml:space="preserve"> 57-66.</w:t>
      </w:r>
    </w:p>
    <w:p w:rsidR="007A2325" w:rsidRPr="00865757"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Sadovnikova</w:t>
      </w:r>
      <w:proofErr w:type="spellEnd"/>
      <w:r w:rsidR="002D5E5B" w:rsidRPr="00530EFB">
        <w:rPr>
          <w:rFonts w:ascii="Times New Roman" w:hAnsi="Times New Roman"/>
          <w:b/>
          <w:i/>
          <w:sz w:val="20"/>
          <w:szCs w:val="20"/>
          <w:lang w:val="en-US" w:eastAsia="ru-RU"/>
        </w:rPr>
        <w:t xml:space="preserve"> NP</w:t>
      </w:r>
      <w:r w:rsidR="00E21A22" w:rsidRPr="00530EFB">
        <w:rPr>
          <w:rFonts w:ascii="Times New Roman" w:hAnsi="Times New Roman"/>
          <w:b/>
          <w:i/>
          <w:sz w:val="20"/>
          <w:szCs w:val="20"/>
          <w:lang w:val="en-US" w:eastAsia="ru-RU"/>
        </w:rPr>
        <w:t>,</w:t>
      </w:r>
      <w:r w:rsidRPr="00530EFB">
        <w:rPr>
          <w:rFonts w:ascii="Times New Roman" w:hAnsi="Times New Roman"/>
          <w:b/>
          <w:i/>
          <w:sz w:val="20"/>
          <w:szCs w:val="20"/>
          <w:lang w:val="en-US" w:eastAsia="ru-RU"/>
        </w:rPr>
        <w:t xml:space="preserve"> </w:t>
      </w:r>
      <w:proofErr w:type="spellStart"/>
      <w:r w:rsidR="00276CA4" w:rsidRPr="00530EFB">
        <w:rPr>
          <w:rFonts w:ascii="Times New Roman" w:hAnsi="Times New Roman"/>
          <w:b/>
          <w:i/>
          <w:sz w:val="20"/>
          <w:szCs w:val="20"/>
          <w:lang w:val="en-US" w:eastAsia="ru-RU"/>
        </w:rPr>
        <w:t>Kireeva</w:t>
      </w:r>
      <w:proofErr w:type="spellEnd"/>
      <w:r w:rsidR="00276CA4" w:rsidRPr="00530EFB">
        <w:rPr>
          <w:rFonts w:ascii="Times New Roman" w:hAnsi="Times New Roman"/>
          <w:b/>
          <w:i/>
          <w:sz w:val="20"/>
          <w:szCs w:val="20"/>
          <w:lang w:val="en-US" w:eastAsia="ru-RU"/>
        </w:rPr>
        <w:t xml:space="preserve"> YD</w:t>
      </w:r>
      <w:r w:rsidRPr="00865757">
        <w:rPr>
          <w:rFonts w:ascii="Times New Roman" w:hAnsi="Times New Roman"/>
          <w:sz w:val="20"/>
          <w:szCs w:val="20"/>
          <w:lang w:val="en-US" w:eastAsia="ru-RU"/>
        </w:rPr>
        <w:t>. Organization of information and analytical procedures for information and analytical support of the strategic planning of the city</w:t>
      </w:r>
      <w:r w:rsidR="00530EFB">
        <w:rPr>
          <w:rFonts w:ascii="Times New Roman" w:hAnsi="Times New Roman"/>
          <w:sz w:val="20"/>
          <w:szCs w:val="20"/>
          <w:lang w:val="en-US" w:eastAsia="ru-RU"/>
        </w:rPr>
        <w:t xml:space="preserve"> [In Russian]</w:t>
      </w:r>
      <w:r w:rsidRPr="00865757">
        <w:rPr>
          <w:rFonts w:ascii="Times New Roman" w:hAnsi="Times New Roman"/>
          <w:sz w:val="20"/>
          <w:szCs w:val="20"/>
          <w:lang w:val="en-US" w:eastAsia="ru-RU"/>
        </w:rPr>
        <w:t xml:space="preserve">. Internet-Bulletin of </w:t>
      </w:r>
      <w:proofErr w:type="spellStart"/>
      <w:r w:rsidRPr="00865757">
        <w:rPr>
          <w:rFonts w:ascii="Times New Roman" w:hAnsi="Times New Roman"/>
          <w:sz w:val="20"/>
          <w:szCs w:val="20"/>
          <w:lang w:val="en-US" w:eastAsia="ru-RU"/>
        </w:rPr>
        <w:t>VolgGASU</w:t>
      </w:r>
      <w:proofErr w:type="spellEnd"/>
      <w:r w:rsidR="007C09DA">
        <w:rPr>
          <w:rFonts w:ascii="Times New Roman" w:hAnsi="Times New Roman"/>
          <w:sz w:val="20"/>
          <w:szCs w:val="20"/>
          <w:lang w:val="en-US" w:eastAsia="ru-RU"/>
        </w:rPr>
        <w:t>.</w:t>
      </w:r>
      <w:r w:rsidR="00865757" w:rsidRPr="00865757">
        <w:rPr>
          <w:rFonts w:ascii="Times New Roman" w:hAnsi="Times New Roman"/>
          <w:sz w:val="20"/>
          <w:szCs w:val="20"/>
          <w:lang w:val="en-US" w:eastAsia="ru-RU"/>
        </w:rPr>
        <w:t xml:space="preserve"> 2014; No.</w:t>
      </w:r>
      <w:r w:rsidRPr="00865757">
        <w:rPr>
          <w:rFonts w:ascii="Times New Roman" w:hAnsi="Times New Roman"/>
          <w:sz w:val="20"/>
          <w:szCs w:val="20"/>
          <w:lang w:val="en-US" w:eastAsia="ru-RU"/>
        </w:rPr>
        <w:t xml:space="preserve"> 12 (36)</w:t>
      </w:r>
      <w:r w:rsidR="00865757" w:rsidRPr="00865757">
        <w:rPr>
          <w:rFonts w:ascii="Times New Roman" w:hAnsi="Times New Roman"/>
          <w:sz w:val="20"/>
          <w:szCs w:val="20"/>
          <w:lang w:val="en-US" w:eastAsia="ru-RU"/>
        </w:rPr>
        <w:t>: 1-</w:t>
      </w:r>
      <w:r w:rsidRPr="00865757">
        <w:rPr>
          <w:rFonts w:ascii="Times New Roman" w:hAnsi="Times New Roman"/>
          <w:sz w:val="20"/>
          <w:szCs w:val="20"/>
          <w:lang w:val="en-US" w:eastAsia="ru-RU"/>
        </w:rPr>
        <w:t>6.</w:t>
      </w:r>
    </w:p>
    <w:p w:rsidR="007A2325" w:rsidRPr="003B220F" w:rsidRDefault="00865757"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Murunov</w:t>
      </w:r>
      <w:proofErr w:type="spellEnd"/>
      <w:r w:rsidRPr="00530EFB">
        <w:rPr>
          <w:rFonts w:ascii="Times New Roman" w:hAnsi="Times New Roman"/>
          <w:b/>
          <w:i/>
          <w:sz w:val="20"/>
          <w:szCs w:val="20"/>
          <w:lang w:val="en-US" w:eastAsia="ru-RU"/>
        </w:rPr>
        <w:t xml:space="preserve"> S.</w:t>
      </w:r>
      <w:r w:rsidRPr="003B220F">
        <w:rPr>
          <w:rFonts w:ascii="Times New Roman" w:hAnsi="Times New Roman"/>
          <w:sz w:val="20"/>
          <w:szCs w:val="20"/>
          <w:lang w:val="en-US" w:eastAsia="ru-RU"/>
        </w:rPr>
        <w:t xml:space="preserve"> </w:t>
      </w:r>
      <w:r>
        <w:rPr>
          <w:rFonts w:ascii="Times New Roman" w:hAnsi="Times New Roman"/>
          <w:sz w:val="20"/>
          <w:szCs w:val="20"/>
          <w:lang w:val="en-US" w:eastAsia="ru-RU"/>
        </w:rPr>
        <w:t>R</w:t>
      </w:r>
      <w:r w:rsidRPr="003B220F">
        <w:rPr>
          <w:rFonts w:ascii="Times New Roman" w:hAnsi="Times New Roman"/>
          <w:sz w:val="20"/>
          <w:szCs w:val="20"/>
          <w:lang w:val="en-US" w:eastAsia="ru-RU"/>
        </w:rPr>
        <w:t xml:space="preserve">ight to the city </w:t>
      </w:r>
      <w:r w:rsidRPr="00F4337C">
        <w:rPr>
          <w:rFonts w:ascii="Times New Roman" w:hAnsi="Times New Roman"/>
          <w:sz w:val="20"/>
          <w:szCs w:val="20"/>
          <w:lang w:val="en-US" w:eastAsia="ru-RU"/>
        </w:rPr>
        <w:t>[In Russian].</w:t>
      </w:r>
      <w:r w:rsidRPr="00563B97">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Lecture Hall "City Projects"</w:t>
      </w:r>
      <w:r>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w:t>
      </w:r>
      <w:r w:rsidR="000F5F7E" w:rsidRPr="000F5F7E">
        <w:rPr>
          <w:rFonts w:ascii="Times New Roman" w:hAnsi="Times New Roman"/>
          <w:sz w:val="20"/>
          <w:szCs w:val="20"/>
          <w:lang w:val="en-US" w:eastAsia="ru-RU"/>
        </w:rPr>
        <w:t xml:space="preserve">- </w:t>
      </w:r>
      <w:r w:rsidR="007A2325" w:rsidRPr="003B220F">
        <w:rPr>
          <w:rFonts w:ascii="Times New Roman" w:hAnsi="Times New Roman"/>
          <w:sz w:val="20"/>
          <w:szCs w:val="20"/>
          <w:lang w:val="en-US" w:eastAsia="ru-RU"/>
        </w:rPr>
        <w:t>https://city4people.ru/projects/posts/posts_302.html</w:t>
      </w:r>
      <w:r w:rsidRPr="003B220F">
        <w:rPr>
          <w:rFonts w:ascii="Times New Roman" w:hAnsi="Times New Roman"/>
          <w:sz w:val="20"/>
          <w:szCs w:val="20"/>
          <w:lang w:val="en-US" w:eastAsia="ru-RU"/>
        </w:rPr>
        <w:t>.</w:t>
      </w:r>
    </w:p>
    <w:p w:rsidR="007A2325" w:rsidRPr="00865757" w:rsidRDefault="00865757" w:rsidP="00563B97">
      <w:pPr>
        <w:pStyle w:val="a8"/>
        <w:numPr>
          <w:ilvl w:val="0"/>
          <w:numId w:val="22"/>
        </w:numPr>
        <w:ind w:left="369" w:hanging="369"/>
        <w:jc w:val="both"/>
        <w:rPr>
          <w:rFonts w:ascii="Times New Roman" w:hAnsi="Times New Roman"/>
          <w:sz w:val="20"/>
          <w:szCs w:val="20"/>
          <w:lang w:val="en-US" w:eastAsia="ru-RU"/>
        </w:rPr>
      </w:pPr>
      <w:r w:rsidRPr="00865757">
        <w:rPr>
          <w:rFonts w:ascii="Times New Roman" w:hAnsi="Times New Roman"/>
          <w:sz w:val="20"/>
          <w:szCs w:val="20"/>
          <w:lang w:val="en-US" w:eastAsia="ru-RU"/>
        </w:rPr>
        <w:t xml:space="preserve">Dedicated to promoting the use of the Socratic </w:t>
      </w:r>
      <w:proofErr w:type="gramStart"/>
      <w:r w:rsidRPr="00865757">
        <w:rPr>
          <w:rFonts w:ascii="Times New Roman" w:hAnsi="Times New Roman"/>
          <w:sz w:val="20"/>
          <w:szCs w:val="20"/>
          <w:lang w:val="en-US" w:eastAsia="ru-RU"/>
        </w:rPr>
        <w:t>method</w:t>
      </w:r>
      <w:proofErr w:type="gramEnd"/>
      <w:r w:rsidRPr="00865757">
        <w:rPr>
          <w:rFonts w:ascii="Times New Roman" w:hAnsi="Times New Roman"/>
          <w:sz w:val="20"/>
          <w:szCs w:val="20"/>
          <w:lang w:val="en-US" w:eastAsia="ru-RU"/>
        </w:rPr>
        <w:t xml:space="preserve">. </w:t>
      </w:r>
      <w:r w:rsidR="007A2325" w:rsidRPr="00865757">
        <w:rPr>
          <w:rFonts w:ascii="Times New Roman" w:hAnsi="Times New Roman"/>
          <w:sz w:val="20"/>
          <w:szCs w:val="20"/>
          <w:lang w:val="en-US" w:eastAsia="ru-RU"/>
        </w:rPr>
        <w:t xml:space="preserve">Socrates Research Portal. </w:t>
      </w:r>
      <w:r w:rsidR="000F5F7E" w:rsidRPr="000F5F7E">
        <w:rPr>
          <w:rFonts w:ascii="Times New Roman" w:hAnsi="Times New Roman"/>
          <w:sz w:val="20"/>
          <w:szCs w:val="20"/>
          <w:lang w:val="en-US" w:eastAsia="ru-RU"/>
        </w:rPr>
        <w:t xml:space="preserve">- </w:t>
      </w:r>
      <w:r w:rsidR="007A2325" w:rsidRPr="00865757">
        <w:rPr>
          <w:rFonts w:ascii="Times New Roman" w:hAnsi="Times New Roman"/>
          <w:sz w:val="20"/>
          <w:szCs w:val="20"/>
          <w:lang w:val="en-US" w:eastAsia="ru-RU"/>
        </w:rPr>
        <w:t>http://www.socraticmethod.net/</w:t>
      </w:r>
      <w:r w:rsidRPr="00865757">
        <w:rPr>
          <w:rFonts w:ascii="Times New Roman" w:hAnsi="Times New Roman"/>
          <w:sz w:val="20"/>
          <w:szCs w:val="20"/>
          <w:lang w:val="en-US" w:eastAsia="ru-RU"/>
        </w:rPr>
        <w:t>.</w:t>
      </w:r>
    </w:p>
    <w:p w:rsidR="007A2325" w:rsidRPr="003B220F" w:rsidRDefault="00E21A22"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Makeev</w:t>
      </w:r>
      <w:proofErr w:type="spellEnd"/>
      <w:r w:rsidRPr="00530EFB">
        <w:rPr>
          <w:rFonts w:ascii="Times New Roman" w:hAnsi="Times New Roman"/>
          <w:b/>
          <w:i/>
          <w:sz w:val="20"/>
          <w:szCs w:val="20"/>
          <w:lang w:val="en-US" w:eastAsia="ru-RU"/>
        </w:rPr>
        <w:t xml:space="preserve"> SP, </w:t>
      </w:r>
      <w:proofErr w:type="spellStart"/>
      <w:r w:rsidRPr="00530EFB">
        <w:rPr>
          <w:rFonts w:ascii="Times New Roman" w:hAnsi="Times New Roman"/>
          <w:b/>
          <w:i/>
          <w:sz w:val="20"/>
          <w:szCs w:val="20"/>
          <w:lang w:val="en-US" w:eastAsia="ru-RU"/>
        </w:rPr>
        <w:t>Pitsyk</w:t>
      </w:r>
      <w:proofErr w:type="spellEnd"/>
      <w:r w:rsidRPr="00530EFB">
        <w:rPr>
          <w:rFonts w:ascii="Times New Roman" w:hAnsi="Times New Roman"/>
          <w:b/>
          <w:i/>
          <w:sz w:val="20"/>
          <w:szCs w:val="20"/>
          <w:lang w:val="en-US" w:eastAsia="ru-RU"/>
        </w:rPr>
        <w:t xml:space="preserve"> VV, </w:t>
      </w:r>
      <w:proofErr w:type="spellStart"/>
      <w:r w:rsidRPr="00530EFB">
        <w:rPr>
          <w:rFonts w:ascii="Times New Roman" w:hAnsi="Times New Roman"/>
          <w:b/>
          <w:i/>
          <w:sz w:val="20"/>
          <w:szCs w:val="20"/>
          <w:lang w:val="en-US" w:eastAsia="ru-RU"/>
        </w:rPr>
        <w:t>Poludenko</w:t>
      </w:r>
      <w:proofErr w:type="spellEnd"/>
      <w:r w:rsidRPr="00530EFB">
        <w:rPr>
          <w:rFonts w:ascii="Times New Roman" w:hAnsi="Times New Roman"/>
          <w:b/>
          <w:i/>
          <w:sz w:val="20"/>
          <w:szCs w:val="20"/>
          <w:lang w:val="en-US" w:eastAsia="ru-RU"/>
        </w:rPr>
        <w:t xml:space="preserve"> VA,</w:t>
      </w:r>
      <w:r w:rsidRPr="00530EFB">
        <w:rPr>
          <w:rFonts w:ascii="Times New Roman" w:hAnsi="Times New Roman"/>
          <w:b/>
          <w:sz w:val="20"/>
          <w:szCs w:val="20"/>
          <w:lang w:val="en-US" w:eastAsia="ru-RU"/>
        </w:rPr>
        <w:t xml:space="preserve"> </w:t>
      </w:r>
      <w:proofErr w:type="spellStart"/>
      <w:r w:rsidR="007A2325" w:rsidRPr="00530EFB">
        <w:rPr>
          <w:rFonts w:ascii="Times New Roman" w:hAnsi="Times New Roman"/>
          <w:b/>
          <w:i/>
          <w:sz w:val="20"/>
          <w:szCs w:val="20"/>
          <w:lang w:val="en-US" w:eastAsia="ru-RU"/>
        </w:rPr>
        <w:t>Makeev</w:t>
      </w:r>
      <w:proofErr w:type="spellEnd"/>
      <w:r w:rsidRPr="00530EFB">
        <w:rPr>
          <w:rFonts w:ascii="Times New Roman" w:hAnsi="Times New Roman"/>
          <w:b/>
          <w:i/>
          <w:sz w:val="20"/>
          <w:szCs w:val="20"/>
          <w:lang w:val="en-US" w:eastAsia="ru-RU"/>
        </w:rPr>
        <w:t xml:space="preserve"> SP</w:t>
      </w:r>
      <w:r>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Reconciliation of development goals for large technical systems with the provision of their characteristics</w:t>
      </w:r>
      <w:r>
        <w:rPr>
          <w:rFonts w:ascii="Times New Roman" w:hAnsi="Times New Roman"/>
          <w:sz w:val="20"/>
          <w:szCs w:val="20"/>
          <w:lang w:val="en-US" w:eastAsia="ru-RU"/>
        </w:rPr>
        <w:t xml:space="preserve"> under fuzzy source information</w:t>
      </w:r>
      <w:r w:rsidR="00865757">
        <w:rPr>
          <w:rFonts w:ascii="Times New Roman" w:hAnsi="Times New Roman"/>
          <w:sz w:val="20"/>
          <w:szCs w:val="20"/>
          <w:lang w:val="en-US" w:eastAsia="ru-RU"/>
        </w:rPr>
        <w:t xml:space="preserve"> </w:t>
      </w:r>
      <w:r w:rsidR="00865757" w:rsidRPr="00F4337C">
        <w:rPr>
          <w:rFonts w:ascii="Times New Roman" w:hAnsi="Times New Roman"/>
          <w:sz w:val="20"/>
          <w:szCs w:val="20"/>
          <w:lang w:val="en-US" w:eastAsia="ru-RU"/>
        </w:rPr>
        <w:t>[In Russian].</w:t>
      </w:r>
      <w:r w:rsidR="00865757" w:rsidRPr="00563B97">
        <w:rPr>
          <w:rFonts w:ascii="Times New Roman" w:hAnsi="Times New Roman"/>
          <w:sz w:val="20"/>
          <w:szCs w:val="20"/>
          <w:lang w:val="en-US" w:eastAsia="ru-RU"/>
        </w:rPr>
        <w:t xml:space="preserve"> </w:t>
      </w:r>
      <w:proofErr w:type="spellStart"/>
      <w:r w:rsidR="007A2325" w:rsidRPr="003B220F">
        <w:rPr>
          <w:rFonts w:ascii="Times New Roman" w:hAnsi="Times New Roman"/>
          <w:sz w:val="20"/>
          <w:szCs w:val="20"/>
          <w:lang w:val="en-US" w:eastAsia="ru-RU"/>
        </w:rPr>
        <w:t>Izv</w:t>
      </w:r>
      <w:proofErr w:type="spellEnd"/>
      <w:r w:rsidR="007A2325" w:rsidRPr="003B220F">
        <w:rPr>
          <w:rFonts w:ascii="Times New Roman" w:hAnsi="Times New Roman"/>
          <w:sz w:val="20"/>
          <w:szCs w:val="20"/>
          <w:lang w:val="en-US" w:eastAsia="ru-RU"/>
        </w:rPr>
        <w:t>. Academy of Sciences of the USSR, Technical Cybernetics</w:t>
      </w:r>
      <w:r w:rsidR="007C09DA">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1991</w:t>
      </w:r>
      <w:r w:rsidR="0086575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No. 5</w:t>
      </w:r>
      <w:r w:rsidR="00865757">
        <w:rPr>
          <w:rFonts w:ascii="Times New Roman" w:hAnsi="Times New Roman"/>
          <w:sz w:val="20"/>
          <w:szCs w:val="20"/>
          <w:lang w:val="en-US" w:eastAsia="ru-RU"/>
        </w:rPr>
        <w:t>:</w:t>
      </w:r>
      <w:r w:rsidR="007A2325" w:rsidRPr="003B220F">
        <w:rPr>
          <w:rFonts w:ascii="Times New Roman" w:hAnsi="Times New Roman"/>
          <w:sz w:val="20"/>
          <w:szCs w:val="20"/>
          <w:lang w:val="en-US" w:eastAsia="ru-RU"/>
        </w:rPr>
        <w:t xml:space="preserve"> 124-132.</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Zade</w:t>
      </w:r>
      <w:proofErr w:type="spellEnd"/>
      <w:r w:rsidRPr="00530EFB">
        <w:rPr>
          <w:rFonts w:ascii="Times New Roman" w:hAnsi="Times New Roman"/>
          <w:b/>
          <w:i/>
          <w:sz w:val="20"/>
          <w:szCs w:val="20"/>
          <w:lang w:val="en-US" w:eastAsia="ru-RU"/>
        </w:rPr>
        <w:t xml:space="preserve"> LA</w:t>
      </w:r>
      <w:r w:rsidR="002D5E5B" w:rsidRPr="006D401E">
        <w:rPr>
          <w:rFonts w:ascii="Times New Roman" w:hAnsi="Times New Roman"/>
          <w:i/>
          <w:sz w:val="20"/>
          <w:szCs w:val="20"/>
          <w:lang w:val="en-US" w:eastAsia="ru-RU"/>
        </w:rPr>
        <w:t>.</w:t>
      </w:r>
      <w:r w:rsidRPr="003B220F">
        <w:rPr>
          <w:rFonts w:ascii="Times New Roman" w:hAnsi="Times New Roman"/>
          <w:sz w:val="20"/>
          <w:szCs w:val="20"/>
          <w:lang w:val="en-US" w:eastAsia="ru-RU"/>
        </w:rPr>
        <w:t xml:space="preserve"> The concept of linguistic </w:t>
      </w:r>
      <w:r w:rsidRPr="0041152C">
        <w:rPr>
          <w:rFonts w:ascii="Times New Roman" w:hAnsi="Times New Roman"/>
          <w:sz w:val="20"/>
          <w:szCs w:val="20"/>
          <w:lang w:val="en-US" w:eastAsia="ru-RU"/>
        </w:rPr>
        <w:t>policy</w:t>
      </w:r>
      <w:r w:rsidRPr="003B220F">
        <w:rPr>
          <w:rFonts w:ascii="Times New Roman" w:hAnsi="Times New Roman"/>
          <w:sz w:val="20"/>
          <w:szCs w:val="20"/>
          <w:lang w:val="en-US" w:eastAsia="ru-RU"/>
        </w:rPr>
        <w:t xml:space="preserve"> and its application to the adoption of approximate solutions</w:t>
      </w:r>
      <w:r w:rsidR="00865757">
        <w:rPr>
          <w:rFonts w:ascii="Times New Roman" w:hAnsi="Times New Roman"/>
          <w:sz w:val="20"/>
          <w:szCs w:val="20"/>
          <w:lang w:val="en-US" w:eastAsia="ru-RU"/>
        </w:rPr>
        <w:t xml:space="preserve"> </w:t>
      </w:r>
      <w:r w:rsidR="00865757" w:rsidRPr="00F4337C">
        <w:rPr>
          <w:rFonts w:ascii="Times New Roman" w:hAnsi="Times New Roman"/>
          <w:sz w:val="20"/>
          <w:szCs w:val="20"/>
          <w:lang w:val="en-US" w:eastAsia="ru-RU"/>
        </w:rPr>
        <w:t>[In Russian].</w:t>
      </w:r>
      <w:r w:rsidR="00865757">
        <w:rPr>
          <w:rFonts w:ascii="Times New Roman" w:hAnsi="Times New Roman"/>
          <w:sz w:val="20"/>
          <w:szCs w:val="20"/>
          <w:lang w:val="en-US" w:eastAsia="ru-RU"/>
        </w:rPr>
        <w:t xml:space="preserve"> </w:t>
      </w:r>
      <w:r w:rsidR="00865757" w:rsidRPr="00666FF5">
        <w:rPr>
          <w:rFonts w:ascii="Times New Roman" w:hAnsi="Times New Roman"/>
          <w:sz w:val="20"/>
          <w:szCs w:val="20"/>
          <w:lang w:val="en-US" w:eastAsia="ru-RU"/>
        </w:rPr>
        <w:t>–</w:t>
      </w:r>
      <w:r w:rsidR="00865757" w:rsidRPr="003B220F">
        <w:rPr>
          <w:rFonts w:ascii="Times New Roman" w:hAnsi="Times New Roman"/>
          <w:sz w:val="20"/>
          <w:szCs w:val="20"/>
          <w:lang w:val="en-US" w:eastAsia="ru-RU"/>
        </w:rPr>
        <w:t xml:space="preserve"> Moscow: </w:t>
      </w:r>
      <w:r w:rsidR="00865757">
        <w:rPr>
          <w:rFonts w:ascii="Times New Roman" w:hAnsi="Times New Roman"/>
          <w:sz w:val="20"/>
          <w:szCs w:val="20"/>
          <w:lang w:val="en-US" w:eastAsia="ru-RU"/>
        </w:rPr>
        <w:t>Mir;</w:t>
      </w:r>
      <w:r w:rsidRPr="003B220F">
        <w:rPr>
          <w:rFonts w:ascii="Times New Roman" w:hAnsi="Times New Roman"/>
          <w:sz w:val="20"/>
          <w:szCs w:val="20"/>
          <w:lang w:val="en-US" w:eastAsia="ru-RU"/>
        </w:rPr>
        <w:t xml:space="preserve"> 1976.</w:t>
      </w:r>
    </w:p>
    <w:p w:rsidR="007A2325" w:rsidRPr="003B220F" w:rsidRDefault="007A2325" w:rsidP="00563B97">
      <w:pPr>
        <w:pStyle w:val="a8"/>
        <w:numPr>
          <w:ilvl w:val="0"/>
          <w:numId w:val="22"/>
        </w:numPr>
        <w:ind w:left="369" w:hanging="369"/>
        <w:jc w:val="both"/>
        <w:rPr>
          <w:rFonts w:ascii="Times New Roman" w:hAnsi="Times New Roman"/>
          <w:sz w:val="20"/>
          <w:szCs w:val="20"/>
          <w:lang w:val="en-US" w:eastAsia="ru-RU"/>
        </w:rPr>
      </w:pPr>
      <w:r w:rsidRPr="003B220F">
        <w:rPr>
          <w:rFonts w:ascii="Times New Roman" w:hAnsi="Times New Roman"/>
          <w:sz w:val="20"/>
          <w:szCs w:val="20"/>
          <w:lang w:val="en-US" w:eastAsia="ru-RU"/>
        </w:rPr>
        <w:lastRenderedPageBreak/>
        <w:t>On the approval of the Volgograd Oblast State Program "Development of the Volgograd Region Transportation System", 2014-2017 (with amendments and additions)</w:t>
      </w:r>
      <w:r w:rsidR="00865757" w:rsidRPr="00865757">
        <w:rPr>
          <w:rFonts w:ascii="Times New Roman" w:hAnsi="Times New Roman"/>
          <w:sz w:val="20"/>
          <w:szCs w:val="20"/>
          <w:lang w:val="en-US" w:eastAsia="ru-RU"/>
        </w:rPr>
        <w:t xml:space="preserve"> </w:t>
      </w:r>
      <w:r w:rsidR="00865757" w:rsidRPr="00F4337C">
        <w:rPr>
          <w:rFonts w:ascii="Times New Roman" w:hAnsi="Times New Roman"/>
          <w:sz w:val="20"/>
          <w:szCs w:val="20"/>
          <w:lang w:val="en-US" w:eastAsia="ru-RU"/>
        </w:rPr>
        <w:t>[In Russian].</w:t>
      </w:r>
      <w:r w:rsidR="00865757" w:rsidRPr="00563B97">
        <w:rPr>
          <w:rFonts w:ascii="Times New Roman" w:hAnsi="Times New Roman"/>
          <w:sz w:val="20"/>
          <w:szCs w:val="20"/>
          <w:lang w:val="en-US" w:eastAsia="ru-RU"/>
        </w:rPr>
        <w:t xml:space="preserve"> </w:t>
      </w:r>
      <w:r w:rsidRPr="003B220F">
        <w:rPr>
          <w:rFonts w:ascii="Times New Roman" w:hAnsi="Times New Roman"/>
          <w:sz w:val="20"/>
          <w:szCs w:val="20"/>
          <w:lang w:val="en-US" w:eastAsia="ru-RU"/>
        </w:rPr>
        <w:t xml:space="preserve">Decree </w:t>
      </w:r>
      <w:r w:rsidR="00865757" w:rsidRPr="003B220F">
        <w:rPr>
          <w:rFonts w:ascii="Times New Roman" w:hAnsi="Times New Roman"/>
          <w:sz w:val="20"/>
          <w:szCs w:val="20"/>
          <w:lang w:val="en-US" w:eastAsia="ru-RU"/>
        </w:rPr>
        <w:t xml:space="preserve">No. 27-p </w:t>
      </w:r>
      <w:r w:rsidRPr="003B220F">
        <w:rPr>
          <w:rFonts w:ascii="Times New Roman" w:hAnsi="Times New Roman"/>
          <w:sz w:val="20"/>
          <w:szCs w:val="20"/>
          <w:lang w:val="en-US" w:eastAsia="ru-RU"/>
        </w:rPr>
        <w:t>of the Government of the Volgograd Region of February 5, 2014.</w:t>
      </w:r>
    </w:p>
    <w:p w:rsidR="007A2325" w:rsidRPr="00DF4839" w:rsidRDefault="00E21A22" w:rsidP="00563B97">
      <w:pPr>
        <w:pStyle w:val="a8"/>
        <w:numPr>
          <w:ilvl w:val="0"/>
          <w:numId w:val="22"/>
        </w:numPr>
        <w:ind w:left="369" w:hanging="369"/>
        <w:jc w:val="both"/>
        <w:rPr>
          <w:rFonts w:ascii="Times New Roman" w:hAnsi="Times New Roman"/>
          <w:sz w:val="20"/>
          <w:szCs w:val="20"/>
          <w:lang w:val="en-US" w:eastAsia="ru-RU"/>
        </w:rPr>
      </w:pPr>
      <w:proofErr w:type="spellStart"/>
      <w:r w:rsidRPr="00530EFB">
        <w:rPr>
          <w:rFonts w:ascii="Times New Roman" w:hAnsi="Times New Roman"/>
          <w:b/>
          <w:i/>
          <w:sz w:val="20"/>
          <w:szCs w:val="20"/>
          <w:lang w:val="en-US" w:eastAsia="ru-RU"/>
        </w:rPr>
        <w:t>Sadovnikova</w:t>
      </w:r>
      <w:proofErr w:type="spellEnd"/>
      <w:r w:rsidRPr="00530EFB">
        <w:rPr>
          <w:rFonts w:ascii="Times New Roman" w:hAnsi="Times New Roman"/>
          <w:b/>
          <w:i/>
          <w:sz w:val="20"/>
          <w:szCs w:val="20"/>
          <w:lang w:val="en-US" w:eastAsia="ru-RU"/>
        </w:rPr>
        <w:t xml:space="preserve"> NP, </w:t>
      </w:r>
      <w:proofErr w:type="spellStart"/>
      <w:r w:rsidRPr="00530EFB">
        <w:rPr>
          <w:rFonts w:ascii="Times New Roman" w:hAnsi="Times New Roman"/>
          <w:b/>
          <w:i/>
          <w:sz w:val="20"/>
          <w:szCs w:val="20"/>
          <w:lang w:val="en-US" w:eastAsia="ru-RU"/>
        </w:rPr>
        <w:t>Parygin</w:t>
      </w:r>
      <w:proofErr w:type="spellEnd"/>
      <w:r w:rsidRPr="00530EFB">
        <w:rPr>
          <w:rFonts w:ascii="Times New Roman" w:hAnsi="Times New Roman"/>
          <w:b/>
          <w:i/>
          <w:sz w:val="20"/>
          <w:szCs w:val="20"/>
          <w:lang w:val="en-US" w:eastAsia="ru-RU"/>
        </w:rPr>
        <w:t xml:space="preserve"> DS, </w:t>
      </w:r>
      <w:proofErr w:type="spellStart"/>
      <w:r w:rsidRPr="00530EFB">
        <w:rPr>
          <w:rFonts w:ascii="Times New Roman" w:hAnsi="Times New Roman"/>
          <w:b/>
          <w:i/>
          <w:sz w:val="20"/>
          <w:szCs w:val="20"/>
          <w:lang w:val="en-US" w:eastAsia="ru-RU"/>
        </w:rPr>
        <w:t>Kalinkina</w:t>
      </w:r>
      <w:proofErr w:type="spellEnd"/>
      <w:r w:rsidRPr="00530EFB">
        <w:rPr>
          <w:rFonts w:ascii="Times New Roman" w:hAnsi="Times New Roman"/>
          <w:b/>
          <w:i/>
          <w:sz w:val="20"/>
          <w:szCs w:val="20"/>
          <w:lang w:val="en-US" w:eastAsia="ru-RU"/>
        </w:rPr>
        <w:t xml:space="preserve"> M, </w:t>
      </w:r>
      <w:proofErr w:type="spellStart"/>
      <w:r w:rsidRPr="00530EFB">
        <w:rPr>
          <w:rFonts w:ascii="Times New Roman" w:hAnsi="Times New Roman"/>
          <w:b/>
          <w:i/>
          <w:sz w:val="20"/>
          <w:szCs w:val="20"/>
          <w:lang w:val="en-US" w:eastAsia="ru-RU"/>
        </w:rPr>
        <w:t>Sanjapov</w:t>
      </w:r>
      <w:proofErr w:type="spellEnd"/>
      <w:r w:rsidRPr="00530EFB">
        <w:rPr>
          <w:rFonts w:ascii="Times New Roman" w:hAnsi="Times New Roman"/>
          <w:b/>
          <w:i/>
          <w:sz w:val="20"/>
          <w:szCs w:val="20"/>
          <w:lang w:val="en-US" w:eastAsia="ru-RU"/>
        </w:rPr>
        <w:t xml:space="preserve"> B, Tie Ni </w:t>
      </w:r>
      <w:proofErr w:type="spellStart"/>
      <w:r w:rsidRPr="00530EFB">
        <w:rPr>
          <w:rFonts w:ascii="Times New Roman" w:hAnsi="Times New Roman"/>
          <w:b/>
          <w:i/>
          <w:sz w:val="20"/>
          <w:szCs w:val="20"/>
          <w:lang w:val="en-US" w:eastAsia="ru-RU"/>
        </w:rPr>
        <w:t>Ni</w:t>
      </w:r>
      <w:proofErr w:type="spellEnd"/>
      <w:r w:rsidRPr="00E73260">
        <w:rPr>
          <w:rFonts w:ascii="Times New Roman" w:hAnsi="Times New Roman"/>
          <w:i/>
          <w:sz w:val="20"/>
          <w:szCs w:val="20"/>
          <w:lang w:val="en-US" w:eastAsia="ru-RU"/>
        </w:rPr>
        <w:t>.</w:t>
      </w:r>
      <w:r w:rsidRPr="00E73260">
        <w:rPr>
          <w:rFonts w:ascii="Times New Roman" w:hAnsi="Times New Roman"/>
          <w:sz w:val="20"/>
          <w:szCs w:val="20"/>
          <w:lang w:val="en-US" w:eastAsia="ru-RU"/>
        </w:rPr>
        <w:t xml:space="preserve"> </w:t>
      </w:r>
      <w:r w:rsidR="007A2325" w:rsidRPr="00E73260">
        <w:rPr>
          <w:rFonts w:ascii="Times New Roman" w:hAnsi="Times New Roman"/>
          <w:sz w:val="20"/>
          <w:szCs w:val="20"/>
          <w:lang w:val="en-US" w:eastAsia="ru-RU"/>
        </w:rPr>
        <w:t>Models and methods of</w:t>
      </w:r>
      <w:r w:rsidRPr="00E73260">
        <w:rPr>
          <w:rFonts w:ascii="Times New Roman" w:hAnsi="Times New Roman"/>
          <w:sz w:val="20"/>
          <w:szCs w:val="20"/>
          <w:lang w:val="en-US" w:eastAsia="ru-RU"/>
        </w:rPr>
        <w:t xml:space="preserve"> urban transit system research.</w:t>
      </w:r>
      <w:r w:rsidR="00E73260">
        <w:rPr>
          <w:rFonts w:ascii="Times New Roman" w:hAnsi="Times New Roman"/>
          <w:sz w:val="20"/>
          <w:szCs w:val="20"/>
          <w:lang w:val="en-US" w:eastAsia="ru-RU"/>
        </w:rPr>
        <w:t xml:space="preserve"> CIT&amp;</w:t>
      </w:r>
      <w:r w:rsidR="007A2325" w:rsidRPr="00E73260">
        <w:rPr>
          <w:rFonts w:ascii="Times New Roman" w:hAnsi="Times New Roman"/>
          <w:sz w:val="20"/>
          <w:szCs w:val="20"/>
          <w:lang w:val="en-US" w:eastAsia="ru-RU"/>
        </w:rPr>
        <w:t>DS 2015</w:t>
      </w:r>
      <w:r w:rsidR="00E73260">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Proceedings of the First International Conf</w:t>
      </w:r>
      <w:r w:rsidR="000F5F7E" w:rsidRPr="000F5F7E">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on Creativity in Intelligent Technologies and Data Science, Volgograd, Russia, September 15-17, 2015</w:t>
      </w:r>
      <w:r w:rsidR="00E73260">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Springer IPS</w:t>
      </w:r>
      <w:r w:rsidR="00E73260">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2015</w:t>
      </w:r>
      <w:r w:rsidR="00E73260">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CCIS 535</w:t>
      </w:r>
      <w:r w:rsidR="00E73260">
        <w:rPr>
          <w:rFonts w:ascii="Times New Roman" w:hAnsi="Times New Roman"/>
          <w:sz w:val="20"/>
          <w:szCs w:val="20"/>
          <w:lang w:val="en-US" w:eastAsia="ru-RU"/>
        </w:rPr>
        <w:t>:</w:t>
      </w:r>
      <w:r w:rsidR="007A2325" w:rsidRPr="00E73260">
        <w:rPr>
          <w:rFonts w:ascii="Times New Roman" w:hAnsi="Times New Roman"/>
          <w:sz w:val="20"/>
          <w:szCs w:val="20"/>
          <w:lang w:val="en-US" w:eastAsia="ru-RU"/>
        </w:rPr>
        <w:t xml:space="preserve"> 488-499.</w:t>
      </w:r>
    </w:p>
    <w:p w:rsidR="008C0F1A" w:rsidRPr="00BD4E9B" w:rsidRDefault="008C0F1A" w:rsidP="00A10D46">
      <w:pPr>
        <w:pStyle w:val="aff7"/>
        <w:ind w:right="-1"/>
      </w:pPr>
      <w:r w:rsidRPr="00BD4E9B">
        <w:t>________________________________________________________________________________</w:t>
      </w:r>
    </w:p>
    <w:p w:rsidR="008C0F1A" w:rsidRPr="00C655FF" w:rsidRDefault="008C0F1A" w:rsidP="004219C1">
      <w:pPr>
        <w:pStyle w:val="aff9"/>
        <w:ind w:left="425"/>
      </w:pPr>
      <w:r w:rsidRPr="003B220F">
        <w:t>Сведения</w:t>
      </w:r>
      <w:r w:rsidRPr="00C655FF">
        <w:t xml:space="preserve"> </w:t>
      </w:r>
      <w:r w:rsidRPr="003B220F">
        <w:t>об</w:t>
      </w:r>
      <w:r w:rsidRPr="00C655FF">
        <w:t xml:space="preserve"> </w:t>
      </w:r>
      <w:r w:rsidRPr="003B220F">
        <w:t>авторах</w:t>
      </w:r>
    </w:p>
    <w:p w:rsidR="002D3A14" w:rsidRPr="00E73260" w:rsidRDefault="00D92D76" w:rsidP="00A10D46">
      <w:pPr>
        <w:ind w:right="-1"/>
        <w:jc w:val="both"/>
        <w:rPr>
          <w:rFonts w:ascii="Times New Roman" w:hAnsi="Times New Roman"/>
          <w:sz w:val="20"/>
          <w:lang w:eastAsia="ru-RU"/>
        </w:rPr>
      </w:pPr>
      <w:r>
        <w:rPr>
          <w:rFonts w:ascii="Times New Roman" w:hAnsi="Times New Roman"/>
          <w:noProof/>
          <w:sz w:val="20"/>
          <w:lang w:eastAsia="ru-RU"/>
        </w:rPr>
        <w:drawing>
          <wp:anchor distT="0" distB="0" distL="114300" distR="114300" simplePos="0" relativeHeight="251665408" behindDoc="0" locked="0" layoutInCell="1" allowOverlap="1">
            <wp:simplePos x="0" y="0"/>
            <wp:positionH relativeFrom="column">
              <wp:posOffset>6350</wp:posOffset>
            </wp:positionH>
            <wp:positionV relativeFrom="paragraph">
              <wp:posOffset>40005</wp:posOffset>
            </wp:positionV>
            <wp:extent cx="1080770" cy="1438910"/>
            <wp:effectExtent l="19050" t="19050" r="24130" b="27940"/>
            <wp:wrapSquare wrapText="bothSides"/>
            <wp:docPr id="2" name="Рисунок 2" descr="C:\Users\teid9\AppData\Local\Microsoft\Windows\INetCache\Content.Word\parygin_danila_sergeevi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teid9\AppData\Local\Microsoft\Windows\INetCache\Content.Word\parygin_danila_sergeevich.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0770" cy="1438910"/>
                    </a:xfrm>
                    <a:prstGeom prst="rect">
                      <a:avLst/>
                    </a:prstGeom>
                    <a:noFill/>
                    <a:ln w="1270">
                      <a:solidFill>
                        <a:schemeClr val="tx1"/>
                      </a:solidFill>
                    </a:ln>
                  </pic:spPr>
                </pic:pic>
              </a:graphicData>
            </a:graphic>
          </wp:anchor>
        </w:drawing>
      </w:r>
      <w:proofErr w:type="spellStart"/>
      <w:r w:rsidR="008C0F1A" w:rsidRPr="003B220F">
        <w:rPr>
          <w:rFonts w:ascii="Times New Roman" w:hAnsi="Times New Roman"/>
          <w:b/>
          <w:i/>
          <w:sz w:val="20"/>
          <w:lang w:eastAsia="ru-RU"/>
        </w:rPr>
        <w:t>Парыгин</w:t>
      </w:r>
      <w:proofErr w:type="spellEnd"/>
      <w:r w:rsidR="008C0F1A" w:rsidRPr="00E73260">
        <w:rPr>
          <w:rFonts w:ascii="Times New Roman" w:hAnsi="Times New Roman"/>
          <w:b/>
          <w:i/>
          <w:sz w:val="20"/>
          <w:lang w:eastAsia="ru-RU"/>
        </w:rPr>
        <w:t xml:space="preserve"> </w:t>
      </w:r>
      <w:r w:rsidR="008C0F1A" w:rsidRPr="003B220F">
        <w:rPr>
          <w:rFonts w:ascii="Times New Roman" w:hAnsi="Times New Roman"/>
          <w:b/>
          <w:i/>
          <w:sz w:val="20"/>
          <w:lang w:eastAsia="ru-RU"/>
        </w:rPr>
        <w:t>Данила</w:t>
      </w:r>
      <w:r w:rsidR="008C0F1A" w:rsidRPr="00E73260">
        <w:rPr>
          <w:rFonts w:ascii="Times New Roman" w:hAnsi="Times New Roman"/>
          <w:b/>
          <w:i/>
          <w:sz w:val="20"/>
          <w:lang w:eastAsia="ru-RU"/>
        </w:rPr>
        <w:t xml:space="preserve"> </w:t>
      </w:r>
      <w:r w:rsidR="008C0F1A" w:rsidRPr="003B220F">
        <w:rPr>
          <w:rFonts w:ascii="Times New Roman" w:hAnsi="Times New Roman"/>
          <w:b/>
          <w:i/>
          <w:sz w:val="20"/>
          <w:lang w:eastAsia="ru-RU"/>
        </w:rPr>
        <w:t>Сергеевич</w:t>
      </w:r>
      <w:r w:rsidR="008C0F1A" w:rsidRPr="00E73260">
        <w:rPr>
          <w:rFonts w:ascii="Times New Roman" w:hAnsi="Times New Roman"/>
          <w:sz w:val="20"/>
          <w:lang w:eastAsia="ru-RU"/>
        </w:rPr>
        <w:t>,</w:t>
      </w:r>
      <w:r w:rsidR="00E21A22" w:rsidRPr="00E73260">
        <w:rPr>
          <w:rFonts w:ascii="Times New Roman" w:hAnsi="Times New Roman"/>
          <w:sz w:val="20"/>
          <w:lang w:eastAsia="ru-RU"/>
        </w:rPr>
        <w:t xml:space="preserve"> </w:t>
      </w:r>
      <w:r w:rsidR="00E21A22">
        <w:rPr>
          <w:rFonts w:ascii="Times New Roman" w:hAnsi="Times New Roman"/>
          <w:sz w:val="20"/>
          <w:lang w:eastAsia="ru-RU"/>
        </w:rPr>
        <w:t>19</w:t>
      </w:r>
      <w:r w:rsidR="00E73260" w:rsidRPr="00E73260">
        <w:rPr>
          <w:rFonts w:ascii="Times New Roman" w:hAnsi="Times New Roman"/>
          <w:sz w:val="20"/>
          <w:lang w:eastAsia="ru-RU"/>
        </w:rPr>
        <w:t>84</w:t>
      </w:r>
      <w:r w:rsidR="00E21A22">
        <w:rPr>
          <w:rFonts w:ascii="Times New Roman" w:hAnsi="Times New Roman"/>
          <w:sz w:val="20"/>
          <w:lang w:eastAsia="ru-RU"/>
        </w:rPr>
        <w:t xml:space="preserve"> г</w:t>
      </w:r>
      <w:r w:rsidR="00E73260" w:rsidRPr="00E73260">
        <w:rPr>
          <w:rFonts w:ascii="Times New Roman" w:hAnsi="Times New Roman"/>
          <w:sz w:val="20"/>
          <w:lang w:eastAsia="ru-RU"/>
        </w:rPr>
        <w:t>.</w:t>
      </w:r>
      <w:r w:rsidR="00E21A22">
        <w:rPr>
          <w:rFonts w:ascii="Times New Roman" w:hAnsi="Times New Roman"/>
          <w:sz w:val="20"/>
          <w:lang w:eastAsia="ru-RU"/>
        </w:rPr>
        <w:t xml:space="preserve"> рождения. Окончил </w:t>
      </w:r>
      <w:r w:rsidR="00E73260">
        <w:rPr>
          <w:rFonts w:ascii="Times New Roman" w:hAnsi="Times New Roman"/>
          <w:sz w:val="20"/>
          <w:lang w:eastAsia="ru-RU"/>
        </w:rPr>
        <w:t>Волгоградский государственный технический</w:t>
      </w:r>
      <w:r w:rsidR="00E73260" w:rsidRPr="003B220F">
        <w:rPr>
          <w:rFonts w:ascii="Times New Roman" w:hAnsi="Times New Roman"/>
          <w:sz w:val="20"/>
          <w:lang w:eastAsia="ru-RU"/>
        </w:rPr>
        <w:t xml:space="preserve"> университет</w:t>
      </w:r>
      <w:r w:rsidR="00E73260">
        <w:rPr>
          <w:rFonts w:ascii="Times New Roman" w:hAnsi="Times New Roman"/>
          <w:sz w:val="20"/>
          <w:lang w:eastAsia="ru-RU"/>
        </w:rPr>
        <w:t xml:space="preserve"> </w:t>
      </w:r>
      <w:r w:rsidR="00E21A22">
        <w:rPr>
          <w:rFonts w:ascii="Times New Roman" w:hAnsi="Times New Roman"/>
          <w:sz w:val="20"/>
          <w:lang w:eastAsia="ru-RU"/>
        </w:rPr>
        <w:t>в</w:t>
      </w:r>
      <w:r w:rsidR="00E21A22" w:rsidRPr="00E21A22">
        <w:rPr>
          <w:rFonts w:ascii="Times New Roman" w:hAnsi="Times New Roman"/>
          <w:sz w:val="20"/>
          <w:lang w:eastAsia="ru-RU"/>
        </w:rPr>
        <w:t xml:space="preserve"> 2008 г</w:t>
      </w:r>
      <w:r w:rsidR="00E73260">
        <w:rPr>
          <w:rFonts w:ascii="Times New Roman" w:hAnsi="Times New Roman"/>
          <w:sz w:val="20"/>
          <w:lang w:eastAsia="ru-RU"/>
        </w:rPr>
        <w:t>.</w:t>
      </w:r>
      <w:r w:rsidR="00631E28">
        <w:rPr>
          <w:rFonts w:ascii="Times New Roman" w:hAnsi="Times New Roman"/>
          <w:sz w:val="20"/>
          <w:lang w:eastAsia="ru-RU"/>
        </w:rPr>
        <w:t>, к.т.н. (2013)</w:t>
      </w:r>
      <w:r w:rsidR="00E21A22" w:rsidRPr="00E21A22">
        <w:rPr>
          <w:rFonts w:ascii="Times New Roman" w:hAnsi="Times New Roman"/>
          <w:sz w:val="20"/>
          <w:lang w:eastAsia="ru-RU"/>
        </w:rPr>
        <w:t>.</w:t>
      </w:r>
      <w:r w:rsidR="00631E28">
        <w:rPr>
          <w:rFonts w:ascii="Times New Roman" w:hAnsi="Times New Roman"/>
          <w:sz w:val="20"/>
          <w:lang w:eastAsia="ru-RU"/>
        </w:rPr>
        <w:t xml:space="preserve"> Д</w:t>
      </w:r>
      <w:r w:rsidR="008C0F1A" w:rsidRPr="003B220F">
        <w:rPr>
          <w:rFonts w:ascii="Times New Roman" w:hAnsi="Times New Roman"/>
          <w:sz w:val="20"/>
          <w:lang w:eastAsia="ru-RU"/>
        </w:rPr>
        <w:t>оцент</w:t>
      </w:r>
      <w:r w:rsidR="002D3A14">
        <w:rPr>
          <w:rFonts w:ascii="Times New Roman" w:hAnsi="Times New Roman"/>
          <w:sz w:val="20"/>
          <w:lang w:eastAsia="ru-RU"/>
        </w:rPr>
        <w:t xml:space="preserve"> кафедры</w:t>
      </w:r>
      <w:r w:rsidR="002D3A14" w:rsidRPr="002D3A14">
        <w:rPr>
          <w:rFonts w:ascii="Times New Roman" w:hAnsi="Times New Roman"/>
          <w:sz w:val="20"/>
          <w:lang w:eastAsia="ru-RU"/>
        </w:rPr>
        <w:t xml:space="preserve"> "Системы автоматизированного проектировани</w:t>
      </w:r>
      <w:r w:rsidR="002D3A14">
        <w:rPr>
          <w:rFonts w:ascii="Times New Roman" w:hAnsi="Times New Roman"/>
          <w:sz w:val="20"/>
          <w:lang w:eastAsia="ru-RU"/>
        </w:rPr>
        <w:t>я и поискового конструирования" Волгоградского государственного технического</w:t>
      </w:r>
      <w:r w:rsidR="002D3A14" w:rsidRPr="003B220F">
        <w:rPr>
          <w:rFonts w:ascii="Times New Roman" w:hAnsi="Times New Roman"/>
          <w:sz w:val="20"/>
          <w:lang w:eastAsia="ru-RU"/>
        </w:rPr>
        <w:t xml:space="preserve"> университет</w:t>
      </w:r>
      <w:r w:rsidR="002D3A14">
        <w:rPr>
          <w:rFonts w:ascii="Times New Roman" w:hAnsi="Times New Roman"/>
          <w:sz w:val="20"/>
          <w:lang w:eastAsia="ru-RU"/>
        </w:rPr>
        <w:t xml:space="preserve">а. </w:t>
      </w:r>
      <w:r w:rsidR="002D3A14" w:rsidRPr="002D3A14">
        <w:rPr>
          <w:rFonts w:ascii="Times New Roman" w:hAnsi="Times New Roman"/>
          <w:sz w:val="20"/>
          <w:lang w:eastAsia="ru-RU"/>
        </w:rPr>
        <w:t>В</w:t>
      </w:r>
      <w:r w:rsidR="002D3A14" w:rsidRPr="00E73260">
        <w:rPr>
          <w:rFonts w:ascii="Times New Roman" w:hAnsi="Times New Roman"/>
          <w:sz w:val="20"/>
          <w:lang w:eastAsia="ru-RU"/>
        </w:rPr>
        <w:t xml:space="preserve"> </w:t>
      </w:r>
      <w:r w:rsidR="002D3A14" w:rsidRPr="002D3A14">
        <w:rPr>
          <w:rFonts w:ascii="Times New Roman" w:hAnsi="Times New Roman"/>
          <w:sz w:val="20"/>
          <w:lang w:eastAsia="ru-RU"/>
        </w:rPr>
        <w:t>списке</w:t>
      </w:r>
      <w:r w:rsidR="002D3A14" w:rsidRPr="00E73260">
        <w:rPr>
          <w:rFonts w:ascii="Times New Roman" w:hAnsi="Times New Roman"/>
          <w:sz w:val="20"/>
          <w:lang w:eastAsia="ru-RU"/>
        </w:rPr>
        <w:t xml:space="preserve"> </w:t>
      </w:r>
      <w:r w:rsidR="002D3A14" w:rsidRPr="002D3A14">
        <w:rPr>
          <w:rFonts w:ascii="Times New Roman" w:hAnsi="Times New Roman"/>
          <w:sz w:val="20"/>
          <w:lang w:eastAsia="ru-RU"/>
        </w:rPr>
        <w:t>научных</w:t>
      </w:r>
      <w:r w:rsidR="002D3A14" w:rsidRPr="00E73260">
        <w:rPr>
          <w:rFonts w:ascii="Times New Roman" w:hAnsi="Times New Roman"/>
          <w:sz w:val="20"/>
          <w:lang w:eastAsia="ru-RU"/>
        </w:rPr>
        <w:t xml:space="preserve"> </w:t>
      </w:r>
      <w:r w:rsidR="002D3A14" w:rsidRPr="002D3A14">
        <w:rPr>
          <w:rFonts w:ascii="Times New Roman" w:hAnsi="Times New Roman"/>
          <w:sz w:val="20"/>
          <w:lang w:eastAsia="ru-RU"/>
        </w:rPr>
        <w:t>трудов</w:t>
      </w:r>
      <w:r w:rsidR="002D3A14" w:rsidRPr="00E73260">
        <w:rPr>
          <w:rFonts w:ascii="Times New Roman" w:hAnsi="Times New Roman"/>
          <w:sz w:val="20"/>
          <w:lang w:eastAsia="ru-RU"/>
        </w:rPr>
        <w:t xml:space="preserve"> </w:t>
      </w:r>
      <w:r w:rsidR="00E73260">
        <w:rPr>
          <w:rFonts w:ascii="Times New Roman" w:hAnsi="Times New Roman"/>
          <w:sz w:val="20"/>
          <w:lang w:eastAsia="ru-RU"/>
        </w:rPr>
        <w:t>более 70</w:t>
      </w:r>
      <w:r w:rsidR="002D3A14" w:rsidRPr="00E73260">
        <w:rPr>
          <w:rFonts w:ascii="Times New Roman" w:hAnsi="Times New Roman"/>
          <w:sz w:val="20"/>
          <w:lang w:eastAsia="ru-RU"/>
        </w:rPr>
        <w:t xml:space="preserve"> </w:t>
      </w:r>
      <w:r w:rsidR="002D3A14">
        <w:rPr>
          <w:rFonts w:ascii="Times New Roman" w:hAnsi="Times New Roman"/>
          <w:sz w:val="20"/>
          <w:lang w:eastAsia="ru-RU"/>
        </w:rPr>
        <w:t>работ</w:t>
      </w:r>
      <w:r w:rsidR="002D3A14" w:rsidRPr="00E73260">
        <w:rPr>
          <w:rFonts w:ascii="Times New Roman" w:hAnsi="Times New Roman"/>
          <w:sz w:val="20"/>
          <w:lang w:eastAsia="ru-RU"/>
        </w:rPr>
        <w:t xml:space="preserve"> </w:t>
      </w:r>
      <w:r w:rsidR="002D3A14">
        <w:rPr>
          <w:rFonts w:ascii="Times New Roman" w:hAnsi="Times New Roman"/>
          <w:sz w:val="20"/>
          <w:lang w:eastAsia="ru-RU"/>
        </w:rPr>
        <w:t>в</w:t>
      </w:r>
      <w:r w:rsidR="002D3A14" w:rsidRPr="00E73260">
        <w:rPr>
          <w:rFonts w:ascii="Times New Roman" w:hAnsi="Times New Roman"/>
          <w:sz w:val="20"/>
          <w:lang w:eastAsia="ru-RU"/>
        </w:rPr>
        <w:t xml:space="preserve"> </w:t>
      </w:r>
      <w:r w:rsidR="002D3A14">
        <w:rPr>
          <w:rFonts w:ascii="Times New Roman" w:hAnsi="Times New Roman"/>
          <w:sz w:val="20"/>
          <w:lang w:eastAsia="ru-RU"/>
        </w:rPr>
        <w:t>области</w:t>
      </w:r>
      <w:r w:rsidR="002D3A14" w:rsidRPr="00E73260">
        <w:rPr>
          <w:rFonts w:ascii="Times New Roman" w:hAnsi="Times New Roman"/>
          <w:sz w:val="20"/>
          <w:lang w:eastAsia="ru-RU"/>
        </w:rPr>
        <w:t xml:space="preserve"> </w:t>
      </w:r>
      <w:r w:rsidR="00E73260" w:rsidRPr="00E73260">
        <w:rPr>
          <w:rFonts w:ascii="Times New Roman" w:hAnsi="Times New Roman"/>
          <w:sz w:val="20"/>
          <w:lang w:eastAsia="ru-RU"/>
        </w:rPr>
        <w:t>компьютерного моделирования сложных систем, создания интеллектуальных систем поддержки принятия решений в</w:t>
      </w:r>
      <w:r w:rsidR="00E73260">
        <w:rPr>
          <w:rFonts w:ascii="Times New Roman" w:hAnsi="Times New Roman"/>
          <w:sz w:val="20"/>
          <w:lang w:eastAsia="ru-RU"/>
        </w:rPr>
        <w:t xml:space="preserve"> вопросах развития</w:t>
      </w:r>
      <w:r w:rsidR="00E73260" w:rsidRPr="00E73260">
        <w:rPr>
          <w:rFonts w:ascii="Times New Roman" w:hAnsi="Times New Roman"/>
          <w:sz w:val="20"/>
          <w:lang w:eastAsia="ru-RU"/>
        </w:rPr>
        <w:t xml:space="preserve"> </w:t>
      </w:r>
      <w:r w:rsidR="00E73260">
        <w:rPr>
          <w:rFonts w:ascii="Times New Roman" w:hAnsi="Times New Roman"/>
          <w:sz w:val="20"/>
          <w:lang w:eastAsia="ru-RU"/>
        </w:rPr>
        <w:t>городов</w:t>
      </w:r>
      <w:r w:rsidR="00E73260" w:rsidRPr="00E73260">
        <w:rPr>
          <w:rFonts w:ascii="Times New Roman" w:hAnsi="Times New Roman"/>
          <w:sz w:val="20"/>
          <w:lang w:eastAsia="ru-RU"/>
        </w:rPr>
        <w:t>.</w:t>
      </w:r>
    </w:p>
    <w:p w:rsidR="007A2325" w:rsidRPr="00030A79" w:rsidRDefault="007A2325" w:rsidP="00030A79">
      <w:pPr>
        <w:pStyle w:val="aff7"/>
        <w:rPr>
          <w:sz w:val="20"/>
          <w:lang w:val="en-US"/>
        </w:rPr>
      </w:pPr>
      <w:proofErr w:type="spellStart"/>
      <w:r w:rsidRPr="003B220F">
        <w:rPr>
          <w:b/>
          <w:i/>
          <w:sz w:val="20"/>
          <w:lang w:val="en-US"/>
        </w:rPr>
        <w:t>Parygin</w:t>
      </w:r>
      <w:proofErr w:type="spellEnd"/>
      <w:r w:rsidRPr="002D3A14">
        <w:rPr>
          <w:b/>
          <w:i/>
          <w:sz w:val="20"/>
          <w:lang w:val="en-US"/>
        </w:rPr>
        <w:t xml:space="preserve"> </w:t>
      </w:r>
      <w:proofErr w:type="spellStart"/>
      <w:r w:rsidRPr="003B220F">
        <w:rPr>
          <w:b/>
          <w:i/>
          <w:sz w:val="20"/>
          <w:lang w:val="en-US"/>
        </w:rPr>
        <w:t>Danila</w:t>
      </w:r>
      <w:proofErr w:type="spellEnd"/>
      <w:r w:rsidRPr="002D3A14">
        <w:rPr>
          <w:b/>
          <w:i/>
          <w:sz w:val="20"/>
          <w:lang w:val="en-US"/>
        </w:rPr>
        <w:t xml:space="preserve"> </w:t>
      </w:r>
      <w:proofErr w:type="spellStart"/>
      <w:r w:rsidRPr="002F08DE">
        <w:rPr>
          <w:b/>
          <w:i/>
          <w:sz w:val="20"/>
          <w:lang w:val="en-US"/>
        </w:rPr>
        <w:t>Sergeevich</w:t>
      </w:r>
      <w:proofErr w:type="spellEnd"/>
      <w:r w:rsidRPr="002F08DE">
        <w:rPr>
          <w:sz w:val="20"/>
          <w:lang w:val="en-US"/>
        </w:rPr>
        <w:t xml:space="preserve"> </w:t>
      </w:r>
      <w:r w:rsidR="002F08DE" w:rsidRPr="002F08DE">
        <w:rPr>
          <w:sz w:val="20"/>
          <w:lang w:val="en-US"/>
        </w:rPr>
        <w:t>(b. 19</w:t>
      </w:r>
      <w:r w:rsidR="00E73260" w:rsidRPr="00E73260">
        <w:rPr>
          <w:sz w:val="20"/>
          <w:lang w:val="en-US"/>
        </w:rPr>
        <w:t>84</w:t>
      </w:r>
      <w:r w:rsidR="002F08DE" w:rsidRPr="002F08DE">
        <w:rPr>
          <w:sz w:val="20"/>
          <w:lang w:val="en-US"/>
        </w:rPr>
        <w:t>)</w:t>
      </w:r>
      <w:r w:rsidRPr="002F08DE">
        <w:rPr>
          <w:sz w:val="20"/>
          <w:lang w:val="en-US"/>
        </w:rPr>
        <w:t xml:space="preserve"> </w:t>
      </w:r>
      <w:r w:rsidR="002F08DE" w:rsidRPr="002F08DE">
        <w:rPr>
          <w:sz w:val="20"/>
          <w:lang w:val="en-US"/>
        </w:rPr>
        <w:t xml:space="preserve">graduated from the </w:t>
      </w:r>
      <w:r w:rsidR="00631E28">
        <w:rPr>
          <w:sz w:val="20"/>
          <w:lang w:val="en-US"/>
        </w:rPr>
        <w:t>Volgograd State Technical University</w:t>
      </w:r>
      <w:r w:rsidR="002F08DE" w:rsidRPr="002F08DE">
        <w:rPr>
          <w:sz w:val="20"/>
          <w:lang w:val="en-US"/>
        </w:rPr>
        <w:t xml:space="preserve"> (</w:t>
      </w:r>
      <w:r w:rsidR="00030A79">
        <w:rPr>
          <w:sz w:val="20"/>
          <w:lang w:val="en-US"/>
        </w:rPr>
        <w:t>Volgograd</w:t>
      </w:r>
      <w:r w:rsidR="00631E28">
        <w:rPr>
          <w:sz w:val="20"/>
          <w:lang w:val="en-US"/>
        </w:rPr>
        <w:t xml:space="preserve">) in 2008, </w:t>
      </w:r>
      <w:proofErr w:type="spellStart"/>
      <w:r w:rsidR="00E73260">
        <w:rPr>
          <w:sz w:val="20"/>
          <w:lang w:val="en-US"/>
        </w:rPr>
        <w:t>Cand</w:t>
      </w:r>
      <w:proofErr w:type="spellEnd"/>
      <w:r w:rsidR="00E73260">
        <w:rPr>
          <w:sz w:val="20"/>
          <w:lang w:val="en-US"/>
        </w:rPr>
        <w:t>. Tech. Sc.</w:t>
      </w:r>
      <w:r w:rsidR="00631E28">
        <w:rPr>
          <w:sz w:val="20"/>
          <w:lang w:val="en-US"/>
        </w:rPr>
        <w:t xml:space="preserve"> (2013</w:t>
      </w:r>
      <w:r w:rsidR="002F08DE" w:rsidRPr="002F08DE">
        <w:rPr>
          <w:sz w:val="20"/>
          <w:lang w:val="en-US"/>
        </w:rPr>
        <w:t>).</w:t>
      </w:r>
      <w:r w:rsidR="00631E28">
        <w:rPr>
          <w:sz w:val="20"/>
          <w:lang w:val="en-US"/>
        </w:rPr>
        <w:t xml:space="preserve"> </w:t>
      </w:r>
      <w:r w:rsidR="00030A79">
        <w:rPr>
          <w:sz w:val="20"/>
          <w:lang w:val="en-US"/>
        </w:rPr>
        <w:t xml:space="preserve">He is </w:t>
      </w:r>
      <w:r w:rsidR="00030A79" w:rsidRPr="00030A79">
        <w:rPr>
          <w:sz w:val="20"/>
          <w:lang w:val="en-US"/>
        </w:rPr>
        <w:t xml:space="preserve">Associate Professor </w:t>
      </w:r>
      <w:r w:rsidR="00030A79">
        <w:rPr>
          <w:sz w:val="20"/>
          <w:lang w:val="en-US"/>
        </w:rPr>
        <w:t>at Volgograd State Technical University (</w:t>
      </w:r>
      <w:r w:rsidR="00E73260">
        <w:rPr>
          <w:sz w:val="20"/>
          <w:lang w:val="en-US"/>
        </w:rPr>
        <w:t xml:space="preserve">Department of </w:t>
      </w:r>
      <w:r w:rsidR="00030A79" w:rsidRPr="00030A79">
        <w:rPr>
          <w:sz w:val="20"/>
          <w:lang w:val="en-US"/>
        </w:rPr>
        <w:t>Computer aided design</w:t>
      </w:r>
      <w:r w:rsidR="00030A79">
        <w:rPr>
          <w:sz w:val="20"/>
          <w:lang w:val="en-US"/>
        </w:rPr>
        <w:t xml:space="preserve">). He is co-author of about </w:t>
      </w:r>
      <w:r w:rsidR="00BC3A41">
        <w:rPr>
          <w:sz w:val="20"/>
          <w:lang w:val="en-US"/>
        </w:rPr>
        <w:t>70</w:t>
      </w:r>
      <w:r w:rsidR="00030A79" w:rsidRPr="00141625">
        <w:rPr>
          <w:sz w:val="20"/>
          <w:lang w:val="en-US"/>
        </w:rPr>
        <w:t xml:space="preserve"> scientific articles and abstracts in the field of </w:t>
      </w:r>
      <w:r w:rsidR="00BC3A41" w:rsidRPr="00BC3A41">
        <w:rPr>
          <w:sz w:val="20"/>
          <w:lang w:val="en-US"/>
        </w:rPr>
        <w:t>computer modeling of complex systems</w:t>
      </w:r>
      <w:r w:rsidR="00BC3A41">
        <w:rPr>
          <w:sz w:val="20"/>
          <w:lang w:val="en-US"/>
        </w:rPr>
        <w:t xml:space="preserve"> and</w:t>
      </w:r>
      <w:r w:rsidR="00BC3A41" w:rsidRPr="00BC3A41">
        <w:rPr>
          <w:sz w:val="20"/>
          <w:lang w:val="en-US"/>
        </w:rPr>
        <w:t xml:space="preserve"> creation of intelligent decision support systems </w:t>
      </w:r>
      <w:r w:rsidR="00BC3A41">
        <w:rPr>
          <w:sz w:val="20"/>
          <w:lang w:val="en-US"/>
        </w:rPr>
        <w:t>in</w:t>
      </w:r>
      <w:r w:rsidR="00BC3A41" w:rsidRPr="00BC3A41">
        <w:rPr>
          <w:sz w:val="20"/>
          <w:lang w:val="en-US"/>
        </w:rPr>
        <w:t xml:space="preserve"> urban development</w:t>
      </w:r>
      <w:r w:rsidR="00030A79" w:rsidRPr="00141625">
        <w:rPr>
          <w:sz w:val="20"/>
          <w:lang w:val="en-US"/>
        </w:rPr>
        <w:t>.</w:t>
      </w:r>
    </w:p>
    <w:p w:rsidR="00D92D76" w:rsidRPr="00011505" w:rsidRDefault="001E419C" w:rsidP="00A10D46">
      <w:pPr>
        <w:ind w:right="-1"/>
        <w:jc w:val="both"/>
        <w:rPr>
          <w:rFonts w:ascii="Times New Roman" w:hAnsi="Times New Roman"/>
          <w:sz w:val="20"/>
          <w:lang w:eastAsia="ru-RU"/>
        </w:rPr>
      </w:pPr>
      <w:r>
        <w:rPr>
          <w:noProof/>
          <w:lang w:eastAsia="ru-RU"/>
        </w:rPr>
        <w:drawing>
          <wp:anchor distT="0" distB="0" distL="114300" distR="114300" simplePos="0" relativeHeight="251664384" behindDoc="0" locked="0" layoutInCell="1" allowOverlap="1">
            <wp:simplePos x="0" y="0"/>
            <wp:positionH relativeFrom="column">
              <wp:posOffset>6985</wp:posOffset>
            </wp:positionH>
            <wp:positionV relativeFrom="paragraph">
              <wp:posOffset>57150</wp:posOffset>
            </wp:positionV>
            <wp:extent cx="1080135" cy="1439545"/>
            <wp:effectExtent l="19050" t="19050" r="24765" b="27305"/>
            <wp:wrapSquare wrapText="bothSides"/>
            <wp:docPr id="244" name="Рисунок 244" descr="sadovnikova_natalya_petrov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sadovnikova_natalya_petrovna"/>
                    <pic:cNvPicPr>
                      <a:picLocks noChangeAspect="1" noChangeArrowheads="1"/>
                    </pic:cNvPicPr>
                  </pic:nvPicPr>
                  <pic:blipFill>
                    <a:blip r:embed="rId16">
                      <a:extLst>
                        <a:ext uri="{28A0092B-C50C-407E-A947-70E740481C1C}">
                          <a14:useLocalDpi xmlns:a14="http://schemas.microsoft.com/office/drawing/2010/main" val="0"/>
                        </a:ext>
                      </a:extLst>
                    </a:blip>
                    <a:srcRect t="4224"/>
                    <a:stretch>
                      <a:fillRect/>
                    </a:stretch>
                  </pic:blipFill>
                  <pic:spPr bwMode="auto">
                    <a:xfrm>
                      <a:off x="0" y="0"/>
                      <a:ext cx="1080135" cy="1439545"/>
                    </a:xfrm>
                    <a:prstGeom prst="rect">
                      <a:avLst/>
                    </a:prstGeom>
                    <a:noFill/>
                    <a:ln w="1270">
                      <a:solidFill>
                        <a:schemeClr val="tx1"/>
                      </a:solidFill>
                    </a:ln>
                  </pic:spPr>
                </pic:pic>
              </a:graphicData>
            </a:graphic>
          </wp:anchor>
        </w:drawing>
      </w:r>
      <w:proofErr w:type="spellStart"/>
      <w:r w:rsidR="008C0F1A" w:rsidRPr="003B220F">
        <w:rPr>
          <w:rFonts w:ascii="Times New Roman" w:hAnsi="Times New Roman"/>
          <w:b/>
          <w:i/>
          <w:sz w:val="20"/>
          <w:lang w:eastAsia="ru-RU"/>
        </w:rPr>
        <w:t>Садовникова</w:t>
      </w:r>
      <w:proofErr w:type="spellEnd"/>
      <w:r w:rsidR="008C0F1A" w:rsidRPr="003B220F">
        <w:rPr>
          <w:rFonts w:ascii="Times New Roman" w:hAnsi="Times New Roman"/>
          <w:b/>
          <w:i/>
          <w:sz w:val="20"/>
          <w:lang w:eastAsia="ru-RU"/>
        </w:rPr>
        <w:t xml:space="preserve"> Наталья Петровна</w:t>
      </w:r>
      <w:r w:rsidR="00011505" w:rsidRPr="00011505">
        <w:rPr>
          <w:rFonts w:ascii="Times New Roman" w:hAnsi="Times New Roman"/>
          <w:i/>
          <w:sz w:val="20"/>
          <w:lang w:eastAsia="ru-RU"/>
        </w:rPr>
        <w:t>,</w:t>
      </w:r>
      <w:r w:rsidR="00E21A22" w:rsidRPr="00011505">
        <w:rPr>
          <w:rFonts w:ascii="Times New Roman" w:hAnsi="Times New Roman"/>
          <w:i/>
          <w:sz w:val="20"/>
          <w:lang w:eastAsia="ru-RU"/>
        </w:rPr>
        <w:t xml:space="preserve"> </w:t>
      </w:r>
      <w:r w:rsidR="00BE3CD4">
        <w:rPr>
          <w:rFonts w:ascii="Times New Roman" w:hAnsi="Times New Roman"/>
          <w:sz w:val="20"/>
          <w:lang w:eastAsia="ru-RU"/>
        </w:rPr>
        <w:t>1967</w:t>
      </w:r>
      <w:r w:rsidR="00E21A22">
        <w:rPr>
          <w:rFonts w:ascii="Times New Roman" w:hAnsi="Times New Roman"/>
          <w:sz w:val="20"/>
          <w:lang w:eastAsia="ru-RU"/>
        </w:rPr>
        <w:t xml:space="preserve"> г</w:t>
      </w:r>
      <w:r w:rsidR="00011505" w:rsidRPr="00011505">
        <w:rPr>
          <w:rFonts w:ascii="Times New Roman" w:hAnsi="Times New Roman"/>
          <w:sz w:val="20"/>
          <w:lang w:eastAsia="ru-RU"/>
        </w:rPr>
        <w:t>.</w:t>
      </w:r>
      <w:r w:rsidR="00E21A22">
        <w:rPr>
          <w:rFonts w:ascii="Times New Roman" w:hAnsi="Times New Roman"/>
          <w:sz w:val="20"/>
          <w:lang w:eastAsia="ru-RU"/>
        </w:rPr>
        <w:t xml:space="preserve"> рождения</w:t>
      </w:r>
      <w:r w:rsidR="00BE3CD4">
        <w:rPr>
          <w:rFonts w:ascii="Times New Roman" w:hAnsi="Times New Roman"/>
          <w:sz w:val="20"/>
          <w:lang w:eastAsia="ru-RU"/>
        </w:rPr>
        <w:t xml:space="preserve">. </w:t>
      </w:r>
      <w:r w:rsidR="002D5E5B">
        <w:rPr>
          <w:rFonts w:ascii="Times New Roman" w:hAnsi="Times New Roman"/>
          <w:sz w:val="20"/>
          <w:lang w:eastAsia="ru-RU"/>
        </w:rPr>
        <w:t>О</w:t>
      </w:r>
      <w:r w:rsidR="00BE3CD4" w:rsidRPr="00BE3CD4">
        <w:rPr>
          <w:rFonts w:ascii="Times New Roman" w:hAnsi="Times New Roman"/>
          <w:sz w:val="20"/>
          <w:lang w:eastAsia="ru-RU"/>
        </w:rPr>
        <w:t xml:space="preserve">кончила Волгоградский </w:t>
      </w:r>
      <w:r w:rsidR="00011505">
        <w:rPr>
          <w:rFonts w:ascii="Times New Roman" w:hAnsi="Times New Roman"/>
          <w:sz w:val="20"/>
          <w:lang w:eastAsia="ru-RU"/>
        </w:rPr>
        <w:t>г</w:t>
      </w:r>
      <w:r w:rsidR="00BE3CD4" w:rsidRPr="00BE3CD4">
        <w:rPr>
          <w:rFonts w:ascii="Times New Roman" w:hAnsi="Times New Roman"/>
          <w:sz w:val="20"/>
          <w:lang w:eastAsia="ru-RU"/>
        </w:rPr>
        <w:t>осударственный университет в 1990 г</w:t>
      </w:r>
      <w:r w:rsidR="00011505">
        <w:rPr>
          <w:rFonts w:ascii="Times New Roman" w:hAnsi="Times New Roman"/>
          <w:sz w:val="20"/>
          <w:lang w:eastAsia="ru-RU"/>
        </w:rPr>
        <w:t>.</w:t>
      </w:r>
      <w:r w:rsidR="00631E28">
        <w:rPr>
          <w:rFonts w:ascii="Times New Roman" w:hAnsi="Times New Roman"/>
          <w:sz w:val="20"/>
          <w:lang w:eastAsia="ru-RU"/>
        </w:rPr>
        <w:t>, д.т.н. (2013)</w:t>
      </w:r>
      <w:r w:rsidR="00BE3CD4">
        <w:rPr>
          <w:rFonts w:ascii="Times New Roman" w:hAnsi="Times New Roman"/>
          <w:sz w:val="20"/>
          <w:lang w:eastAsia="ru-RU"/>
        </w:rPr>
        <w:t>.</w:t>
      </w:r>
      <w:r w:rsidR="008C0F1A" w:rsidRPr="003B220F">
        <w:rPr>
          <w:rFonts w:ascii="Times New Roman" w:hAnsi="Times New Roman"/>
          <w:sz w:val="20"/>
          <w:lang w:eastAsia="ru-RU"/>
        </w:rPr>
        <w:t xml:space="preserve"> </w:t>
      </w:r>
      <w:r w:rsidR="00631E28">
        <w:rPr>
          <w:rFonts w:ascii="Times New Roman" w:hAnsi="Times New Roman"/>
          <w:sz w:val="20"/>
          <w:lang w:eastAsia="ru-RU"/>
        </w:rPr>
        <w:t>П</w:t>
      </w:r>
      <w:r w:rsidR="008C0F1A" w:rsidRPr="003B220F">
        <w:rPr>
          <w:rFonts w:ascii="Times New Roman" w:hAnsi="Times New Roman"/>
          <w:sz w:val="20"/>
          <w:lang w:eastAsia="ru-RU"/>
        </w:rPr>
        <w:t>рофессор</w:t>
      </w:r>
      <w:r w:rsidR="002D3A14" w:rsidRPr="002D3A14">
        <w:rPr>
          <w:rFonts w:ascii="Times New Roman" w:hAnsi="Times New Roman"/>
          <w:sz w:val="20"/>
          <w:lang w:eastAsia="ru-RU"/>
        </w:rPr>
        <w:t xml:space="preserve"> </w:t>
      </w:r>
      <w:r w:rsidR="002D3A14">
        <w:rPr>
          <w:rFonts w:ascii="Times New Roman" w:hAnsi="Times New Roman"/>
          <w:sz w:val="20"/>
          <w:lang w:eastAsia="ru-RU"/>
        </w:rPr>
        <w:t xml:space="preserve">кафедры </w:t>
      </w:r>
      <w:r w:rsidR="002D3A14" w:rsidRPr="002D3A14">
        <w:rPr>
          <w:rFonts w:ascii="Times New Roman" w:hAnsi="Times New Roman"/>
          <w:sz w:val="20"/>
          <w:lang w:eastAsia="ru-RU"/>
        </w:rPr>
        <w:t>"Системы автоматизированного проектирования и поискового конструирования»</w:t>
      </w:r>
      <w:r w:rsidR="002D3A14">
        <w:rPr>
          <w:rFonts w:ascii="Times New Roman" w:hAnsi="Times New Roman"/>
          <w:sz w:val="20"/>
          <w:lang w:eastAsia="ru-RU"/>
        </w:rPr>
        <w:t xml:space="preserve"> Волгоградского государственного технического</w:t>
      </w:r>
      <w:r w:rsidR="002D3A14" w:rsidRPr="003B220F">
        <w:rPr>
          <w:rFonts w:ascii="Times New Roman" w:hAnsi="Times New Roman"/>
          <w:sz w:val="20"/>
          <w:lang w:eastAsia="ru-RU"/>
        </w:rPr>
        <w:t xml:space="preserve"> университет</w:t>
      </w:r>
      <w:r w:rsidR="002D3A14">
        <w:rPr>
          <w:rFonts w:ascii="Times New Roman" w:hAnsi="Times New Roman"/>
          <w:sz w:val="20"/>
          <w:lang w:eastAsia="ru-RU"/>
        </w:rPr>
        <w:t xml:space="preserve">а. </w:t>
      </w:r>
      <w:r w:rsidR="002D3A14" w:rsidRPr="002D3A14">
        <w:rPr>
          <w:rFonts w:ascii="Times New Roman" w:hAnsi="Times New Roman"/>
          <w:sz w:val="20"/>
          <w:lang w:eastAsia="ru-RU"/>
        </w:rPr>
        <w:t>В</w:t>
      </w:r>
      <w:r w:rsidR="002D3A14" w:rsidRPr="00011505">
        <w:rPr>
          <w:rFonts w:ascii="Times New Roman" w:hAnsi="Times New Roman"/>
          <w:sz w:val="20"/>
          <w:lang w:eastAsia="ru-RU"/>
        </w:rPr>
        <w:t xml:space="preserve"> </w:t>
      </w:r>
      <w:r w:rsidR="002D3A14" w:rsidRPr="002D3A14">
        <w:rPr>
          <w:rFonts w:ascii="Times New Roman" w:hAnsi="Times New Roman"/>
          <w:sz w:val="20"/>
          <w:lang w:eastAsia="ru-RU"/>
        </w:rPr>
        <w:t>списке</w:t>
      </w:r>
      <w:r w:rsidR="002D3A14" w:rsidRPr="00011505">
        <w:rPr>
          <w:rFonts w:ascii="Times New Roman" w:hAnsi="Times New Roman"/>
          <w:sz w:val="20"/>
          <w:lang w:eastAsia="ru-RU"/>
        </w:rPr>
        <w:t xml:space="preserve"> </w:t>
      </w:r>
      <w:r w:rsidR="002D3A14" w:rsidRPr="002D3A14">
        <w:rPr>
          <w:rFonts w:ascii="Times New Roman" w:hAnsi="Times New Roman"/>
          <w:sz w:val="20"/>
          <w:lang w:eastAsia="ru-RU"/>
        </w:rPr>
        <w:t>научных</w:t>
      </w:r>
      <w:r w:rsidR="002D3A14" w:rsidRPr="00011505">
        <w:rPr>
          <w:rFonts w:ascii="Times New Roman" w:hAnsi="Times New Roman"/>
          <w:sz w:val="20"/>
          <w:lang w:eastAsia="ru-RU"/>
        </w:rPr>
        <w:t xml:space="preserve"> </w:t>
      </w:r>
      <w:r w:rsidR="002D3A14" w:rsidRPr="002D3A14">
        <w:rPr>
          <w:rFonts w:ascii="Times New Roman" w:hAnsi="Times New Roman"/>
          <w:sz w:val="20"/>
          <w:lang w:eastAsia="ru-RU"/>
        </w:rPr>
        <w:t>трудов</w:t>
      </w:r>
      <w:r w:rsidR="002D3A14" w:rsidRPr="00011505">
        <w:rPr>
          <w:rFonts w:ascii="Times New Roman" w:hAnsi="Times New Roman"/>
          <w:sz w:val="20"/>
          <w:lang w:eastAsia="ru-RU"/>
        </w:rPr>
        <w:t xml:space="preserve"> </w:t>
      </w:r>
      <w:r w:rsidR="002D3A14">
        <w:rPr>
          <w:rFonts w:ascii="Times New Roman" w:hAnsi="Times New Roman"/>
          <w:sz w:val="20"/>
          <w:lang w:eastAsia="ru-RU"/>
        </w:rPr>
        <w:t>более</w:t>
      </w:r>
      <w:r w:rsidR="002D3A14" w:rsidRPr="00011505">
        <w:rPr>
          <w:rFonts w:ascii="Times New Roman" w:hAnsi="Times New Roman"/>
          <w:sz w:val="20"/>
          <w:lang w:eastAsia="ru-RU"/>
        </w:rPr>
        <w:t xml:space="preserve"> 130 </w:t>
      </w:r>
      <w:r w:rsidR="002D3A14">
        <w:rPr>
          <w:rFonts w:ascii="Times New Roman" w:hAnsi="Times New Roman"/>
          <w:sz w:val="20"/>
          <w:lang w:eastAsia="ru-RU"/>
        </w:rPr>
        <w:t>работ</w:t>
      </w:r>
      <w:r w:rsidR="002D3A14" w:rsidRPr="00011505">
        <w:rPr>
          <w:rFonts w:ascii="Times New Roman" w:hAnsi="Times New Roman"/>
          <w:sz w:val="20"/>
          <w:lang w:eastAsia="ru-RU"/>
        </w:rPr>
        <w:t xml:space="preserve"> </w:t>
      </w:r>
      <w:r w:rsidR="002D3A14">
        <w:rPr>
          <w:rFonts w:ascii="Times New Roman" w:hAnsi="Times New Roman"/>
          <w:sz w:val="20"/>
          <w:lang w:eastAsia="ru-RU"/>
        </w:rPr>
        <w:t>в</w:t>
      </w:r>
      <w:r w:rsidR="002D3A14" w:rsidRPr="00011505">
        <w:rPr>
          <w:rFonts w:ascii="Times New Roman" w:hAnsi="Times New Roman"/>
          <w:sz w:val="20"/>
          <w:lang w:eastAsia="ru-RU"/>
        </w:rPr>
        <w:t xml:space="preserve"> </w:t>
      </w:r>
      <w:r w:rsidR="002D3A14">
        <w:rPr>
          <w:rFonts w:ascii="Times New Roman" w:hAnsi="Times New Roman"/>
          <w:sz w:val="20"/>
          <w:lang w:eastAsia="ru-RU"/>
        </w:rPr>
        <w:t>области</w:t>
      </w:r>
      <w:r w:rsidR="002D3A14" w:rsidRPr="00011505">
        <w:rPr>
          <w:rFonts w:ascii="Times New Roman" w:hAnsi="Times New Roman"/>
          <w:sz w:val="20"/>
          <w:lang w:eastAsia="ru-RU"/>
        </w:rPr>
        <w:t xml:space="preserve"> </w:t>
      </w:r>
      <w:r w:rsidR="00011505" w:rsidRPr="00011505">
        <w:rPr>
          <w:rFonts w:ascii="Times New Roman" w:hAnsi="Times New Roman"/>
          <w:sz w:val="20"/>
          <w:lang w:eastAsia="ru-RU"/>
        </w:rPr>
        <w:t xml:space="preserve">компьютерного моделирования </w:t>
      </w:r>
      <w:r w:rsidR="00011505">
        <w:rPr>
          <w:rFonts w:ascii="Times New Roman" w:hAnsi="Times New Roman"/>
          <w:sz w:val="20"/>
          <w:lang w:eastAsia="ru-RU"/>
        </w:rPr>
        <w:t>и</w:t>
      </w:r>
      <w:r w:rsidR="00011505" w:rsidRPr="00011505">
        <w:rPr>
          <w:rFonts w:ascii="Times New Roman" w:hAnsi="Times New Roman"/>
          <w:sz w:val="20"/>
          <w:lang w:eastAsia="ru-RU"/>
        </w:rPr>
        <w:t xml:space="preserve"> создания интеллектуальных систем поддержки принятия решений</w:t>
      </w:r>
      <w:r w:rsidR="002D3A14" w:rsidRPr="00011505">
        <w:rPr>
          <w:rFonts w:ascii="Times New Roman" w:hAnsi="Times New Roman"/>
          <w:sz w:val="20"/>
          <w:lang w:eastAsia="ru-RU"/>
        </w:rPr>
        <w:t>.</w:t>
      </w:r>
    </w:p>
    <w:p w:rsidR="004219C1" w:rsidRPr="00A41C2F" w:rsidRDefault="007A2325" w:rsidP="00A10D46">
      <w:pPr>
        <w:ind w:right="-1"/>
        <w:jc w:val="both"/>
        <w:rPr>
          <w:rFonts w:ascii="Times New Roman" w:hAnsi="Times New Roman"/>
          <w:lang w:val="en-US"/>
        </w:rPr>
      </w:pPr>
      <w:proofErr w:type="spellStart"/>
      <w:r w:rsidRPr="00A41C2F">
        <w:rPr>
          <w:rFonts w:ascii="Times New Roman" w:hAnsi="Times New Roman"/>
          <w:b/>
          <w:i/>
          <w:sz w:val="20"/>
          <w:lang w:val="en-US" w:eastAsia="ru-RU"/>
        </w:rPr>
        <w:t>Sadovnikova</w:t>
      </w:r>
      <w:proofErr w:type="spellEnd"/>
      <w:r w:rsidRPr="00A41C2F">
        <w:rPr>
          <w:rFonts w:ascii="Times New Roman" w:hAnsi="Times New Roman"/>
          <w:b/>
          <w:i/>
          <w:sz w:val="20"/>
          <w:lang w:val="en-US" w:eastAsia="ru-RU"/>
        </w:rPr>
        <w:t xml:space="preserve"> Natalia </w:t>
      </w:r>
      <w:proofErr w:type="spellStart"/>
      <w:r w:rsidRPr="00A41C2F">
        <w:rPr>
          <w:rFonts w:ascii="Times New Roman" w:hAnsi="Times New Roman"/>
          <w:b/>
          <w:i/>
          <w:sz w:val="20"/>
          <w:lang w:val="en-US" w:eastAsia="ru-RU"/>
        </w:rPr>
        <w:t>Petrovna</w:t>
      </w:r>
      <w:proofErr w:type="spellEnd"/>
      <w:r w:rsidRPr="00A41C2F">
        <w:rPr>
          <w:rFonts w:ascii="Times New Roman" w:hAnsi="Times New Roman"/>
          <w:sz w:val="20"/>
          <w:lang w:val="en-US" w:eastAsia="ru-RU"/>
        </w:rPr>
        <w:t xml:space="preserve"> </w:t>
      </w:r>
      <w:r w:rsidR="00030A79" w:rsidRPr="00A41C2F">
        <w:rPr>
          <w:rFonts w:ascii="Times New Roman" w:hAnsi="Times New Roman"/>
          <w:sz w:val="20"/>
          <w:lang w:val="en-US"/>
        </w:rPr>
        <w:t>(b. 1967)</w:t>
      </w:r>
      <w:r w:rsidR="00030A79" w:rsidRPr="00A41C2F">
        <w:rPr>
          <w:rFonts w:ascii="Times New Roman" w:hAnsi="Times New Roman"/>
          <w:sz w:val="20"/>
          <w:szCs w:val="20"/>
          <w:lang w:val="en-US" w:eastAsia="ru-RU"/>
        </w:rPr>
        <w:t xml:space="preserve"> graduated from the Volgograd State University (Volgograd) in 1990, D. </w:t>
      </w:r>
      <w:r w:rsidR="00011505" w:rsidRPr="00011505">
        <w:rPr>
          <w:rFonts w:ascii="Times New Roman" w:hAnsi="Times New Roman"/>
          <w:sz w:val="20"/>
          <w:szCs w:val="20"/>
          <w:lang w:val="en-US" w:eastAsia="ru-RU"/>
        </w:rPr>
        <w:t xml:space="preserve">Tech. </w:t>
      </w:r>
      <w:r w:rsidR="00030A79" w:rsidRPr="00A41C2F">
        <w:rPr>
          <w:rFonts w:ascii="Times New Roman" w:hAnsi="Times New Roman"/>
          <w:sz w:val="20"/>
          <w:szCs w:val="20"/>
          <w:lang w:val="en-US" w:eastAsia="ru-RU"/>
        </w:rPr>
        <w:t xml:space="preserve">Sc. (2013). She is </w:t>
      </w:r>
      <w:r w:rsidR="00A41C2F" w:rsidRPr="00A41C2F">
        <w:rPr>
          <w:rFonts w:ascii="Times New Roman" w:hAnsi="Times New Roman"/>
          <w:sz w:val="20"/>
          <w:szCs w:val="20"/>
          <w:lang w:val="en-US" w:eastAsia="ru-RU"/>
        </w:rPr>
        <w:t xml:space="preserve">professor </w:t>
      </w:r>
      <w:r w:rsidR="00030A79" w:rsidRPr="00A41C2F">
        <w:rPr>
          <w:rFonts w:ascii="Times New Roman" w:hAnsi="Times New Roman"/>
          <w:sz w:val="20"/>
          <w:szCs w:val="20"/>
          <w:lang w:val="en-US" w:eastAsia="ru-RU"/>
        </w:rPr>
        <w:t>at Volgograd State Technical University (</w:t>
      </w:r>
      <w:r w:rsidR="00011505" w:rsidRPr="00011505">
        <w:rPr>
          <w:rFonts w:ascii="Times New Roman" w:hAnsi="Times New Roman"/>
          <w:sz w:val="20"/>
          <w:szCs w:val="20"/>
          <w:lang w:val="en-US" w:eastAsia="ru-RU"/>
        </w:rPr>
        <w:t>Department of Computer aided design</w:t>
      </w:r>
      <w:r w:rsidR="00030A79" w:rsidRPr="00A41C2F">
        <w:rPr>
          <w:rFonts w:ascii="Times New Roman" w:hAnsi="Times New Roman"/>
          <w:sz w:val="20"/>
          <w:szCs w:val="20"/>
          <w:lang w:val="en-US" w:eastAsia="ru-RU"/>
        </w:rPr>
        <w:t xml:space="preserve">). </w:t>
      </w:r>
      <w:r w:rsidR="00A41C2F" w:rsidRPr="00A41C2F">
        <w:rPr>
          <w:rFonts w:ascii="Times New Roman" w:hAnsi="Times New Roman"/>
          <w:sz w:val="20"/>
          <w:szCs w:val="20"/>
          <w:lang w:val="en-US" w:eastAsia="ru-RU"/>
        </w:rPr>
        <w:t>S</w:t>
      </w:r>
      <w:r w:rsidR="00A41C2F" w:rsidRPr="00A41C2F">
        <w:rPr>
          <w:rFonts w:ascii="Times New Roman" w:hAnsi="Times New Roman"/>
          <w:sz w:val="20"/>
          <w:lang w:val="en-US"/>
        </w:rPr>
        <w:t>he is co-author of about 130</w:t>
      </w:r>
      <w:r w:rsidR="00030A79" w:rsidRPr="00A41C2F">
        <w:rPr>
          <w:rFonts w:ascii="Times New Roman" w:hAnsi="Times New Roman"/>
          <w:sz w:val="20"/>
          <w:lang w:val="en-US"/>
        </w:rPr>
        <w:t xml:space="preserve"> scientific articles and abstracts in the field of </w:t>
      </w:r>
      <w:r w:rsidR="00011505">
        <w:rPr>
          <w:rFonts w:ascii="Times New Roman" w:hAnsi="Times New Roman"/>
          <w:sz w:val="20"/>
          <w:lang w:val="en-US"/>
        </w:rPr>
        <w:t>c</w:t>
      </w:r>
      <w:r w:rsidR="00011505" w:rsidRPr="00011505">
        <w:rPr>
          <w:rFonts w:ascii="Times New Roman" w:hAnsi="Times New Roman"/>
          <w:sz w:val="20"/>
          <w:lang w:val="en-US"/>
        </w:rPr>
        <w:t>omputer modeling and the creation of intelligent decision support systems</w:t>
      </w:r>
      <w:r w:rsidR="00030A79" w:rsidRPr="00A41C2F">
        <w:rPr>
          <w:rFonts w:ascii="Times New Roman" w:hAnsi="Times New Roman"/>
          <w:sz w:val="20"/>
          <w:lang w:val="en-US"/>
        </w:rPr>
        <w:t>.</w:t>
      </w:r>
    </w:p>
    <w:p w:rsidR="007A2325" w:rsidRPr="007F3FE9" w:rsidRDefault="004219C1" w:rsidP="00A10D46">
      <w:pPr>
        <w:ind w:right="-1"/>
        <w:jc w:val="both"/>
        <w:rPr>
          <w:sz w:val="16"/>
        </w:rPr>
      </w:pPr>
      <w:r>
        <w:rPr>
          <w:rFonts w:ascii="Times New Roman" w:hAnsi="Times New Roman"/>
          <w:b/>
          <w:i/>
          <w:noProof/>
          <w:sz w:val="20"/>
          <w:lang w:eastAsia="ru-RU"/>
        </w:rPr>
        <w:drawing>
          <wp:anchor distT="0" distB="0" distL="114300" distR="114300" simplePos="0" relativeHeight="251666432" behindDoc="0" locked="0" layoutInCell="1" allowOverlap="1">
            <wp:simplePos x="0" y="0"/>
            <wp:positionH relativeFrom="column">
              <wp:posOffset>13970</wp:posOffset>
            </wp:positionH>
            <wp:positionV relativeFrom="paragraph">
              <wp:posOffset>29210</wp:posOffset>
            </wp:positionV>
            <wp:extent cx="1075055" cy="1397000"/>
            <wp:effectExtent l="38100" t="19050" r="10795" b="1270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3044" r="12245" b="15128"/>
                    <a:stretch/>
                  </pic:blipFill>
                  <pic:spPr bwMode="auto">
                    <a:xfrm>
                      <a:off x="0" y="0"/>
                      <a:ext cx="1075055" cy="1397000"/>
                    </a:xfrm>
                    <a:prstGeom prst="rect">
                      <a:avLst/>
                    </a:prstGeom>
                    <a:noFill/>
                    <a:ln w="1270">
                      <a:solidFill>
                        <a:schemeClr val="tx1"/>
                      </a:solidFill>
                    </a:ln>
                    <a:extLst>
                      <a:ext uri="{53640926-AAD7-44D8-BBD7-CCE9431645EC}">
                        <a14:shadowObscured xmlns:a14="http://schemas.microsoft.com/office/drawing/2010/main"/>
                      </a:ext>
                    </a:extLst>
                  </pic:spPr>
                </pic:pic>
              </a:graphicData>
            </a:graphic>
          </wp:anchor>
        </w:drawing>
      </w:r>
      <w:r w:rsidR="008C0F1A" w:rsidRPr="003B220F">
        <w:rPr>
          <w:rFonts w:ascii="Times New Roman" w:hAnsi="Times New Roman"/>
          <w:b/>
          <w:i/>
          <w:sz w:val="20"/>
          <w:lang w:eastAsia="ru-RU"/>
        </w:rPr>
        <w:t>Шабалина Ольга Аркадьевна</w:t>
      </w:r>
      <w:r w:rsidR="00011505" w:rsidRPr="00011505">
        <w:rPr>
          <w:rFonts w:ascii="Times New Roman" w:hAnsi="Times New Roman"/>
          <w:i/>
          <w:sz w:val="20"/>
          <w:lang w:eastAsia="ru-RU"/>
        </w:rPr>
        <w:t>,</w:t>
      </w:r>
      <w:r w:rsidR="00E21A22" w:rsidRPr="00011505">
        <w:rPr>
          <w:rFonts w:ascii="Times New Roman" w:hAnsi="Times New Roman"/>
          <w:i/>
          <w:sz w:val="20"/>
          <w:lang w:eastAsia="ru-RU"/>
        </w:rPr>
        <w:t xml:space="preserve"> </w:t>
      </w:r>
      <w:r w:rsidR="00E21A22">
        <w:rPr>
          <w:rFonts w:ascii="Times New Roman" w:hAnsi="Times New Roman"/>
          <w:sz w:val="20"/>
          <w:lang w:eastAsia="ru-RU"/>
        </w:rPr>
        <w:t>19</w:t>
      </w:r>
      <w:r w:rsidR="00011505" w:rsidRPr="00011505">
        <w:rPr>
          <w:rFonts w:ascii="Times New Roman" w:hAnsi="Times New Roman"/>
          <w:sz w:val="20"/>
          <w:lang w:eastAsia="ru-RU"/>
        </w:rPr>
        <w:t>54</w:t>
      </w:r>
      <w:r w:rsidR="00E21A22">
        <w:rPr>
          <w:rFonts w:ascii="Times New Roman" w:hAnsi="Times New Roman"/>
          <w:sz w:val="20"/>
          <w:lang w:eastAsia="ru-RU"/>
        </w:rPr>
        <w:t xml:space="preserve"> г</w:t>
      </w:r>
      <w:r w:rsidR="00011505">
        <w:rPr>
          <w:rFonts w:ascii="Times New Roman" w:hAnsi="Times New Roman"/>
          <w:sz w:val="20"/>
          <w:lang w:eastAsia="ru-RU"/>
        </w:rPr>
        <w:t>.</w:t>
      </w:r>
      <w:r w:rsidR="00E21A22">
        <w:rPr>
          <w:rFonts w:ascii="Times New Roman" w:hAnsi="Times New Roman"/>
          <w:sz w:val="20"/>
          <w:lang w:eastAsia="ru-RU"/>
        </w:rPr>
        <w:t xml:space="preserve"> рождения</w:t>
      </w:r>
      <w:r w:rsidR="002D5E5B">
        <w:rPr>
          <w:rFonts w:ascii="Times New Roman" w:hAnsi="Times New Roman"/>
          <w:sz w:val="20"/>
          <w:lang w:eastAsia="ru-RU"/>
        </w:rPr>
        <w:t xml:space="preserve">. Окончила </w:t>
      </w:r>
      <w:r w:rsidR="002D5E5B" w:rsidRPr="002D5E5B">
        <w:rPr>
          <w:rFonts w:ascii="Times New Roman" w:hAnsi="Times New Roman"/>
          <w:sz w:val="20"/>
          <w:lang w:eastAsia="ru-RU"/>
        </w:rPr>
        <w:t>Волгогр</w:t>
      </w:r>
      <w:r w:rsidR="002D5E5B">
        <w:rPr>
          <w:rFonts w:ascii="Times New Roman" w:hAnsi="Times New Roman"/>
          <w:sz w:val="20"/>
          <w:lang w:eastAsia="ru-RU"/>
        </w:rPr>
        <w:t>адский политехнический институт в</w:t>
      </w:r>
      <w:r w:rsidR="002D5E5B" w:rsidRPr="002D5E5B">
        <w:rPr>
          <w:rFonts w:ascii="Times New Roman" w:hAnsi="Times New Roman"/>
          <w:sz w:val="20"/>
          <w:lang w:eastAsia="ru-RU"/>
        </w:rPr>
        <w:t xml:space="preserve"> 197</w:t>
      </w:r>
      <w:r w:rsidR="00011505" w:rsidRPr="00011505">
        <w:rPr>
          <w:rFonts w:ascii="Times New Roman" w:hAnsi="Times New Roman"/>
          <w:sz w:val="20"/>
          <w:lang w:eastAsia="ru-RU"/>
        </w:rPr>
        <w:t>8</w:t>
      </w:r>
      <w:r w:rsidR="002D5E5B" w:rsidRPr="002D5E5B">
        <w:rPr>
          <w:rFonts w:ascii="Times New Roman" w:hAnsi="Times New Roman"/>
          <w:sz w:val="20"/>
          <w:lang w:eastAsia="ru-RU"/>
        </w:rPr>
        <w:t xml:space="preserve"> г</w:t>
      </w:r>
      <w:r w:rsidR="00011505" w:rsidRPr="00011505">
        <w:rPr>
          <w:rFonts w:ascii="Times New Roman" w:hAnsi="Times New Roman"/>
          <w:sz w:val="20"/>
          <w:lang w:eastAsia="ru-RU"/>
        </w:rPr>
        <w:t>.</w:t>
      </w:r>
      <w:r w:rsidR="00631E28">
        <w:rPr>
          <w:rFonts w:ascii="Times New Roman" w:hAnsi="Times New Roman"/>
          <w:sz w:val="20"/>
          <w:lang w:eastAsia="ru-RU"/>
        </w:rPr>
        <w:t>, к.т.н. (2006)</w:t>
      </w:r>
      <w:r w:rsidR="002D5E5B" w:rsidRPr="002D5E5B">
        <w:rPr>
          <w:rFonts w:ascii="Times New Roman" w:hAnsi="Times New Roman"/>
          <w:sz w:val="20"/>
          <w:lang w:eastAsia="ru-RU"/>
        </w:rPr>
        <w:t>.</w:t>
      </w:r>
      <w:r w:rsidR="00631E28">
        <w:rPr>
          <w:rFonts w:ascii="Times New Roman" w:hAnsi="Times New Roman"/>
          <w:sz w:val="20"/>
          <w:lang w:eastAsia="ru-RU"/>
        </w:rPr>
        <w:t xml:space="preserve"> Д</w:t>
      </w:r>
      <w:r w:rsidR="008C0F1A" w:rsidRPr="003B220F">
        <w:rPr>
          <w:rFonts w:ascii="Times New Roman" w:hAnsi="Times New Roman"/>
          <w:sz w:val="20"/>
          <w:lang w:eastAsia="ru-RU"/>
        </w:rPr>
        <w:t>оцент</w:t>
      </w:r>
      <w:r w:rsidR="002D5E5B">
        <w:rPr>
          <w:rFonts w:ascii="Times New Roman" w:hAnsi="Times New Roman"/>
          <w:sz w:val="20"/>
          <w:lang w:eastAsia="ru-RU"/>
        </w:rPr>
        <w:t xml:space="preserve"> кафедры</w:t>
      </w:r>
      <w:r w:rsidR="002D5E5B" w:rsidRPr="002D5E5B">
        <w:rPr>
          <w:rFonts w:ascii="Times New Roman" w:hAnsi="Times New Roman"/>
          <w:sz w:val="20"/>
          <w:lang w:eastAsia="ru-RU"/>
        </w:rPr>
        <w:t xml:space="preserve"> "Системы автоматизированного проектирования и поискового конструирования"</w:t>
      </w:r>
      <w:r w:rsidR="002D5E5B">
        <w:rPr>
          <w:rFonts w:ascii="Times New Roman" w:hAnsi="Times New Roman"/>
          <w:sz w:val="20"/>
          <w:lang w:eastAsia="ru-RU"/>
        </w:rPr>
        <w:t xml:space="preserve"> Волгоградского государственного технического</w:t>
      </w:r>
      <w:r w:rsidR="002D5E5B" w:rsidRPr="003B220F">
        <w:rPr>
          <w:rFonts w:ascii="Times New Roman" w:hAnsi="Times New Roman"/>
          <w:sz w:val="20"/>
          <w:lang w:eastAsia="ru-RU"/>
        </w:rPr>
        <w:t xml:space="preserve"> университет</w:t>
      </w:r>
      <w:r w:rsidR="002D5E5B">
        <w:rPr>
          <w:rFonts w:ascii="Times New Roman" w:hAnsi="Times New Roman"/>
          <w:sz w:val="20"/>
          <w:lang w:eastAsia="ru-RU"/>
        </w:rPr>
        <w:t>а.</w:t>
      </w:r>
      <w:r w:rsidR="008C0F1A" w:rsidRPr="003B220F">
        <w:rPr>
          <w:rFonts w:ascii="Times New Roman" w:hAnsi="Times New Roman"/>
          <w:sz w:val="20"/>
          <w:lang w:eastAsia="ru-RU"/>
        </w:rPr>
        <w:t xml:space="preserve"> </w:t>
      </w:r>
      <w:r w:rsidR="002D5E5B" w:rsidRPr="002D3A14">
        <w:rPr>
          <w:rFonts w:ascii="Times New Roman" w:hAnsi="Times New Roman"/>
          <w:sz w:val="20"/>
          <w:lang w:eastAsia="ru-RU"/>
        </w:rPr>
        <w:t>В</w:t>
      </w:r>
      <w:r w:rsidR="002D5E5B" w:rsidRPr="007F3FE9">
        <w:rPr>
          <w:rFonts w:ascii="Times New Roman" w:hAnsi="Times New Roman"/>
          <w:sz w:val="20"/>
          <w:lang w:eastAsia="ru-RU"/>
        </w:rPr>
        <w:t xml:space="preserve"> </w:t>
      </w:r>
      <w:r w:rsidR="002D5E5B" w:rsidRPr="002D3A14">
        <w:rPr>
          <w:rFonts w:ascii="Times New Roman" w:hAnsi="Times New Roman"/>
          <w:sz w:val="20"/>
          <w:lang w:eastAsia="ru-RU"/>
        </w:rPr>
        <w:t>списке</w:t>
      </w:r>
      <w:r w:rsidR="002D5E5B" w:rsidRPr="007F3FE9">
        <w:rPr>
          <w:rFonts w:ascii="Times New Roman" w:hAnsi="Times New Roman"/>
          <w:sz w:val="20"/>
          <w:lang w:eastAsia="ru-RU"/>
        </w:rPr>
        <w:t xml:space="preserve"> </w:t>
      </w:r>
      <w:r w:rsidR="002D5E5B" w:rsidRPr="002D3A14">
        <w:rPr>
          <w:rFonts w:ascii="Times New Roman" w:hAnsi="Times New Roman"/>
          <w:sz w:val="20"/>
          <w:lang w:eastAsia="ru-RU"/>
        </w:rPr>
        <w:t>научных</w:t>
      </w:r>
      <w:r w:rsidR="002D5E5B" w:rsidRPr="007F3FE9">
        <w:rPr>
          <w:rFonts w:ascii="Times New Roman" w:hAnsi="Times New Roman"/>
          <w:sz w:val="20"/>
          <w:lang w:eastAsia="ru-RU"/>
        </w:rPr>
        <w:t xml:space="preserve"> </w:t>
      </w:r>
      <w:r w:rsidR="002D5E5B" w:rsidRPr="002D3A14">
        <w:rPr>
          <w:rFonts w:ascii="Times New Roman" w:hAnsi="Times New Roman"/>
          <w:sz w:val="20"/>
          <w:lang w:eastAsia="ru-RU"/>
        </w:rPr>
        <w:t>трудов</w:t>
      </w:r>
      <w:r w:rsidR="002D5E5B" w:rsidRPr="007F3FE9">
        <w:rPr>
          <w:rFonts w:ascii="Times New Roman" w:hAnsi="Times New Roman"/>
          <w:sz w:val="20"/>
          <w:lang w:eastAsia="ru-RU"/>
        </w:rPr>
        <w:t xml:space="preserve"> </w:t>
      </w:r>
      <w:r w:rsidR="002D5E5B">
        <w:rPr>
          <w:rFonts w:ascii="Times New Roman" w:hAnsi="Times New Roman"/>
          <w:sz w:val="20"/>
          <w:lang w:eastAsia="ru-RU"/>
        </w:rPr>
        <w:t>более</w:t>
      </w:r>
      <w:r w:rsidR="002D5E5B" w:rsidRPr="007F3FE9">
        <w:rPr>
          <w:rFonts w:ascii="Times New Roman" w:hAnsi="Times New Roman"/>
          <w:sz w:val="20"/>
          <w:lang w:eastAsia="ru-RU"/>
        </w:rPr>
        <w:t xml:space="preserve"> 210 </w:t>
      </w:r>
      <w:r w:rsidR="002D5E5B">
        <w:rPr>
          <w:rFonts w:ascii="Times New Roman" w:hAnsi="Times New Roman"/>
          <w:sz w:val="20"/>
          <w:lang w:eastAsia="ru-RU"/>
        </w:rPr>
        <w:t>работ</w:t>
      </w:r>
      <w:r w:rsidR="002D5E5B" w:rsidRPr="007F3FE9">
        <w:rPr>
          <w:rFonts w:ascii="Times New Roman" w:hAnsi="Times New Roman"/>
          <w:sz w:val="20"/>
          <w:lang w:eastAsia="ru-RU"/>
        </w:rPr>
        <w:t xml:space="preserve"> </w:t>
      </w:r>
      <w:r w:rsidR="002D5E5B">
        <w:rPr>
          <w:rFonts w:ascii="Times New Roman" w:hAnsi="Times New Roman"/>
          <w:sz w:val="20"/>
          <w:lang w:eastAsia="ru-RU"/>
        </w:rPr>
        <w:t>в</w:t>
      </w:r>
      <w:r w:rsidR="002D5E5B" w:rsidRPr="007F3FE9">
        <w:rPr>
          <w:rFonts w:ascii="Times New Roman" w:hAnsi="Times New Roman"/>
          <w:sz w:val="20"/>
          <w:lang w:eastAsia="ru-RU"/>
        </w:rPr>
        <w:t xml:space="preserve"> </w:t>
      </w:r>
      <w:r w:rsidR="002D5E5B">
        <w:rPr>
          <w:rFonts w:ascii="Times New Roman" w:hAnsi="Times New Roman"/>
          <w:sz w:val="20"/>
          <w:lang w:eastAsia="ru-RU"/>
        </w:rPr>
        <w:t>области</w:t>
      </w:r>
      <w:r w:rsidR="002D5E5B" w:rsidRPr="007F3FE9">
        <w:rPr>
          <w:rFonts w:ascii="Times New Roman" w:hAnsi="Times New Roman"/>
          <w:sz w:val="20"/>
          <w:lang w:eastAsia="ru-RU"/>
        </w:rPr>
        <w:t xml:space="preserve"> </w:t>
      </w:r>
      <w:r w:rsidR="00011505">
        <w:rPr>
          <w:rFonts w:ascii="Times New Roman" w:hAnsi="Times New Roman"/>
          <w:sz w:val="20"/>
          <w:lang w:eastAsia="ru-RU"/>
        </w:rPr>
        <w:t>моделирования сложных систем с объектами нечисловой природы</w:t>
      </w:r>
      <w:r w:rsidR="00631E28" w:rsidRPr="007F3FE9">
        <w:rPr>
          <w:rFonts w:ascii="Times New Roman" w:hAnsi="Times New Roman"/>
          <w:sz w:val="20"/>
          <w:lang w:eastAsia="ru-RU"/>
        </w:rPr>
        <w:t>.</w:t>
      </w:r>
    </w:p>
    <w:p w:rsidR="00A41C2F" w:rsidRPr="00A41C2F" w:rsidRDefault="00A41C2F" w:rsidP="00A41C2F">
      <w:pPr>
        <w:ind w:right="-1"/>
        <w:jc w:val="both"/>
        <w:rPr>
          <w:rFonts w:ascii="Times New Roman" w:hAnsi="Times New Roman"/>
          <w:lang w:val="en-US"/>
        </w:rPr>
      </w:pPr>
      <w:proofErr w:type="spellStart"/>
      <w:r>
        <w:rPr>
          <w:rFonts w:ascii="Times New Roman" w:hAnsi="Times New Roman"/>
          <w:b/>
          <w:i/>
          <w:sz w:val="20"/>
          <w:lang w:val="en-US" w:eastAsia="ru-RU"/>
        </w:rPr>
        <w:t>Shabalina</w:t>
      </w:r>
      <w:proofErr w:type="spellEnd"/>
      <w:r w:rsidRPr="00011505">
        <w:rPr>
          <w:rFonts w:ascii="Times New Roman" w:hAnsi="Times New Roman"/>
          <w:b/>
          <w:i/>
          <w:sz w:val="20"/>
          <w:lang w:val="en-US" w:eastAsia="ru-RU"/>
        </w:rPr>
        <w:t xml:space="preserve"> </w:t>
      </w:r>
      <w:r>
        <w:rPr>
          <w:rFonts w:ascii="Times New Roman" w:hAnsi="Times New Roman"/>
          <w:b/>
          <w:i/>
          <w:sz w:val="20"/>
          <w:lang w:val="en-US" w:eastAsia="ru-RU"/>
        </w:rPr>
        <w:t>Olga</w:t>
      </w:r>
      <w:r w:rsidRPr="00011505">
        <w:rPr>
          <w:rFonts w:ascii="Times New Roman" w:hAnsi="Times New Roman"/>
          <w:b/>
          <w:i/>
          <w:sz w:val="20"/>
          <w:lang w:val="en-US" w:eastAsia="ru-RU"/>
        </w:rPr>
        <w:t xml:space="preserve"> </w:t>
      </w:r>
      <w:proofErr w:type="spellStart"/>
      <w:r>
        <w:rPr>
          <w:rFonts w:ascii="Times New Roman" w:hAnsi="Times New Roman"/>
          <w:b/>
          <w:i/>
          <w:sz w:val="20"/>
          <w:lang w:val="en-US" w:eastAsia="ru-RU"/>
        </w:rPr>
        <w:t>Arkadevna</w:t>
      </w:r>
      <w:proofErr w:type="spellEnd"/>
      <w:r w:rsidRPr="00011505">
        <w:rPr>
          <w:rFonts w:ascii="Times New Roman" w:hAnsi="Times New Roman"/>
          <w:sz w:val="20"/>
          <w:lang w:val="en-US" w:eastAsia="ru-RU"/>
        </w:rPr>
        <w:t xml:space="preserve"> </w:t>
      </w:r>
      <w:r w:rsidRPr="00011505">
        <w:rPr>
          <w:rFonts w:ascii="Times New Roman" w:hAnsi="Times New Roman"/>
          <w:sz w:val="20"/>
          <w:lang w:val="en-US"/>
        </w:rPr>
        <w:t>(</w:t>
      </w:r>
      <w:r w:rsidRPr="00A41C2F">
        <w:rPr>
          <w:rFonts w:ascii="Times New Roman" w:hAnsi="Times New Roman"/>
          <w:sz w:val="20"/>
          <w:lang w:val="en-US"/>
        </w:rPr>
        <w:t>b</w:t>
      </w:r>
      <w:r w:rsidRPr="00011505">
        <w:rPr>
          <w:rFonts w:ascii="Times New Roman" w:hAnsi="Times New Roman"/>
          <w:sz w:val="20"/>
          <w:lang w:val="en-US"/>
        </w:rPr>
        <w:t>.</w:t>
      </w:r>
      <w:r w:rsidRPr="00A41C2F">
        <w:rPr>
          <w:rFonts w:ascii="Times New Roman" w:hAnsi="Times New Roman"/>
          <w:sz w:val="20"/>
          <w:lang w:val="en-US"/>
        </w:rPr>
        <w:t> </w:t>
      </w:r>
      <w:r w:rsidRPr="00011505">
        <w:rPr>
          <w:rFonts w:ascii="Times New Roman" w:hAnsi="Times New Roman"/>
          <w:sz w:val="20"/>
          <w:lang w:val="en-US"/>
        </w:rPr>
        <w:t>19</w:t>
      </w:r>
      <w:r w:rsidR="00011505" w:rsidRPr="00011505">
        <w:rPr>
          <w:rFonts w:ascii="Times New Roman" w:hAnsi="Times New Roman"/>
          <w:sz w:val="20"/>
          <w:lang w:val="en-US"/>
        </w:rPr>
        <w:t>54</w:t>
      </w:r>
      <w:r w:rsidRPr="00011505">
        <w:rPr>
          <w:rFonts w:ascii="Times New Roman" w:hAnsi="Times New Roman"/>
          <w:sz w:val="20"/>
          <w:lang w:val="en-US"/>
        </w:rPr>
        <w:t>)</w:t>
      </w:r>
      <w:r w:rsidRPr="00011505">
        <w:rPr>
          <w:rFonts w:ascii="Times New Roman" w:hAnsi="Times New Roman"/>
          <w:sz w:val="20"/>
          <w:szCs w:val="20"/>
          <w:lang w:val="en-US" w:eastAsia="ru-RU"/>
        </w:rPr>
        <w:t xml:space="preserve"> </w:t>
      </w:r>
      <w:r w:rsidRPr="00A41C2F">
        <w:rPr>
          <w:rFonts w:ascii="Times New Roman" w:hAnsi="Times New Roman"/>
          <w:sz w:val="20"/>
          <w:szCs w:val="20"/>
          <w:lang w:val="en-US" w:eastAsia="ru-RU"/>
        </w:rPr>
        <w:t>graduated</w:t>
      </w:r>
      <w:r w:rsidRPr="00011505">
        <w:rPr>
          <w:rFonts w:ascii="Times New Roman" w:hAnsi="Times New Roman"/>
          <w:sz w:val="20"/>
          <w:szCs w:val="20"/>
          <w:lang w:val="en-US" w:eastAsia="ru-RU"/>
        </w:rPr>
        <w:t xml:space="preserve"> </w:t>
      </w:r>
      <w:r w:rsidRPr="00A41C2F">
        <w:rPr>
          <w:rFonts w:ascii="Times New Roman" w:hAnsi="Times New Roman"/>
          <w:sz w:val="20"/>
          <w:szCs w:val="20"/>
          <w:lang w:val="en-US" w:eastAsia="ru-RU"/>
        </w:rPr>
        <w:t>from</w:t>
      </w:r>
      <w:r w:rsidRPr="00011505">
        <w:rPr>
          <w:rFonts w:ascii="Times New Roman" w:hAnsi="Times New Roman"/>
          <w:sz w:val="20"/>
          <w:szCs w:val="20"/>
          <w:lang w:val="en-US" w:eastAsia="ru-RU"/>
        </w:rPr>
        <w:t xml:space="preserve"> </w:t>
      </w:r>
      <w:r w:rsidRPr="00A41C2F">
        <w:rPr>
          <w:rFonts w:ascii="Times New Roman" w:hAnsi="Times New Roman"/>
          <w:sz w:val="20"/>
          <w:szCs w:val="20"/>
          <w:lang w:val="en-US" w:eastAsia="ru-RU"/>
        </w:rPr>
        <w:t>the</w:t>
      </w:r>
      <w:r w:rsidRPr="00011505">
        <w:rPr>
          <w:rFonts w:ascii="Times New Roman" w:hAnsi="Times New Roman"/>
          <w:sz w:val="20"/>
          <w:szCs w:val="20"/>
          <w:lang w:val="en-US" w:eastAsia="ru-RU"/>
        </w:rPr>
        <w:t xml:space="preserve"> </w:t>
      </w:r>
      <w:r w:rsidR="00011505" w:rsidRPr="00011505">
        <w:rPr>
          <w:rFonts w:ascii="Times New Roman" w:hAnsi="Times New Roman"/>
          <w:sz w:val="20"/>
          <w:szCs w:val="20"/>
          <w:lang w:val="en-US" w:eastAsia="ru-RU"/>
        </w:rPr>
        <w:t xml:space="preserve">Volgograd Polytechnic Institute </w:t>
      </w:r>
      <w:r w:rsidRPr="00011505">
        <w:rPr>
          <w:rFonts w:ascii="Times New Roman" w:hAnsi="Times New Roman"/>
          <w:sz w:val="20"/>
          <w:szCs w:val="20"/>
          <w:lang w:val="en-US" w:eastAsia="ru-RU"/>
        </w:rPr>
        <w:t>(</w:t>
      </w:r>
      <w:r>
        <w:rPr>
          <w:rFonts w:ascii="Times New Roman" w:hAnsi="Times New Roman"/>
          <w:sz w:val="20"/>
          <w:szCs w:val="20"/>
          <w:lang w:val="en-US" w:eastAsia="ru-RU"/>
        </w:rPr>
        <w:t>Volgograd</w:t>
      </w:r>
      <w:r w:rsidRPr="00011505">
        <w:rPr>
          <w:rFonts w:ascii="Times New Roman" w:hAnsi="Times New Roman"/>
          <w:sz w:val="20"/>
          <w:szCs w:val="20"/>
          <w:lang w:val="en-US" w:eastAsia="ru-RU"/>
        </w:rPr>
        <w:t xml:space="preserve">) </w:t>
      </w:r>
      <w:r>
        <w:rPr>
          <w:rFonts w:ascii="Times New Roman" w:hAnsi="Times New Roman"/>
          <w:sz w:val="20"/>
          <w:szCs w:val="20"/>
          <w:lang w:val="en-US" w:eastAsia="ru-RU"/>
        </w:rPr>
        <w:t>in</w:t>
      </w:r>
      <w:r w:rsidRPr="00011505">
        <w:rPr>
          <w:rFonts w:ascii="Times New Roman" w:hAnsi="Times New Roman"/>
          <w:sz w:val="20"/>
          <w:szCs w:val="20"/>
          <w:lang w:val="en-US" w:eastAsia="ru-RU"/>
        </w:rPr>
        <w:t xml:space="preserve"> 197</w:t>
      </w:r>
      <w:r w:rsidR="00011505" w:rsidRPr="00011505">
        <w:rPr>
          <w:rFonts w:ascii="Times New Roman" w:hAnsi="Times New Roman"/>
          <w:sz w:val="20"/>
          <w:szCs w:val="20"/>
          <w:lang w:val="en-US" w:eastAsia="ru-RU"/>
        </w:rPr>
        <w:t>8</w:t>
      </w:r>
      <w:r w:rsidRPr="00011505">
        <w:rPr>
          <w:rFonts w:ascii="Times New Roman" w:hAnsi="Times New Roman"/>
          <w:sz w:val="20"/>
          <w:szCs w:val="20"/>
          <w:lang w:val="en-US" w:eastAsia="ru-RU"/>
        </w:rPr>
        <w:t xml:space="preserve">, </w:t>
      </w:r>
      <w:proofErr w:type="spellStart"/>
      <w:r w:rsidR="00011505" w:rsidRPr="00011505">
        <w:rPr>
          <w:rFonts w:ascii="Times New Roman" w:hAnsi="Times New Roman"/>
          <w:sz w:val="20"/>
          <w:szCs w:val="20"/>
          <w:lang w:val="en-US" w:eastAsia="ru-RU"/>
        </w:rPr>
        <w:t>Cand</w:t>
      </w:r>
      <w:proofErr w:type="spellEnd"/>
      <w:r w:rsidR="00011505" w:rsidRPr="00011505">
        <w:rPr>
          <w:rFonts w:ascii="Times New Roman" w:hAnsi="Times New Roman"/>
          <w:sz w:val="20"/>
          <w:szCs w:val="20"/>
          <w:lang w:val="en-US" w:eastAsia="ru-RU"/>
        </w:rPr>
        <w:t xml:space="preserve">. Tech. Sc. </w:t>
      </w:r>
      <w:r w:rsidRPr="00011505">
        <w:rPr>
          <w:rFonts w:ascii="Times New Roman" w:hAnsi="Times New Roman"/>
          <w:sz w:val="20"/>
          <w:szCs w:val="20"/>
          <w:lang w:val="en-US" w:eastAsia="ru-RU"/>
        </w:rPr>
        <w:t xml:space="preserve">(2006). </w:t>
      </w:r>
      <w:r w:rsidRPr="00A41C2F">
        <w:rPr>
          <w:rFonts w:ascii="Times New Roman" w:hAnsi="Times New Roman"/>
          <w:sz w:val="20"/>
          <w:szCs w:val="20"/>
          <w:lang w:val="en-US" w:eastAsia="ru-RU"/>
        </w:rPr>
        <w:t>She is</w:t>
      </w:r>
      <w:r>
        <w:rPr>
          <w:rFonts w:ascii="Times New Roman" w:hAnsi="Times New Roman"/>
          <w:sz w:val="20"/>
          <w:szCs w:val="20"/>
          <w:lang w:val="en-US" w:eastAsia="ru-RU"/>
        </w:rPr>
        <w:t xml:space="preserve"> </w:t>
      </w:r>
      <w:r w:rsidRPr="00A41C2F">
        <w:rPr>
          <w:rFonts w:ascii="Times New Roman" w:hAnsi="Times New Roman"/>
          <w:sz w:val="20"/>
          <w:szCs w:val="20"/>
          <w:lang w:val="en-US" w:eastAsia="ru-RU"/>
        </w:rPr>
        <w:t>Associate Professor</w:t>
      </w:r>
      <w:r>
        <w:rPr>
          <w:rFonts w:ascii="Times New Roman" w:hAnsi="Times New Roman"/>
          <w:sz w:val="20"/>
          <w:szCs w:val="20"/>
          <w:lang w:val="en-US" w:eastAsia="ru-RU"/>
        </w:rPr>
        <w:t xml:space="preserve"> </w:t>
      </w:r>
      <w:r w:rsidRPr="00A41C2F">
        <w:rPr>
          <w:rFonts w:ascii="Times New Roman" w:hAnsi="Times New Roman"/>
          <w:sz w:val="20"/>
          <w:szCs w:val="20"/>
          <w:lang w:val="en-US" w:eastAsia="ru-RU"/>
        </w:rPr>
        <w:t>at Volgograd State Technical University (</w:t>
      </w:r>
      <w:r w:rsidR="00011505" w:rsidRPr="00011505">
        <w:rPr>
          <w:rFonts w:ascii="Times New Roman" w:hAnsi="Times New Roman"/>
          <w:sz w:val="20"/>
          <w:szCs w:val="20"/>
          <w:lang w:val="en-US" w:eastAsia="ru-RU"/>
        </w:rPr>
        <w:t>Department of Computer aided design</w:t>
      </w:r>
      <w:r w:rsidRPr="00A41C2F">
        <w:rPr>
          <w:rFonts w:ascii="Times New Roman" w:hAnsi="Times New Roman"/>
          <w:sz w:val="20"/>
          <w:szCs w:val="20"/>
          <w:lang w:val="en-US" w:eastAsia="ru-RU"/>
        </w:rPr>
        <w:t>). S</w:t>
      </w:r>
      <w:r>
        <w:rPr>
          <w:rFonts w:ascii="Times New Roman" w:hAnsi="Times New Roman"/>
          <w:sz w:val="20"/>
          <w:lang w:val="en-US"/>
        </w:rPr>
        <w:t>he is co-author of about 210</w:t>
      </w:r>
      <w:r w:rsidRPr="00A41C2F">
        <w:rPr>
          <w:rFonts w:ascii="Times New Roman" w:hAnsi="Times New Roman"/>
          <w:sz w:val="20"/>
          <w:lang w:val="en-US"/>
        </w:rPr>
        <w:t xml:space="preserve"> scientific articles and abstracts in the field of </w:t>
      </w:r>
      <w:r w:rsidR="00011505" w:rsidRPr="00011505">
        <w:rPr>
          <w:rFonts w:ascii="Times New Roman" w:hAnsi="Times New Roman"/>
          <w:sz w:val="20"/>
          <w:lang w:val="en-US"/>
        </w:rPr>
        <w:t>modeling complex systems with objects of non-numeric nature</w:t>
      </w:r>
      <w:r w:rsidRPr="00A41C2F">
        <w:rPr>
          <w:rFonts w:ascii="Times New Roman" w:hAnsi="Times New Roman"/>
          <w:sz w:val="20"/>
          <w:lang w:val="en-US"/>
        </w:rPr>
        <w:t>.</w:t>
      </w:r>
    </w:p>
    <w:p w:rsidR="008C0F1A" w:rsidRPr="00530EFB" w:rsidRDefault="0073776E" w:rsidP="00A10D46">
      <w:pPr>
        <w:ind w:right="-1"/>
        <w:jc w:val="both"/>
        <w:rPr>
          <w:rFonts w:ascii="Times New Roman" w:hAnsi="Times New Roman"/>
          <w:sz w:val="20"/>
          <w:lang w:eastAsia="ru-RU"/>
        </w:rPr>
      </w:pPr>
      <w:r w:rsidRPr="00EA3E99">
        <w:rPr>
          <w:rFonts w:ascii="Times New Roman" w:hAnsi="Times New Roman"/>
          <w:b/>
          <w:i/>
          <w:noProof/>
          <w:sz w:val="20"/>
          <w:lang w:eastAsia="ru-RU"/>
        </w:rPr>
        <w:drawing>
          <wp:anchor distT="0" distB="0" distL="114300" distR="114300" simplePos="0" relativeHeight="251667456" behindDoc="1" locked="0" layoutInCell="1" allowOverlap="1" wp14:anchorId="0E545123" wp14:editId="53B9730C">
            <wp:simplePos x="0" y="0"/>
            <wp:positionH relativeFrom="column">
              <wp:posOffset>11430</wp:posOffset>
            </wp:positionH>
            <wp:positionV relativeFrom="paragraph">
              <wp:posOffset>34925</wp:posOffset>
            </wp:positionV>
            <wp:extent cx="1079500" cy="1444625"/>
            <wp:effectExtent l="19050" t="19050" r="25400" b="22225"/>
            <wp:wrapSquare wrapText="bothSides"/>
            <wp:docPr id="3" name="Рисунок 4" descr="C:\Users\Данила Парыгин\Downloads\HqzYtSZpXd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Данила Парыгин\Downloads\HqzYtSZpXdw.jpg"/>
                    <pic:cNvPicPr>
                      <a:picLocks noChangeAspect="1" noChangeArrowheads="1"/>
                    </pic:cNvPicPr>
                  </pic:nvPicPr>
                  <pic:blipFill>
                    <a:blip r:embed="rId18" cstate="print">
                      <a:extLst>
                        <a:ext uri="{BEBA8EAE-BF5A-486C-A8C5-ECC9F3942E4B}">
                          <a14:imgProps xmlns:a14="http://schemas.microsoft.com/office/drawing/2010/main">
                            <a14:imgLayer r:embed="rId19">
                              <a14:imgEffect>
                                <a14:brightnessContrast bright="20000" contrast="20000"/>
                              </a14:imgEffect>
                            </a14:imgLayer>
                          </a14:imgProps>
                        </a:ext>
                      </a:extLst>
                    </a:blip>
                    <a:srcRect t="15023"/>
                    <a:stretch>
                      <a:fillRect/>
                    </a:stretch>
                  </pic:blipFill>
                  <pic:spPr bwMode="auto">
                    <a:xfrm>
                      <a:off x="0" y="0"/>
                      <a:ext cx="1079500" cy="1444625"/>
                    </a:xfrm>
                    <a:prstGeom prst="rect">
                      <a:avLst/>
                    </a:prstGeom>
                    <a:noFill/>
                    <a:ln w="1270">
                      <a:solidFill>
                        <a:schemeClr val="tx1"/>
                      </a:solidFill>
                      <a:miter lim="800000"/>
                      <a:headEnd/>
                      <a:tailEnd/>
                    </a:ln>
                  </pic:spPr>
                </pic:pic>
              </a:graphicData>
            </a:graphic>
          </wp:anchor>
        </w:drawing>
      </w:r>
      <w:r w:rsidR="008C0F1A" w:rsidRPr="00EA3E99">
        <w:rPr>
          <w:rFonts w:ascii="Times New Roman" w:hAnsi="Times New Roman"/>
          <w:b/>
          <w:i/>
          <w:sz w:val="20"/>
          <w:lang w:eastAsia="ru-RU"/>
        </w:rPr>
        <w:t>Корнеев Илья Михайлович</w:t>
      </w:r>
      <w:r w:rsidR="00011505" w:rsidRPr="00EA3E99">
        <w:rPr>
          <w:rFonts w:ascii="Times New Roman" w:hAnsi="Times New Roman"/>
          <w:b/>
          <w:i/>
          <w:sz w:val="20"/>
          <w:lang w:eastAsia="ru-RU"/>
        </w:rPr>
        <w:t>,</w:t>
      </w:r>
      <w:r w:rsidR="00E21A22" w:rsidRPr="00EA3E99">
        <w:rPr>
          <w:rFonts w:ascii="Times New Roman" w:hAnsi="Times New Roman"/>
          <w:b/>
          <w:i/>
          <w:sz w:val="20"/>
          <w:lang w:eastAsia="ru-RU"/>
        </w:rPr>
        <w:t xml:space="preserve"> </w:t>
      </w:r>
      <w:r w:rsidR="00E21A22" w:rsidRPr="00EA3E99">
        <w:rPr>
          <w:rFonts w:ascii="Times New Roman" w:hAnsi="Times New Roman"/>
          <w:sz w:val="20"/>
          <w:lang w:eastAsia="ru-RU"/>
        </w:rPr>
        <w:t>19</w:t>
      </w:r>
      <w:r w:rsidR="00011505" w:rsidRPr="00EA3E99">
        <w:rPr>
          <w:rFonts w:ascii="Times New Roman" w:hAnsi="Times New Roman"/>
          <w:sz w:val="20"/>
          <w:lang w:eastAsia="ru-RU"/>
        </w:rPr>
        <w:t>94</w:t>
      </w:r>
      <w:r w:rsidR="00E21A22" w:rsidRPr="00EA3E99">
        <w:rPr>
          <w:rFonts w:ascii="Times New Roman" w:hAnsi="Times New Roman"/>
          <w:sz w:val="20"/>
          <w:lang w:eastAsia="ru-RU"/>
        </w:rPr>
        <w:t xml:space="preserve"> г</w:t>
      </w:r>
      <w:r w:rsidR="00011505" w:rsidRPr="00EA3E99">
        <w:rPr>
          <w:rFonts w:ascii="Times New Roman" w:hAnsi="Times New Roman"/>
          <w:sz w:val="20"/>
          <w:lang w:eastAsia="ru-RU"/>
        </w:rPr>
        <w:t>.</w:t>
      </w:r>
      <w:r w:rsidR="00E21A22" w:rsidRPr="00EA3E99">
        <w:rPr>
          <w:rFonts w:ascii="Times New Roman" w:hAnsi="Times New Roman"/>
          <w:sz w:val="20"/>
          <w:lang w:eastAsia="ru-RU"/>
        </w:rPr>
        <w:t xml:space="preserve"> </w:t>
      </w:r>
      <w:r w:rsidR="00A312D4" w:rsidRPr="00EA3E99">
        <w:rPr>
          <w:rFonts w:ascii="Times New Roman" w:hAnsi="Times New Roman"/>
          <w:sz w:val="20"/>
          <w:lang w:eastAsia="ru-RU"/>
        </w:rPr>
        <w:t>р</w:t>
      </w:r>
      <w:r w:rsidR="00E21A22" w:rsidRPr="00EA3E99">
        <w:rPr>
          <w:rFonts w:ascii="Times New Roman" w:hAnsi="Times New Roman"/>
          <w:sz w:val="20"/>
          <w:lang w:eastAsia="ru-RU"/>
        </w:rPr>
        <w:t>ождения</w:t>
      </w:r>
      <w:r w:rsidR="00A312D4" w:rsidRPr="00EA3E99">
        <w:rPr>
          <w:rFonts w:ascii="Times New Roman" w:hAnsi="Times New Roman"/>
          <w:sz w:val="20"/>
          <w:lang w:eastAsia="ru-RU"/>
        </w:rPr>
        <w:t>.</w:t>
      </w:r>
      <w:r w:rsidR="008C0F1A" w:rsidRPr="00EA3E99">
        <w:rPr>
          <w:rFonts w:ascii="Times New Roman" w:hAnsi="Times New Roman"/>
          <w:sz w:val="20"/>
          <w:lang w:eastAsia="ru-RU"/>
        </w:rPr>
        <w:t xml:space="preserve"> </w:t>
      </w:r>
      <w:r w:rsidR="00A312D4" w:rsidRPr="00EA3E99">
        <w:rPr>
          <w:rFonts w:ascii="Times New Roman" w:hAnsi="Times New Roman"/>
          <w:sz w:val="20"/>
          <w:lang w:eastAsia="ru-RU"/>
        </w:rPr>
        <w:t xml:space="preserve">Окончил Волгоградский государственный университет в 2016 г. </w:t>
      </w:r>
      <w:r w:rsidR="00C203F5" w:rsidRPr="00EA3E99">
        <w:rPr>
          <w:rFonts w:ascii="Times New Roman" w:hAnsi="Times New Roman"/>
          <w:sz w:val="20"/>
          <w:lang w:eastAsia="ru-RU"/>
        </w:rPr>
        <w:t>Магистрант</w:t>
      </w:r>
      <w:r w:rsidR="00A312D4" w:rsidRPr="00EA3E99">
        <w:rPr>
          <w:rFonts w:ascii="Times New Roman" w:hAnsi="Times New Roman"/>
          <w:sz w:val="20"/>
          <w:lang w:eastAsia="ru-RU"/>
        </w:rPr>
        <w:t xml:space="preserve"> кафедры "Системы автоматизированного проектирования и поискового </w:t>
      </w:r>
      <w:r w:rsidR="00A312D4" w:rsidRPr="00530EFB">
        <w:rPr>
          <w:rFonts w:ascii="Times New Roman" w:hAnsi="Times New Roman"/>
          <w:sz w:val="20"/>
          <w:lang w:eastAsia="ru-RU"/>
        </w:rPr>
        <w:t>конструирования" Волгоградского государственного технического университета.</w:t>
      </w:r>
    </w:p>
    <w:p w:rsidR="007A2325" w:rsidRDefault="007A2325" w:rsidP="00A10D46">
      <w:pPr>
        <w:ind w:right="-1"/>
        <w:jc w:val="both"/>
        <w:rPr>
          <w:rFonts w:ascii="Times New Roman" w:hAnsi="Times New Roman"/>
          <w:sz w:val="20"/>
          <w:szCs w:val="20"/>
          <w:lang w:val="en-US" w:eastAsia="ru-RU"/>
        </w:rPr>
      </w:pPr>
      <w:proofErr w:type="spellStart"/>
      <w:r w:rsidRPr="00530EFB">
        <w:rPr>
          <w:rFonts w:ascii="Times New Roman" w:hAnsi="Times New Roman"/>
          <w:b/>
          <w:i/>
          <w:sz w:val="20"/>
          <w:lang w:val="en-US" w:eastAsia="ru-RU"/>
        </w:rPr>
        <w:t>Korneev</w:t>
      </w:r>
      <w:proofErr w:type="spellEnd"/>
      <w:r w:rsidRPr="00530EFB">
        <w:rPr>
          <w:rFonts w:ascii="Times New Roman" w:hAnsi="Times New Roman"/>
          <w:b/>
          <w:i/>
          <w:sz w:val="20"/>
          <w:lang w:val="en-US" w:eastAsia="ru-RU"/>
        </w:rPr>
        <w:t xml:space="preserve"> </w:t>
      </w:r>
      <w:proofErr w:type="spellStart"/>
      <w:r w:rsidRPr="00530EFB">
        <w:rPr>
          <w:rFonts w:ascii="Times New Roman" w:hAnsi="Times New Roman"/>
          <w:b/>
          <w:i/>
          <w:sz w:val="20"/>
          <w:lang w:val="en-US" w:eastAsia="ru-RU"/>
        </w:rPr>
        <w:t>Ilya</w:t>
      </w:r>
      <w:proofErr w:type="spellEnd"/>
      <w:r w:rsidRPr="00530EFB">
        <w:rPr>
          <w:rFonts w:ascii="Times New Roman" w:hAnsi="Times New Roman"/>
          <w:b/>
          <w:i/>
          <w:sz w:val="20"/>
          <w:lang w:val="en-US" w:eastAsia="ru-RU"/>
        </w:rPr>
        <w:t xml:space="preserve"> </w:t>
      </w:r>
      <w:proofErr w:type="spellStart"/>
      <w:r w:rsidRPr="00530EFB">
        <w:rPr>
          <w:rFonts w:ascii="Times New Roman" w:hAnsi="Times New Roman"/>
          <w:b/>
          <w:i/>
          <w:sz w:val="20"/>
          <w:lang w:val="en-US" w:eastAsia="ru-RU"/>
        </w:rPr>
        <w:t>Mikhailovich</w:t>
      </w:r>
      <w:proofErr w:type="spellEnd"/>
      <w:r w:rsidR="00A312D4" w:rsidRPr="00530EFB">
        <w:rPr>
          <w:rFonts w:ascii="Times New Roman" w:hAnsi="Times New Roman"/>
          <w:sz w:val="20"/>
          <w:lang w:val="en-US" w:eastAsia="ru-RU"/>
        </w:rPr>
        <w:t xml:space="preserve"> (b. 1994) </w:t>
      </w:r>
      <w:r w:rsidR="00A312D4" w:rsidRPr="00530EFB">
        <w:rPr>
          <w:rFonts w:ascii="Times New Roman" w:hAnsi="Times New Roman"/>
          <w:sz w:val="20"/>
          <w:szCs w:val="20"/>
          <w:lang w:val="en-US" w:eastAsia="ru-RU"/>
        </w:rPr>
        <w:t>graduated from the Volgograd State University (Volgograd) in 2016.</w:t>
      </w:r>
      <w:r w:rsidRPr="00530EFB">
        <w:rPr>
          <w:rFonts w:ascii="Times New Roman" w:hAnsi="Times New Roman"/>
          <w:sz w:val="20"/>
          <w:lang w:val="en-US" w:eastAsia="ru-RU"/>
        </w:rPr>
        <w:t xml:space="preserve"> </w:t>
      </w:r>
      <w:r w:rsidR="00A312D4" w:rsidRPr="00530EFB">
        <w:rPr>
          <w:rFonts w:ascii="Times New Roman" w:hAnsi="Times New Roman"/>
          <w:sz w:val="20"/>
          <w:lang w:val="en-US" w:eastAsia="ru-RU"/>
        </w:rPr>
        <w:t>He is</w:t>
      </w:r>
      <w:r w:rsidR="004E024E" w:rsidRPr="00530EFB">
        <w:rPr>
          <w:rFonts w:ascii="Times New Roman" w:hAnsi="Times New Roman"/>
          <w:sz w:val="20"/>
          <w:lang w:val="en-US" w:eastAsia="ru-RU"/>
        </w:rPr>
        <w:t xml:space="preserve"> a</w:t>
      </w:r>
      <w:r w:rsidR="00A312D4" w:rsidRPr="00530EFB">
        <w:rPr>
          <w:rFonts w:ascii="Times New Roman" w:hAnsi="Times New Roman"/>
          <w:sz w:val="20"/>
          <w:lang w:val="en-US" w:eastAsia="ru-RU"/>
        </w:rPr>
        <w:t xml:space="preserve"> </w:t>
      </w:r>
      <w:r w:rsidR="00C203F5" w:rsidRPr="00530EFB">
        <w:rPr>
          <w:rFonts w:ascii="Times New Roman" w:hAnsi="Times New Roman"/>
          <w:sz w:val="20"/>
          <w:lang w:val="en-US" w:eastAsia="ru-RU"/>
        </w:rPr>
        <w:t xml:space="preserve">master </w:t>
      </w:r>
      <w:r w:rsidRPr="00530EFB">
        <w:rPr>
          <w:rFonts w:ascii="Times New Roman" w:hAnsi="Times New Roman"/>
          <w:sz w:val="20"/>
          <w:lang w:val="en-US" w:eastAsia="ru-RU"/>
        </w:rPr>
        <w:t>student</w:t>
      </w:r>
      <w:r w:rsidR="00A312D4" w:rsidRPr="00EA3E99">
        <w:rPr>
          <w:rFonts w:ascii="Times New Roman" w:hAnsi="Times New Roman"/>
          <w:sz w:val="20"/>
          <w:lang w:val="en-US" w:eastAsia="ru-RU"/>
        </w:rPr>
        <w:t xml:space="preserve"> of</w:t>
      </w:r>
      <w:r w:rsidRPr="00EA3E99">
        <w:rPr>
          <w:rFonts w:ascii="Times New Roman" w:hAnsi="Times New Roman"/>
          <w:sz w:val="20"/>
          <w:lang w:val="en-US" w:eastAsia="ru-RU"/>
        </w:rPr>
        <w:t xml:space="preserve"> Volgograd State Technical University</w:t>
      </w:r>
      <w:r w:rsidR="00A312D4" w:rsidRPr="00EA3E99">
        <w:rPr>
          <w:rFonts w:ascii="Times New Roman" w:hAnsi="Times New Roman"/>
          <w:sz w:val="20"/>
          <w:lang w:val="en-US" w:eastAsia="ru-RU"/>
        </w:rPr>
        <w:t xml:space="preserve"> </w:t>
      </w:r>
      <w:r w:rsidR="00A312D4" w:rsidRPr="00EA3E99">
        <w:rPr>
          <w:rFonts w:ascii="Times New Roman" w:hAnsi="Times New Roman"/>
          <w:sz w:val="20"/>
          <w:szCs w:val="20"/>
          <w:lang w:val="en-US" w:eastAsia="ru-RU"/>
        </w:rPr>
        <w:t>(Department of Computer aided design).</w:t>
      </w:r>
    </w:p>
    <w:p w:rsidR="00252431" w:rsidRDefault="00252431" w:rsidP="00A10D46">
      <w:pPr>
        <w:ind w:right="-1"/>
        <w:jc w:val="both"/>
        <w:rPr>
          <w:rFonts w:ascii="Times New Roman" w:hAnsi="Times New Roman"/>
          <w:sz w:val="20"/>
          <w:szCs w:val="20"/>
          <w:lang w:val="en-US" w:eastAsia="ru-RU"/>
        </w:rPr>
      </w:pPr>
    </w:p>
    <w:p w:rsidR="00252431" w:rsidRDefault="00252431" w:rsidP="00A10D46">
      <w:pPr>
        <w:ind w:right="-1"/>
        <w:jc w:val="both"/>
        <w:rPr>
          <w:rFonts w:ascii="Times New Roman" w:hAnsi="Times New Roman"/>
          <w:sz w:val="20"/>
          <w:szCs w:val="20"/>
          <w:lang w:val="en-US" w:eastAsia="ru-RU"/>
        </w:rPr>
      </w:pPr>
    </w:p>
    <w:p w:rsidR="00252431" w:rsidRPr="007C3923" w:rsidRDefault="00252431" w:rsidP="00A10D46">
      <w:pPr>
        <w:ind w:right="-1"/>
        <w:jc w:val="both"/>
        <w:rPr>
          <w:rFonts w:ascii="Times New Roman" w:hAnsi="Times New Roman"/>
          <w:sz w:val="20"/>
          <w:lang w:val="en-US" w:eastAsia="ru-RU"/>
        </w:rPr>
      </w:pPr>
    </w:p>
    <w:sectPr w:rsidR="00252431" w:rsidRPr="007C3923" w:rsidSect="00A10D46">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55D" w:rsidRDefault="001C355D" w:rsidP="00190595">
      <w:r>
        <w:separator/>
      </w:r>
    </w:p>
  </w:endnote>
  <w:endnote w:type="continuationSeparator" w:id="0">
    <w:p w:rsidR="001C355D" w:rsidRDefault="001C355D" w:rsidP="00190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201" w:usb1="08070000" w:usb2="00000010" w:usb3="00000000" w:csb0="0002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55D" w:rsidRDefault="001C355D" w:rsidP="00190595">
      <w:r>
        <w:separator/>
      </w:r>
    </w:p>
  </w:footnote>
  <w:footnote w:type="continuationSeparator" w:id="0">
    <w:p w:rsidR="001C355D" w:rsidRDefault="001C355D" w:rsidP="001905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981907"/>
    <w:multiLevelType w:val="hybridMultilevel"/>
    <w:tmpl w:val="FB94ED5A"/>
    <w:lvl w:ilvl="0" w:tplc="006CACB6">
      <w:start w:val="1"/>
      <w:numFmt w:val="decimal"/>
      <w:pStyle w:val="a"/>
      <w:lvlText w:val="(%1)"/>
      <w:lvlJc w:val="left"/>
      <w:pPr>
        <w:tabs>
          <w:tab w:val="num" w:pos="653"/>
        </w:tabs>
        <w:ind w:left="653" w:hanging="369"/>
      </w:pPr>
      <w:rPr>
        <w:rFonts w:hint="default"/>
      </w:rPr>
    </w:lvl>
    <w:lvl w:ilvl="1" w:tplc="04190019">
      <w:start w:val="1"/>
      <w:numFmt w:val="lowerLetter"/>
      <w:lvlText w:val="%2."/>
      <w:lvlJc w:val="left"/>
      <w:pPr>
        <w:tabs>
          <w:tab w:val="num" w:pos="1724"/>
        </w:tabs>
        <w:ind w:left="1724" w:hanging="360"/>
      </w:pPr>
    </w:lvl>
    <w:lvl w:ilvl="2" w:tplc="29DAF7C2">
      <w:start w:val="1"/>
      <w:numFmt w:val="decimal"/>
      <w:lvlText w:val="%3)"/>
      <w:lvlJc w:val="left"/>
      <w:pPr>
        <w:ind w:left="2699" w:hanging="435"/>
      </w:pPr>
      <w:rPr>
        <w:rFonts w:hint="default"/>
      </w:r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
    <w:nsid w:val="087478EF"/>
    <w:multiLevelType w:val="hybridMultilevel"/>
    <w:tmpl w:val="59DCAFEE"/>
    <w:lvl w:ilvl="0" w:tplc="04190011">
      <w:start w:val="1"/>
      <w:numFmt w:val="decimal"/>
      <w:lvlText w:val="%1)"/>
      <w:lvlJc w:val="left"/>
      <w:pPr>
        <w:ind w:left="1209" w:hanging="360"/>
      </w:p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3">
    <w:nsid w:val="0E381B77"/>
    <w:multiLevelType w:val="hybridMultilevel"/>
    <w:tmpl w:val="CBEA439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1726532"/>
    <w:multiLevelType w:val="hybridMultilevel"/>
    <w:tmpl w:val="DD34C36A"/>
    <w:lvl w:ilvl="0" w:tplc="C9E4B9B8">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17275D76"/>
    <w:multiLevelType w:val="multilevel"/>
    <w:tmpl w:val="95E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6C4C4"/>
    <w:multiLevelType w:val="hybridMultilevel"/>
    <w:tmpl w:val="6A8ACB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D8076F6"/>
    <w:multiLevelType w:val="hybridMultilevel"/>
    <w:tmpl w:val="7CC0581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043475"/>
    <w:multiLevelType w:val="hybridMultilevel"/>
    <w:tmpl w:val="38E2B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3B01ED"/>
    <w:multiLevelType w:val="hybridMultilevel"/>
    <w:tmpl w:val="8AF44A72"/>
    <w:lvl w:ilvl="0" w:tplc="74F67762">
      <w:start w:val="1"/>
      <w:numFmt w:val="decimal"/>
      <w:pStyle w:val="1"/>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31E25CFF"/>
    <w:multiLevelType w:val="hybridMultilevel"/>
    <w:tmpl w:val="D400904A"/>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3310220B"/>
    <w:multiLevelType w:val="hybridMultilevel"/>
    <w:tmpl w:val="6F8CE316"/>
    <w:lvl w:ilvl="0" w:tplc="253CBB8E">
      <w:start w:val="1"/>
      <w:numFmt w:val="bullet"/>
      <w:lvlText w:val=""/>
      <w:lvlJc w:val="left"/>
      <w:pPr>
        <w:ind w:left="1576" w:hanging="360"/>
      </w:pPr>
      <w:rPr>
        <w:rFonts w:ascii="Symbol" w:hAnsi="Symbol"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37685C34"/>
    <w:multiLevelType w:val="hybridMultilevel"/>
    <w:tmpl w:val="4E14C0E0"/>
    <w:lvl w:ilvl="0" w:tplc="C9E4B9B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38124D01"/>
    <w:multiLevelType w:val="hybridMultilevel"/>
    <w:tmpl w:val="483445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A47C5C"/>
    <w:multiLevelType w:val="hybridMultilevel"/>
    <w:tmpl w:val="34DC3E0A"/>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CF3263"/>
    <w:multiLevelType w:val="multilevel"/>
    <w:tmpl w:val="5FFCD05A"/>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3CB22F99"/>
    <w:multiLevelType w:val="hybridMultilevel"/>
    <w:tmpl w:val="CF7A1804"/>
    <w:lvl w:ilvl="0" w:tplc="C61CA798">
      <w:start w:val="1"/>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8F2E13"/>
    <w:multiLevelType w:val="hybridMultilevel"/>
    <w:tmpl w:val="7DEAF3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5BD320F"/>
    <w:multiLevelType w:val="hybridMultilevel"/>
    <w:tmpl w:val="2318BF98"/>
    <w:lvl w:ilvl="0" w:tplc="E0B068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84C54BC"/>
    <w:multiLevelType w:val="hybridMultilevel"/>
    <w:tmpl w:val="DB26D912"/>
    <w:lvl w:ilvl="0" w:tplc="0E041940">
      <w:start w:val="1"/>
      <w:numFmt w:val="decimal"/>
      <w:lvlText w:val="[%1]"/>
      <w:lvlJc w:val="left"/>
      <w:pPr>
        <w:ind w:left="1146" w:hanging="360"/>
      </w:pPr>
      <w:rPr>
        <w:rFonts w:hint="default"/>
        <w:sz w:val="18"/>
        <w:szCs w:val="18"/>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1">
    <w:nsid w:val="4B605B6C"/>
    <w:multiLevelType w:val="multilevel"/>
    <w:tmpl w:val="F11EB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020EC0"/>
    <w:multiLevelType w:val="hybridMultilevel"/>
    <w:tmpl w:val="3704DB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F4622B"/>
    <w:multiLevelType w:val="hybridMultilevel"/>
    <w:tmpl w:val="0CC66C8A"/>
    <w:lvl w:ilvl="0" w:tplc="41A253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B4493F"/>
    <w:multiLevelType w:val="hybridMultilevel"/>
    <w:tmpl w:val="19D699C2"/>
    <w:lvl w:ilvl="0" w:tplc="9C5E6ADC">
      <w:start w:val="1"/>
      <w:numFmt w:val="decimal"/>
      <w:lvlText w:val="%1"/>
      <w:lvlJc w:val="left"/>
      <w:pPr>
        <w:ind w:left="1146" w:hanging="360"/>
      </w:pPr>
      <w:rPr>
        <w:rFonts w:ascii="Arial" w:hAnsi="Arial" w:cs="Arial"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3D6029"/>
    <w:multiLevelType w:val="hybridMultilevel"/>
    <w:tmpl w:val="6BB68146"/>
    <w:lvl w:ilvl="0" w:tplc="0419000F">
      <w:start w:val="1"/>
      <w:numFmt w:val="decimal"/>
      <w:lvlText w:val="%1."/>
      <w:lvlJc w:val="left"/>
      <w:pPr>
        <w:ind w:left="1209" w:hanging="360"/>
      </w:pPr>
    </w:lvl>
    <w:lvl w:ilvl="1" w:tplc="04190019" w:tentative="1">
      <w:start w:val="1"/>
      <w:numFmt w:val="lowerLetter"/>
      <w:lvlText w:val="%2."/>
      <w:lvlJc w:val="left"/>
      <w:pPr>
        <w:ind w:left="1929" w:hanging="360"/>
      </w:pPr>
    </w:lvl>
    <w:lvl w:ilvl="2" w:tplc="0419001B" w:tentative="1">
      <w:start w:val="1"/>
      <w:numFmt w:val="lowerRoman"/>
      <w:lvlText w:val="%3."/>
      <w:lvlJc w:val="right"/>
      <w:pPr>
        <w:ind w:left="2649" w:hanging="180"/>
      </w:pPr>
    </w:lvl>
    <w:lvl w:ilvl="3" w:tplc="0419000F" w:tentative="1">
      <w:start w:val="1"/>
      <w:numFmt w:val="decimal"/>
      <w:lvlText w:val="%4."/>
      <w:lvlJc w:val="left"/>
      <w:pPr>
        <w:ind w:left="3369" w:hanging="360"/>
      </w:pPr>
    </w:lvl>
    <w:lvl w:ilvl="4" w:tplc="04190019" w:tentative="1">
      <w:start w:val="1"/>
      <w:numFmt w:val="lowerLetter"/>
      <w:lvlText w:val="%5."/>
      <w:lvlJc w:val="left"/>
      <w:pPr>
        <w:ind w:left="4089" w:hanging="360"/>
      </w:pPr>
    </w:lvl>
    <w:lvl w:ilvl="5" w:tplc="0419001B" w:tentative="1">
      <w:start w:val="1"/>
      <w:numFmt w:val="lowerRoman"/>
      <w:lvlText w:val="%6."/>
      <w:lvlJc w:val="right"/>
      <w:pPr>
        <w:ind w:left="4809" w:hanging="180"/>
      </w:pPr>
    </w:lvl>
    <w:lvl w:ilvl="6" w:tplc="0419000F" w:tentative="1">
      <w:start w:val="1"/>
      <w:numFmt w:val="decimal"/>
      <w:lvlText w:val="%7."/>
      <w:lvlJc w:val="left"/>
      <w:pPr>
        <w:ind w:left="5529" w:hanging="360"/>
      </w:pPr>
    </w:lvl>
    <w:lvl w:ilvl="7" w:tplc="04190019" w:tentative="1">
      <w:start w:val="1"/>
      <w:numFmt w:val="lowerLetter"/>
      <w:lvlText w:val="%8."/>
      <w:lvlJc w:val="left"/>
      <w:pPr>
        <w:ind w:left="6249" w:hanging="360"/>
      </w:pPr>
    </w:lvl>
    <w:lvl w:ilvl="8" w:tplc="0419001B" w:tentative="1">
      <w:start w:val="1"/>
      <w:numFmt w:val="lowerRoman"/>
      <w:lvlText w:val="%9."/>
      <w:lvlJc w:val="right"/>
      <w:pPr>
        <w:ind w:left="6969" w:hanging="180"/>
      </w:pPr>
    </w:lvl>
  </w:abstractNum>
  <w:abstractNum w:abstractNumId="26">
    <w:nsid w:val="5A646EF4"/>
    <w:multiLevelType w:val="hybridMultilevel"/>
    <w:tmpl w:val="2D9AB1F6"/>
    <w:lvl w:ilvl="0" w:tplc="253CBB8E">
      <w:start w:val="1"/>
      <w:numFmt w:val="bullet"/>
      <w:lvlText w:val=""/>
      <w:lvlJc w:val="left"/>
      <w:pPr>
        <w:ind w:left="1576" w:hanging="360"/>
      </w:pPr>
      <w:rPr>
        <w:rFonts w:ascii="Symbol" w:hAnsi="Symbol" w:hint="default"/>
      </w:rPr>
    </w:lvl>
    <w:lvl w:ilvl="1" w:tplc="253CBB8E">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E355B7C"/>
    <w:multiLevelType w:val="hybridMultilevel"/>
    <w:tmpl w:val="CF7A1804"/>
    <w:lvl w:ilvl="0" w:tplc="C61CA798">
      <w:start w:val="1"/>
      <w:numFmt w:val="decimal"/>
      <w:lvlText w:val="[%1]"/>
      <w:lvlJc w:val="left"/>
      <w:pPr>
        <w:ind w:left="720"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5B7C6D"/>
    <w:multiLevelType w:val="hybridMultilevel"/>
    <w:tmpl w:val="C25259A8"/>
    <w:lvl w:ilvl="0" w:tplc="585895A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70A3A02"/>
    <w:multiLevelType w:val="hybridMultilevel"/>
    <w:tmpl w:val="22AA412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nsid w:val="682C24D7"/>
    <w:multiLevelType w:val="hybridMultilevel"/>
    <w:tmpl w:val="5E3EFA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E23F0E"/>
    <w:multiLevelType w:val="hybridMultilevel"/>
    <w:tmpl w:val="9A9841C0"/>
    <w:lvl w:ilvl="0" w:tplc="C9E4B9B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2">
    <w:nsid w:val="6EF863C1"/>
    <w:multiLevelType w:val="hybridMultilevel"/>
    <w:tmpl w:val="92F41A1E"/>
    <w:lvl w:ilvl="0" w:tplc="04190011">
      <w:start w:val="1"/>
      <w:numFmt w:val="decimal"/>
      <w:lvlText w:val="%1)"/>
      <w:lvlJc w:val="left"/>
      <w:pPr>
        <w:ind w:left="1576" w:hanging="360"/>
      </w:pPr>
    </w:lvl>
    <w:lvl w:ilvl="1" w:tplc="04190019" w:tentative="1">
      <w:start w:val="1"/>
      <w:numFmt w:val="lowerLetter"/>
      <w:lvlText w:val="%2."/>
      <w:lvlJc w:val="left"/>
      <w:pPr>
        <w:ind w:left="2296" w:hanging="360"/>
      </w:pPr>
    </w:lvl>
    <w:lvl w:ilvl="2" w:tplc="0419001B" w:tentative="1">
      <w:start w:val="1"/>
      <w:numFmt w:val="lowerRoman"/>
      <w:lvlText w:val="%3."/>
      <w:lvlJc w:val="right"/>
      <w:pPr>
        <w:ind w:left="3016" w:hanging="180"/>
      </w:pPr>
    </w:lvl>
    <w:lvl w:ilvl="3" w:tplc="0419000F" w:tentative="1">
      <w:start w:val="1"/>
      <w:numFmt w:val="decimal"/>
      <w:lvlText w:val="%4."/>
      <w:lvlJc w:val="left"/>
      <w:pPr>
        <w:ind w:left="3736" w:hanging="360"/>
      </w:pPr>
    </w:lvl>
    <w:lvl w:ilvl="4" w:tplc="04190019" w:tentative="1">
      <w:start w:val="1"/>
      <w:numFmt w:val="lowerLetter"/>
      <w:lvlText w:val="%5."/>
      <w:lvlJc w:val="left"/>
      <w:pPr>
        <w:ind w:left="4456" w:hanging="360"/>
      </w:pPr>
    </w:lvl>
    <w:lvl w:ilvl="5" w:tplc="0419001B" w:tentative="1">
      <w:start w:val="1"/>
      <w:numFmt w:val="lowerRoman"/>
      <w:lvlText w:val="%6."/>
      <w:lvlJc w:val="right"/>
      <w:pPr>
        <w:ind w:left="5176" w:hanging="180"/>
      </w:pPr>
    </w:lvl>
    <w:lvl w:ilvl="6" w:tplc="0419000F" w:tentative="1">
      <w:start w:val="1"/>
      <w:numFmt w:val="decimal"/>
      <w:lvlText w:val="%7."/>
      <w:lvlJc w:val="left"/>
      <w:pPr>
        <w:ind w:left="5896" w:hanging="360"/>
      </w:pPr>
    </w:lvl>
    <w:lvl w:ilvl="7" w:tplc="04190019" w:tentative="1">
      <w:start w:val="1"/>
      <w:numFmt w:val="lowerLetter"/>
      <w:lvlText w:val="%8."/>
      <w:lvlJc w:val="left"/>
      <w:pPr>
        <w:ind w:left="6616" w:hanging="360"/>
      </w:pPr>
    </w:lvl>
    <w:lvl w:ilvl="8" w:tplc="0419001B" w:tentative="1">
      <w:start w:val="1"/>
      <w:numFmt w:val="lowerRoman"/>
      <w:lvlText w:val="%9."/>
      <w:lvlJc w:val="right"/>
      <w:pPr>
        <w:ind w:left="7336" w:hanging="180"/>
      </w:pPr>
    </w:lvl>
  </w:abstractNum>
  <w:abstractNum w:abstractNumId="33">
    <w:nsid w:val="710E7DF5"/>
    <w:multiLevelType w:val="hybridMultilevel"/>
    <w:tmpl w:val="DDEC5244"/>
    <w:lvl w:ilvl="0" w:tplc="C9E4B9B8">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nsid w:val="72D8272E"/>
    <w:multiLevelType w:val="hybridMultilevel"/>
    <w:tmpl w:val="A30A3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8F06144"/>
    <w:multiLevelType w:val="hybridMultilevel"/>
    <w:tmpl w:val="9BE2A7D8"/>
    <w:lvl w:ilvl="0" w:tplc="4A18F6AA">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9A17A5A"/>
    <w:multiLevelType w:val="hybridMultilevel"/>
    <w:tmpl w:val="83A23ECA"/>
    <w:lvl w:ilvl="0" w:tplc="C9E4B9B8">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7">
    <w:nsid w:val="7B8E38B7"/>
    <w:multiLevelType w:val="hybridMultilevel"/>
    <w:tmpl w:val="1F8CC7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EAE21F5"/>
    <w:multiLevelType w:val="hybridMultilevel"/>
    <w:tmpl w:val="E914429A"/>
    <w:lvl w:ilvl="0" w:tplc="80B080F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nsid w:val="7F744A87"/>
    <w:multiLevelType w:val="hybridMultilevel"/>
    <w:tmpl w:val="A30A3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21"/>
  </w:num>
  <w:num w:numId="4">
    <w:abstractNumId w:val="37"/>
  </w:num>
  <w:num w:numId="5">
    <w:abstractNumId w:val="34"/>
  </w:num>
  <w:num w:numId="6">
    <w:abstractNumId w:val="14"/>
  </w:num>
  <w:num w:numId="7">
    <w:abstractNumId w:val="16"/>
  </w:num>
  <w:num w:numId="8">
    <w:abstractNumId w:val="7"/>
  </w:num>
  <w:num w:numId="9">
    <w:abstractNumId w:val="19"/>
  </w:num>
  <w:num w:numId="10">
    <w:abstractNumId w:val="8"/>
  </w:num>
  <w:num w:numId="11">
    <w:abstractNumId w:val="39"/>
  </w:num>
  <w:num w:numId="12">
    <w:abstractNumId w:val="6"/>
  </w:num>
  <w:num w:numId="13">
    <w:abstractNumId w:val="0"/>
    <w:lvlOverride w:ilvl="0">
      <w:lvl w:ilvl="0">
        <w:numFmt w:val="bullet"/>
        <w:lvlText w:val="-"/>
        <w:legacy w:legacy="1" w:legacySpace="0" w:legacyIndent="360"/>
        <w:lvlJc w:val="left"/>
        <w:pPr>
          <w:ind w:left="360" w:hanging="360"/>
        </w:pPr>
      </w:lvl>
    </w:lvlOverride>
  </w:num>
  <w:num w:numId="14">
    <w:abstractNumId w:val="29"/>
  </w:num>
  <w:num w:numId="15">
    <w:abstractNumId w:val="24"/>
  </w:num>
  <w:num w:numId="16">
    <w:abstractNumId w:val="20"/>
  </w:num>
  <w:num w:numId="17">
    <w:abstractNumId w:val="3"/>
  </w:num>
  <w:num w:numId="18">
    <w:abstractNumId w:val="9"/>
  </w:num>
  <w:num w:numId="19">
    <w:abstractNumId w:val="1"/>
  </w:num>
  <w:num w:numId="20">
    <w:abstractNumId w:val="38"/>
  </w:num>
  <w:num w:numId="21">
    <w:abstractNumId w:val="23"/>
  </w:num>
  <w:num w:numId="22">
    <w:abstractNumId w:val="17"/>
  </w:num>
  <w:num w:numId="23">
    <w:abstractNumId w:val="4"/>
  </w:num>
  <w:num w:numId="24">
    <w:abstractNumId w:val="31"/>
  </w:num>
  <w:num w:numId="25">
    <w:abstractNumId w:val="33"/>
  </w:num>
  <w:num w:numId="26">
    <w:abstractNumId w:val="36"/>
  </w:num>
  <w:num w:numId="27">
    <w:abstractNumId w:val="13"/>
  </w:num>
  <w:num w:numId="28">
    <w:abstractNumId w:val="10"/>
  </w:num>
  <w:num w:numId="29">
    <w:abstractNumId w:val="30"/>
  </w:num>
  <w:num w:numId="30">
    <w:abstractNumId w:val="25"/>
  </w:num>
  <w:num w:numId="31">
    <w:abstractNumId w:val="32"/>
  </w:num>
  <w:num w:numId="32">
    <w:abstractNumId w:val="26"/>
  </w:num>
  <w:num w:numId="33">
    <w:abstractNumId w:val="22"/>
  </w:num>
  <w:num w:numId="34">
    <w:abstractNumId w:val="28"/>
  </w:num>
  <w:num w:numId="35">
    <w:abstractNumId w:val="18"/>
  </w:num>
  <w:num w:numId="36">
    <w:abstractNumId w:val="35"/>
  </w:num>
  <w:num w:numId="37">
    <w:abstractNumId w:val="11"/>
  </w:num>
  <w:num w:numId="38">
    <w:abstractNumId w:val="2"/>
  </w:num>
  <w:num w:numId="39">
    <w:abstractNumId w:val="15"/>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05A"/>
    <w:rsid w:val="000055ED"/>
    <w:rsid w:val="00011505"/>
    <w:rsid w:val="00015BBD"/>
    <w:rsid w:val="00017929"/>
    <w:rsid w:val="00020A24"/>
    <w:rsid w:val="00021F39"/>
    <w:rsid w:val="00022CE8"/>
    <w:rsid w:val="00026AF1"/>
    <w:rsid w:val="000308A6"/>
    <w:rsid w:val="00030A79"/>
    <w:rsid w:val="00032104"/>
    <w:rsid w:val="000358D2"/>
    <w:rsid w:val="0003704D"/>
    <w:rsid w:val="000459EA"/>
    <w:rsid w:val="00046150"/>
    <w:rsid w:val="00047959"/>
    <w:rsid w:val="00050B63"/>
    <w:rsid w:val="000536F2"/>
    <w:rsid w:val="00054F3C"/>
    <w:rsid w:val="00055E12"/>
    <w:rsid w:val="000661CB"/>
    <w:rsid w:val="00070A4F"/>
    <w:rsid w:val="0007106F"/>
    <w:rsid w:val="00082273"/>
    <w:rsid w:val="000861A9"/>
    <w:rsid w:val="00086AC8"/>
    <w:rsid w:val="00096532"/>
    <w:rsid w:val="000A4125"/>
    <w:rsid w:val="000A4EB2"/>
    <w:rsid w:val="000A5B3E"/>
    <w:rsid w:val="000B51F5"/>
    <w:rsid w:val="000D27FF"/>
    <w:rsid w:val="000D465A"/>
    <w:rsid w:val="000D6708"/>
    <w:rsid w:val="000E2340"/>
    <w:rsid w:val="000F04C2"/>
    <w:rsid w:val="000F19B8"/>
    <w:rsid w:val="000F2A69"/>
    <w:rsid w:val="000F5F7E"/>
    <w:rsid w:val="00100582"/>
    <w:rsid w:val="001114E1"/>
    <w:rsid w:val="00116CB1"/>
    <w:rsid w:val="00126423"/>
    <w:rsid w:val="00127825"/>
    <w:rsid w:val="00135D0D"/>
    <w:rsid w:val="00137C25"/>
    <w:rsid w:val="00147838"/>
    <w:rsid w:val="00156CC4"/>
    <w:rsid w:val="001616DC"/>
    <w:rsid w:val="00162490"/>
    <w:rsid w:val="00176116"/>
    <w:rsid w:val="001771B9"/>
    <w:rsid w:val="001837C6"/>
    <w:rsid w:val="00185CEB"/>
    <w:rsid w:val="00190595"/>
    <w:rsid w:val="001A6EEA"/>
    <w:rsid w:val="001B4786"/>
    <w:rsid w:val="001B4AEE"/>
    <w:rsid w:val="001B5E52"/>
    <w:rsid w:val="001C15AC"/>
    <w:rsid w:val="001C355D"/>
    <w:rsid w:val="001E419C"/>
    <w:rsid w:val="001E4F5C"/>
    <w:rsid w:val="001E693F"/>
    <w:rsid w:val="001F2980"/>
    <w:rsid w:val="0020089F"/>
    <w:rsid w:val="00206F66"/>
    <w:rsid w:val="00215D6D"/>
    <w:rsid w:val="00252431"/>
    <w:rsid w:val="00255464"/>
    <w:rsid w:val="0026414A"/>
    <w:rsid w:val="00270018"/>
    <w:rsid w:val="0027575E"/>
    <w:rsid w:val="00276CA4"/>
    <w:rsid w:val="00283902"/>
    <w:rsid w:val="0028680D"/>
    <w:rsid w:val="002914CB"/>
    <w:rsid w:val="00292C95"/>
    <w:rsid w:val="00294FBA"/>
    <w:rsid w:val="002A3F54"/>
    <w:rsid w:val="002C2743"/>
    <w:rsid w:val="002C4365"/>
    <w:rsid w:val="002C778F"/>
    <w:rsid w:val="002D1D08"/>
    <w:rsid w:val="002D3A14"/>
    <w:rsid w:val="002D5E5B"/>
    <w:rsid w:val="002E704D"/>
    <w:rsid w:val="002F08DE"/>
    <w:rsid w:val="002F3527"/>
    <w:rsid w:val="002F61F9"/>
    <w:rsid w:val="0030021E"/>
    <w:rsid w:val="00311A81"/>
    <w:rsid w:val="00316429"/>
    <w:rsid w:val="003175FE"/>
    <w:rsid w:val="00321AFB"/>
    <w:rsid w:val="003228E9"/>
    <w:rsid w:val="00331AF8"/>
    <w:rsid w:val="00345887"/>
    <w:rsid w:val="0035433F"/>
    <w:rsid w:val="003576D2"/>
    <w:rsid w:val="00363DD3"/>
    <w:rsid w:val="00372594"/>
    <w:rsid w:val="00374A43"/>
    <w:rsid w:val="0038699B"/>
    <w:rsid w:val="00395172"/>
    <w:rsid w:val="003A454D"/>
    <w:rsid w:val="003A6A9D"/>
    <w:rsid w:val="003B1130"/>
    <w:rsid w:val="003B220F"/>
    <w:rsid w:val="003C1607"/>
    <w:rsid w:val="003C73A4"/>
    <w:rsid w:val="003D1C96"/>
    <w:rsid w:val="003D3E72"/>
    <w:rsid w:val="003D48F2"/>
    <w:rsid w:val="003E2C4F"/>
    <w:rsid w:val="003E3A55"/>
    <w:rsid w:val="003E5046"/>
    <w:rsid w:val="003F2D25"/>
    <w:rsid w:val="003F4095"/>
    <w:rsid w:val="00407CC2"/>
    <w:rsid w:val="0041152C"/>
    <w:rsid w:val="0041672F"/>
    <w:rsid w:val="004219C1"/>
    <w:rsid w:val="00435F07"/>
    <w:rsid w:val="00444F5C"/>
    <w:rsid w:val="004477FD"/>
    <w:rsid w:val="00450724"/>
    <w:rsid w:val="0045079C"/>
    <w:rsid w:val="004525B5"/>
    <w:rsid w:val="004619F3"/>
    <w:rsid w:val="00463407"/>
    <w:rsid w:val="00463F9E"/>
    <w:rsid w:val="00467398"/>
    <w:rsid w:val="00493659"/>
    <w:rsid w:val="00494DEB"/>
    <w:rsid w:val="004A3B7B"/>
    <w:rsid w:val="004A4651"/>
    <w:rsid w:val="004C0CC9"/>
    <w:rsid w:val="004E024E"/>
    <w:rsid w:val="004E07BD"/>
    <w:rsid w:val="004E0FD5"/>
    <w:rsid w:val="004E52F2"/>
    <w:rsid w:val="004F65DE"/>
    <w:rsid w:val="005001B0"/>
    <w:rsid w:val="00502060"/>
    <w:rsid w:val="00506A3E"/>
    <w:rsid w:val="005076D0"/>
    <w:rsid w:val="00515646"/>
    <w:rsid w:val="00520624"/>
    <w:rsid w:val="00526954"/>
    <w:rsid w:val="00530A68"/>
    <w:rsid w:val="00530EFB"/>
    <w:rsid w:val="00535B39"/>
    <w:rsid w:val="00560FEA"/>
    <w:rsid w:val="00563B97"/>
    <w:rsid w:val="00563E91"/>
    <w:rsid w:val="005643BE"/>
    <w:rsid w:val="00564472"/>
    <w:rsid w:val="00583B6D"/>
    <w:rsid w:val="005A3407"/>
    <w:rsid w:val="005B1C73"/>
    <w:rsid w:val="005B6382"/>
    <w:rsid w:val="005B77BB"/>
    <w:rsid w:val="005C2CD9"/>
    <w:rsid w:val="005D202D"/>
    <w:rsid w:val="005D6715"/>
    <w:rsid w:val="005F0940"/>
    <w:rsid w:val="005F520F"/>
    <w:rsid w:val="005F7057"/>
    <w:rsid w:val="00606ADD"/>
    <w:rsid w:val="00620161"/>
    <w:rsid w:val="00631E28"/>
    <w:rsid w:val="00632D14"/>
    <w:rsid w:val="00635736"/>
    <w:rsid w:val="006365DA"/>
    <w:rsid w:val="00641E9B"/>
    <w:rsid w:val="0065135E"/>
    <w:rsid w:val="00657B19"/>
    <w:rsid w:val="00666FF5"/>
    <w:rsid w:val="00680D1B"/>
    <w:rsid w:val="00686FA7"/>
    <w:rsid w:val="00691CC6"/>
    <w:rsid w:val="00693A2C"/>
    <w:rsid w:val="0069785C"/>
    <w:rsid w:val="006B150F"/>
    <w:rsid w:val="006B6E8F"/>
    <w:rsid w:val="006B7444"/>
    <w:rsid w:val="006C1862"/>
    <w:rsid w:val="006D3BE9"/>
    <w:rsid w:val="006D401E"/>
    <w:rsid w:val="006D4F14"/>
    <w:rsid w:val="006D5C36"/>
    <w:rsid w:val="006E3101"/>
    <w:rsid w:val="006F0933"/>
    <w:rsid w:val="006F4B06"/>
    <w:rsid w:val="0070046A"/>
    <w:rsid w:val="007157BD"/>
    <w:rsid w:val="00723550"/>
    <w:rsid w:val="007265BE"/>
    <w:rsid w:val="007310DC"/>
    <w:rsid w:val="0073246E"/>
    <w:rsid w:val="0073776E"/>
    <w:rsid w:val="00741992"/>
    <w:rsid w:val="007462D0"/>
    <w:rsid w:val="007574A0"/>
    <w:rsid w:val="0076204D"/>
    <w:rsid w:val="00763807"/>
    <w:rsid w:val="0076397F"/>
    <w:rsid w:val="00782207"/>
    <w:rsid w:val="007842C4"/>
    <w:rsid w:val="00784D9A"/>
    <w:rsid w:val="00785E7E"/>
    <w:rsid w:val="007916B3"/>
    <w:rsid w:val="007953A9"/>
    <w:rsid w:val="007A2325"/>
    <w:rsid w:val="007B7187"/>
    <w:rsid w:val="007C01A7"/>
    <w:rsid w:val="007C09DA"/>
    <w:rsid w:val="007C1444"/>
    <w:rsid w:val="007C3923"/>
    <w:rsid w:val="007C3ED5"/>
    <w:rsid w:val="007C7995"/>
    <w:rsid w:val="007D4075"/>
    <w:rsid w:val="007E5509"/>
    <w:rsid w:val="007F3FE9"/>
    <w:rsid w:val="00804EAB"/>
    <w:rsid w:val="00810017"/>
    <w:rsid w:val="0082414A"/>
    <w:rsid w:val="008333BA"/>
    <w:rsid w:val="00833814"/>
    <w:rsid w:val="00835EC6"/>
    <w:rsid w:val="00852EEA"/>
    <w:rsid w:val="00861AE9"/>
    <w:rsid w:val="00865757"/>
    <w:rsid w:val="00867DAD"/>
    <w:rsid w:val="00871FDD"/>
    <w:rsid w:val="008724A7"/>
    <w:rsid w:val="008733DB"/>
    <w:rsid w:val="0088030C"/>
    <w:rsid w:val="008835B0"/>
    <w:rsid w:val="00883D36"/>
    <w:rsid w:val="00885362"/>
    <w:rsid w:val="00886F15"/>
    <w:rsid w:val="008954C2"/>
    <w:rsid w:val="008A2BEC"/>
    <w:rsid w:val="008A6909"/>
    <w:rsid w:val="008A76ED"/>
    <w:rsid w:val="008B3518"/>
    <w:rsid w:val="008C0F1A"/>
    <w:rsid w:val="008C1534"/>
    <w:rsid w:val="008D1796"/>
    <w:rsid w:val="008D1CEB"/>
    <w:rsid w:val="008D6573"/>
    <w:rsid w:val="008F2232"/>
    <w:rsid w:val="00904C56"/>
    <w:rsid w:val="0090528E"/>
    <w:rsid w:val="00905327"/>
    <w:rsid w:val="00911CDC"/>
    <w:rsid w:val="0091279F"/>
    <w:rsid w:val="00912C04"/>
    <w:rsid w:val="00912E8C"/>
    <w:rsid w:val="00914ED1"/>
    <w:rsid w:val="00924543"/>
    <w:rsid w:val="00925102"/>
    <w:rsid w:val="00925F0B"/>
    <w:rsid w:val="0093026E"/>
    <w:rsid w:val="00934400"/>
    <w:rsid w:val="00935703"/>
    <w:rsid w:val="009357FE"/>
    <w:rsid w:val="00935F4C"/>
    <w:rsid w:val="00937650"/>
    <w:rsid w:val="0094773D"/>
    <w:rsid w:val="009653AB"/>
    <w:rsid w:val="00967970"/>
    <w:rsid w:val="00982F0E"/>
    <w:rsid w:val="009839B0"/>
    <w:rsid w:val="009901F0"/>
    <w:rsid w:val="00996318"/>
    <w:rsid w:val="009965EA"/>
    <w:rsid w:val="00996853"/>
    <w:rsid w:val="009A1371"/>
    <w:rsid w:val="009A6BDD"/>
    <w:rsid w:val="009C242F"/>
    <w:rsid w:val="009C4547"/>
    <w:rsid w:val="009D46C8"/>
    <w:rsid w:val="009E5034"/>
    <w:rsid w:val="009F246C"/>
    <w:rsid w:val="00A00F8C"/>
    <w:rsid w:val="00A01D40"/>
    <w:rsid w:val="00A103EB"/>
    <w:rsid w:val="00A10D46"/>
    <w:rsid w:val="00A1531E"/>
    <w:rsid w:val="00A20605"/>
    <w:rsid w:val="00A2307A"/>
    <w:rsid w:val="00A25E02"/>
    <w:rsid w:val="00A27677"/>
    <w:rsid w:val="00A27FAF"/>
    <w:rsid w:val="00A312D4"/>
    <w:rsid w:val="00A31BA7"/>
    <w:rsid w:val="00A33605"/>
    <w:rsid w:val="00A41C2F"/>
    <w:rsid w:val="00A43318"/>
    <w:rsid w:val="00A434D1"/>
    <w:rsid w:val="00A46C18"/>
    <w:rsid w:val="00A46DB2"/>
    <w:rsid w:val="00A4747C"/>
    <w:rsid w:val="00A51CFD"/>
    <w:rsid w:val="00A5572C"/>
    <w:rsid w:val="00A5678D"/>
    <w:rsid w:val="00A56964"/>
    <w:rsid w:val="00A604C5"/>
    <w:rsid w:val="00A65520"/>
    <w:rsid w:val="00A676A6"/>
    <w:rsid w:val="00A73069"/>
    <w:rsid w:val="00A75389"/>
    <w:rsid w:val="00A93729"/>
    <w:rsid w:val="00AA5308"/>
    <w:rsid w:val="00AA6F86"/>
    <w:rsid w:val="00AB0590"/>
    <w:rsid w:val="00AC2E27"/>
    <w:rsid w:val="00AC5E52"/>
    <w:rsid w:val="00AE24E6"/>
    <w:rsid w:val="00AE312E"/>
    <w:rsid w:val="00AF22FE"/>
    <w:rsid w:val="00AF5B8C"/>
    <w:rsid w:val="00B004FD"/>
    <w:rsid w:val="00B02E81"/>
    <w:rsid w:val="00B14AB3"/>
    <w:rsid w:val="00B20F64"/>
    <w:rsid w:val="00B21B90"/>
    <w:rsid w:val="00B2605A"/>
    <w:rsid w:val="00B26FF2"/>
    <w:rsid w:val="00B2789B"/>
    <w:rsid w:val="00B31EC2"/>
    <w:rsid w:val="00B460D3"/>
    <w:rsid w:val="00B52D80"/>
    <w:rsid w:val="00B57DA3"/>
    <w:rsid w:val="00B65C5A"/>
    <w:rsid w:val="00B73F96"/>
    <w:rsid w:val="00B9412C"/>
    <w:rsid w:val="00B9729E"/>
    <w:rsid w:val="00BA5A02"/>
    <w:rsid w:val="00BB6FE2"/>
    <w:rsid w:val="00BC1BD2"/>
    <w:rsid w:val="00BC3A41"/>
    <w:rsid w:val="00BD1FE6"/>
    <w:rsid w:val="00BD4E9B"/>
    <w:rsid w:val="00BD6A05"/>
    <w:rsid w:val="00BE3CD4"/>
    <w:rsid w:val="00BE7C72"/>
    <w:rsid w:val="00BF4A24"/>
    <w:rsid w:val="00BF7785"/>
    <w:rsid w:val="00BF7EB0"/>
    <w:rsid w:val="00C066C4"/>
    <w:rsid w:val="00C11E18"/>
    <w:rsid w:val="00C203F5"/>
    <w:rsid w:val="00C20A20"/>
    <w:rsid w:val="00C21E96"/>
    <w:rsid w:val="00C2382E"/>
    <w:rsid w:val="00C24734"/>
    <w:rsid w:val="00C354B1"/>
    <w:rsid w:val="00C4143F"/>
    <w:rsid w:val="00C44D16"/>
    <w:rsid w:val="00C53A99"/>
    <w:rsid w:val="00C61E52"/>
    <w:rsid w:val="00C655FF"/>
    <w:rsid w:val="00C70C16"/>
    <w:rsid w:val="00C87C59"/>
    <w:rsid w:val="00C94BC6"/>
    <w:rsid w:val="00CB3E2B"/>
    <w:rsid w:val="00CB4151"/>
    <w:rsid w:val="00CB565A"/>
    <w:rsid w:val="00CC7339"/>
    <w:rsid w:val="00CD2B4C"/>
    <w:rsid w:val="00CF3DD5"/>
    <w:rsid w:val="00D00719"/>
    <w:rsid w:val="00D13389"/>
    <w:rsid w:val="00D318D8"/>
    <w:rsid w:val="00D32D11"/>
    <w:rsid w:val="00D36A48"/>
    <w:rsid w:val="00D37866"/>
    <w:rsid w:val="00D4045E"/>
    <w:rsid w:val="00D40738"/>
    <w:rsid w:val="00D507BD"/>
    <w:rsid w:val="00D514D2"/>
    <w:rsid w:val="00D51FA5"/>
    <w:rsid w:val="00D52B9F"/>
    <w:rsid w:val="00D53C34"/>
    <w:rsid w:val="00D57C06"/>
    <w:rsid w:val="00D62056"/>
    <w:rsid w:val="00D65C43"/>
    <w:rsid w:val="00D66E41"/>
    <w:rsid w:val="00D71E60"/>
    <w:rsid w:val="00D73766"/>
    <w:rsid w:val="00D74FE3"/>
    <w:rsid w:val="00D75549"/>
    <w:rsid w:val="00D77B17"/>
    <w:rsid w:val="00D80BCA"/>
    <w:rsid w:val="00D84C5D"/>
    <w:rsid w:val="00D87816"/>
    <w:rsid w:val="00D92D76"/>
    <w:rsid w:val="00D94491"/>
    <w:rsid w:val="00D94C1E"/>
    <w:rsid w:val="00D9767E"/>
    <w:rsid w:val="00D97B75"/>
    <w:rsid w:val="00DA34D3"/>
    <w:rsid w:val="00DA5187"/>
    <w:rsid w:val="00DB0691"/>
    <w:rsid w:val="00DB0723"/>
    <w:rsid w:val="00DB35DD"/>
    <w:rsid w:val="00DB4B23"/>
    <w:rsid w:val="00DB7310"/>
    <w:rsid w:val="00DB749D"/>
    <w:rsid w:val="00DC2C0A"/>
    <w:rsid w:val="00DC3346"/>
    <w:rsid w:val="00DC49D9"/>
    <w:rsid w:val="00DD038B"/>
    <w:rsid w:val="00DD3BFD"/>
    <w:rsid w:val="00DF01B2"/>
    <w:rsid w:val="00DF0E03"/>
    <w:rsid w:val="00DF1F1D"/>
    <w:rsid w:val="00DF4748"/>
    <w:rsid w:val="00DF4839"/>
    <w:rsid w:val="00DF6542"/>
    <w:rsid w:val="00E0410C"/>
    <w:rsid w:val="00E05520"/>
    <w:rsid w:val="00E146E7"/>
    <w:rsid w:val="00E157A3"/>
    <w:rsid w:val="00E20057"/>
    <w:rsid w:val="00E21A22"/>
    <w:rsid w:val="00E23751"/>
    <w:rsid w:val="00E25EA8"/>
    <w:rsid w:val="00E26B3D"/>
    <w:rsid w:val="00E27CC2"/>
    <w:rsid w:val="00E4152D"/>
    <w:rsid w:val="00E73260"/>
    <w:rsid w:val="00E82387"/>
    <w:rsid w:val="00E83447"/>
    <w:rsid w:val="00E874E1"/>
    <w:rsid w:val="00E94CE0"/>
    <w:rsid w:val="00EA0D90"/>
    <w:rsid w:val="00EA1FEB"/>
    <w:rsid w:val="00EA3310"/>
    <w:rsid w:val="00EA3E99"/>
    <w:rsid w:val="00EB0D41"/>
    <w:rsid w:val="00EC507E"/>
    <w:rsid w:val="00EC7CD4"/>
    <w:rsid w:val="00ED5A33"/>
    <w:rsid w:val="00ED6A6E"/>
    <w:rsid w:val="00ED7C66"/>
    <w:rsid w:val="00EE2315"/>
    <w:rsid w:val="00F15BBD"/>
    <w:rsid w:val="00F16A7E"/>
    <w:rsid w:val="00F30E6A"/>
    <w:rsid w:val="00F33F96"/>
    <w:rsid w:val="00F4337C"/>
    <w:rsid w:val="00F50500"/>
    <w:rsid w:val="00F60F7B"/>
    <w:rsid w:val="00F64480"/>
    <w:rsid w:val="00F64F8D"/>
    <w:rsid w:val="00F86D95"/>
    <w:rsid w:val="00F91FA5"/>
    <w:rsid w:val="00F970F1"/>
    <w:rsid w:val="00FA0BCE"/>
    <w:rsid w:val="00FA2B38"/>
    <w:rsid w:val="00FB4ACE"/>
    <w:rsid w:val="00FC4436"/>
    <w:rsid w:val="00FD5340"/>
    <w:rsid w:val="00FD57D2"/>
    <w:rsid w:val="00FE7D29"/>
    <w:rsid w:val="00FF07A1"/>
    <w:rsid w:val="00FF0D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773D"/>
    <w:rPr>
      <w:sz w:val="24"/>
      <w:szCs w:val="24"/>
    </w:rPr>
  </w:style>
  <w:style w:type="paragraph" w:styleId="1">
    <w:name w:val="heading 1"/>
    <w:basedOn w:val="a0"/>
    <w:next w:val="a0"/>
    <w:link w:val="10"/>
    <w:uiPriority w:val="9"/>
    <w:qFormat/>
    <w:rsid w:val="0094773D"/>
    <w:pPr>
      <w:numPr>
        <w:numId w:val="18"/>
      </w:numPr>
      <w:spacing w:before="420" w:after="120"/>
      <w:ind w:left="426" w:right="1133"/>
      <w:outlineLvl w:val="0"/>
    </w:pPr>
    <w:rPr>
      <w:rFonts w:ascii="Arial" w:hAnsi="Arial" w:cs="Arial"/>
      <w:b/>
      <w:lang w:eastAsia="ru-RU"/>
    </w:rPr>
  </w:style>
  <w:style w:type="paragraph" w:styleId="2">
    <w:name w:val="heading 2"/>
    <w:basedOn w:val="a0"/>
    <w:next w:val="a0"/>
    <w:link w:val="20"/>
    <w:uiPriority w:val="9"/>
    <w:semiHidden/>
    <w:unhideWhenUsed/>
    <w:qFormat/>
    <w:rsid w:val="0094773D"/>
    <w:pPr>
      <w:keepNext/>
      <w:spacing w:before="240" w:after="60"/>
      <w:outlineLvl w:val="1"/>
    </w:pPr>
    <w:rPr>
      <w:rFonts w:asciiTheme="majorHAnsi" w:eastAsiaTheme="majorEastAsia" w:hAnsiTheme="majorHAnsi"/>
      <w:b/>
      <w:bCs/>
      <w:i/>
      <w:iCs/>
      <w:sz w:val="28"/>
      <w:szCs w:val="28"/>
    </w:rPr>
  </w:style>
  <w:style w:type="paragraph" w:styleId="3">
    <w:name w:val="heading 3"/>
    <w:basedOn w:val="a0"/>
    <w:next w:val="a0"/>
    <w:link w:val="30"/>
    <w:uiPriority w:val="9"/>
    <w:semiHidden/>
    <w:unhideWhenUsed/>
    <w:qFormat/>
    <w:rsid w:val="0094773D"/>
    <w:pPr>
      <w:keepNext/>
      <w:spacing w:before="240" w:after="60"/>
      <w:outlineLvl w:val="2"/>
    </w:pPr>
    <w:rPr>
      <w:rFonts w:asciiTheme="majorHAnsi" w:eastAsiaTheme="majorEastAsia" w:hAnsiTheme="majorHAnsi"/>
      <w:b/>
      <w:bCs/>
      <w:sz w:val="26"/>
      <w:szCs w:val="26"/>
    </w:rPr>
  </w:style>
  <w:style w:type="paragraph" w:styleId="4">
    <w:name w:val="heading 4"/>
    <w:basedOn w:val="a0"/>
    <w:next w:val="a0"/>
    <w:link w:val="40"/>
    <w:uiPriority w:val="9"/>
    <w:semiHidden/>
    <w:unhideWhenUsed/>
    <w:qFormat/>
    <w:rsid w:val="0094773D"/>
    <w:pPr>
      <w:keepNext/>
      <w:spacing w:before="240" w:after="60"/>
      <w:outlineLvl w:val="3"/>
    </w:pPr>
    <w:rPr>
      <w:b/>
      <w:bCs/>
      <w:sz w:val="28"/>
      <w:szCs w:val="28"/>
    </w:rPr>
  </w:style>
  <w:style w:type="paragraph" w:styleId="5">
    <w:name w:val="heading 5"/>
    <w:basedOn w:val="a0"/>
    <w:next w:val="a0"/>
    <w:link w:val="50"/>
    <w:uiPriority w:val="9"/>
    <w:semiHidden/>
    <w:unhideWhenUsed/>
    <w:qFormat/>
    <w:rsid w:val="0094773D"/>
    <w:pPr>
      <w:spacing w:before="240" w:after="60"/>
      <w:outlineLvl w:val="4"/>
    </w:pPr>
    <w:rPr>
      <w:b/>
      <w:bCs/>
      <w:i/>
      <w:iCs/>
      <w:sz w:val="26"/>
      <w:szCs w:val="26"/>
    </w:rPr>
  </w:style>
  <w:style w:type="paragraph" w:styleId="6">
    <w:name w:val="heading 6"/>
    <w:basedOn w:val="a0"/>
    <w:next w:val="a0"/>
    <w:link w:val="60"/>
    <w:uiPriority w:val="9"/>
    <w:semiHidden/>
    <w:unhideWhenUsed/>
    <w:qFormat/>
    <w:rsid w:val="0094773D"/>
    <w:pPr>
      <w:spacing w:before="240" w:after="60"/>
      <w:outlineLvl w:val="5"/>
    </w:pPr>
    <w:rPr>
      <w:b/>
      <w:bCs/>
      <w:sz w:val="22"/>
      <w:szCs w:val="22"/>
    </w:rPr>
  </w:style>
  <w:style w:type="paragraph" w:styleId="7">
    <w:name w:val="heading 7"/>
    <w:basedOn w:val="a0"/>
    <w:next w:val="a0"/>
    <w:link w:val="70"/>
    <w:uiPriority w:val="9"/>
    <w:semiHidden/>
    <w:unhideWhenUsed/>
    <w:qFormat/>
    <w:rsid w:val="0094773D"/>
    <w:pPr>
      <w:spacing w:before="240" w:after="60"/>
      <w:outlineLvl w:val="6"/>
    </w:pPr>
  </w:style>
  <w:style w:type="paragraph" w:styleId="8">
    <w:name w:val="heading 8"/>
    <w:basedOn w:val="a0"/>
    <w:next w:val="a0"/>
    <w:link w:val="80"/>
    <w:uiPriority w:val="9"/>
    <w:semiHidden/>
    <w:unhideWhenUsed/>
    <w:qFormat/>
    <w:rsid w:val="0094773D"/>
    <w:pPr>
      <w:spacing w:before="240" w:after="60"/>
      <w:outlineLvl w:val="7"/>
    </w:pPr>
    <w:rPr>
      <w:i/>
      <w:iCs/>
    </w:rPr>
  </w:style>
  <w:style w:type="paragraph" w:styleId="9">
    <w:name w:val="heading 9"/>
    <w:basedOn w:val="a0"/>
    <w:next w:val="a0"/>
    <w:link w:val="90"/>
    <w:uiPriority w:val="9"/>
    <w:semiHidden/>
    <w:unhideWhenUsed/>
    <w:qFormat/>
    <w:rsid w:val="0094773D"/>
    <w:pPr>
      <w:spacing w:before="240" w:after="60"/>
      <w:outlineLvl w:val="8"/>
    </w:pPr>
    <w:rPr>
      <w:rFonts w:asciiTheme="majorHAnsi" w:eastAsiaTheme="majorEastAsia" w:hAnsiTheme="majorHAnsi"/>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ulletlist">
    <w:name w:val="bullet list"/>
    <w:rsid w:val="00DB35DD"/>
    <w:pPr>
      <w:numPr>
        <w:numId w:val="1"/>
      </w:numPr>
      <w:tabs>
        <w:tab w:val="left" w:pos="288"/>
      </w:tabs>
      <w:spacing w:after="120" w:line="228" w:lineRule="auto"/>
      <w:jc w:val="both"/>
    </w:pPr>
    <w:rPr>
      <w:rFonts w:ascii="Times New Roman" w:eastAsia="MS Mincho" w:hAnsi="Times New Roman"/>
      <w:sz w:val="20"/>
      <w:szCs w:val="20"/>
    </w:rPr>
  </w:style>
  <w:style w:type="paragraph" w:styleId="a4">
    <w:name w:val="Body Text"/>
    <w:basedOn w:val="a0"/>
    <w:link w:val="a5"/>
    <w:uiPriority w:val="99"/>
    <w:semiHidden/>
    <w:unhideWhenUsed/>
    <w:rsid w:val="00DB35DD"/>
    <w:pPr>
      <w:spacing w:after="120"/>
    </w:pPr>
  </w:style>
  <w:style w:type="character" w:customStyle="1" w:styleId="a5">
    <w:name w:val="Основной текст Знак"/>
    <w:basedOn w:val="a1"/>
    <w:link w:val="a4"/>
    <w:uiPriority w:val="99"/>
    <w:semiHidden/>
    <w:rsid w:val="00DB35DD"/>
  </w:style>
  <w:style w:type="paragraph" w:styleId="a6">
    <w:name w:val="Normal (Web)"/>
    <w:basedOn w:val="a0"/>
    <w:uiPriority w:val="99"/>
    <w:unhideWhenUsed/>
    <w:rsid w:val="00B2605A"/>
    <w:pPr>
      <w:spacing w:before="100" w:beforeAutospacing="1" w:after="100" w:afterAutospacing="1"/>
    </w:pPr>
    <w:rPr>
      <w:rFonts w:ascii="Times New Roman" w:eastAsia="Times New Roman" w:hAnsi="Times New Roman"/>
      <w:lang w:eastAsia="ru-RU"/>
    </w:rPr>
  </w:style>
  <w:style w:type="character" w:styleId="a7">
    <w:name w:val="Hyperlink"/>
    <w:basedOn w:val="a1"/>
    <w:uiPriority w:val="99"/>
    <w:unhideWhenUsed/>
    <w:rsid w:val="00B2605A"/>
    <w:rPr>
      <w:color w:val="0000FF"/>
      <w:u w:val="single"/>
    </w:rPr>
  </w:style>
  <w:style w:type="paragraph" w:styleId="a8">
    <w:name w:val="List Paragraph"/>
    <w:basedOn w:val="a0"/>
    <w:uiPriority w:val="34"/>
    <w:qFormat/>
    <w:rsid w:val="0094773D"/>
    <w:pPr>
      <w:ind w:left="720"/>
      <w:contextualSpacing/>
    </w:pPr>
  </w:style>
  <w:style w:type="paragraph" w:styleId="a9">
    <w:name w:val="Balloon Text"/>
    <w:basedOn w:val="a0"/>
    <w:link w:val="aa"/>
    <w:uiPriority w:val="99"/>
    <w:semiHidden/>
    <w:unhideWhenUsed/>
    <w:rsid w:val="008A6909"/>
    <w:rPr>
      <w:rFonts w:ascii="Tahoma" w:hAnsi="Tahoma" w:cs="Tahoma"/>
      <w:sz w:val="16"/>
      <w:szCs w:val="16"/>
    </w:rPr>
  </w:style>
  <w:style w:type="character" w:customStyle="1" w:styleId="aa">
    <w:name w:val="Текст выноски Знак"/>
    <w:basedOn w:val="a1"/>
    <w:link w:val="a9"/>
    <w:uiPriority w:val="99"/>
    <w:semiHidden/>
    <w:rsid w:val="008A6909"/>
    <w:rPr>
      <w:rFonts w:ascii="Tahoma" w:hAnsi="Tahoma" w:cs="Tahoma"/>
      <w:sz w:val="16"/>
      <w:szCs w:val="16"/>
    </w:rPr>
  </w:style>
  <w:style w:type="table" w:styleId="ab">
    <w:name w:val="Table Grid"/>
    <w:basedOn w:val="a2"/>
    <w:uiPriority w:val="59"/>
    <w:rsid w:val="00156C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0"/>
    <w:link w:val="ad"/>
    <w:uiPriority w:val="99"/>
    <w:semiHidden/>
    <w:unhideWhenUsed/>
    <w:rsid w:val="00190595"/>
    <w:pPr>
      <w:tabs>
        <w:tab w:val="center" w:pos="4677"/>
        <w:tab w:val="right" w:pos="9355"/>
      </w:tabs>
    </w:pPr>
  </w:style>
  <w:style w:type="character" w:customStyle="1" w:styleId="ad">
    <w:name w:val="Верхний колонтитул Знак"/>
    <w:basedOn w:val="a1"/>
    <w:link w:val="ac"/>
    <w:uiPriority w:val="99"/>
    <w:semiHidden/>
    <w:rsid w:val="00190595"/>
  </w:style>
  <w:style w:type="paragraph" w:styleId="ae">
    <w:name w:val="footer"/>
    <w:basedOn w:val="a0"/>
    <w:link w:val="af"/>
    <w:uiPriority w:val="99"/>
    <w:semiHidden/>
    <w:unhideWhenUsed/>
    <w:rsid w:val="00190595"/>
    <w:pPr>
      <w:tabs>
        <w:tab w:val="center" w:pos="4677"/>
        <w:tab w:val="right" w:pos="9355"/>
      </w:tabs>
    </w:pPr>
  </w:style>
  <w:style w:type="character" w:customStyle="1" w:styleId="af">
    <w:name w:val="Нижний колонтитул Знак"/>
    <w:basedOn w:val="a1"/>
    <w:link w:val="ae"/>
    <w:uiPriority w:val="99"/>
    <w:semiHidden/>
    <w:rsid w:val="00190595"/>
  </w:style>
  <w:style w:type="paragraph" w:customStyle="1" w:styleId="11">
    <w:name w:val="Обычный1"/>
    <w:rsid w:val="00021F39"/>
    <w:rPr>
      <w:rFonts w:ascii="Arial" w:eastAsia="Arial" w:hAnsi="Arial" w:cs="Arial"/>
      <w:color w:val="000000"/>
      <w:lang w:eastAsia="ru-RU"/>
    </w:rPr>
  </w:style>
  <w:style w:type="character" w:styleId="af0">
    <w:name w:val="annotation reference"/>
    <w:basedOn w:val="a1"/>
    <w:uiPriority w:val="99"/>
    <w:semiHidden/>
    <w:unhideWhenUsed/>
    <w:rsid w:val="00657B19"/>
    <w:rPr>
      <w:sz w:val="16"/>
      <w:szCs w:val="16"/>
    </w:rPr>
  </w:style>
  <w:style w:type="paragraph" w:styleId="af1">
    <w:name w:val="annotation text"/>
    <w:basedOn w:val="a0"/>
    <w:link w:val="af2"/>
    <w:uiPriority w:val="99"/>
    <w:semiHidden/>
    <w:unhideWhenUsed/>
    <w:rsid w:val="00657B19"/>
    <w:rPr>
      <w:sz w:val="20"/>
      <w:szCs w:val="20"/>
    </w:rPr>
  </w:style>
  <w:style w:type="character" w:customStyle="1" w:styleId="af2">
    <w:name w:val="Текст примечания Знак"/>
    <w:basedOn w:val="a1"/>
    <w:link w:val="af1"/>
    <w:uiPriority w:val="99"/>
    <w:semiHidden/>
    <w:rsid w:val="00657B19"/>
    <w:rPr>
      <w:sz w:val="20"/>
      <w:szCs w:val="20"/>
    </w:rPr>
  </w:style>
  <w:style w:type="paragraph" w:styleId="af3">
    <w:name w:val="annotation subject"/>
    <w:basedOn w:val="af1"/>
    <w:next w:val="af1"/>
    <w:link w:val="af4"/>
    <w:uiPriority w:val="99"/>
    <w:semiHidden/>
    <w:unhideWhenUsed/>
    <w:rsid w:val="00657B19"/>
    <w:rPr>
      <w:b/>
      <w:bCs/>
    </w:rPr>
  </w:style>
  <w:style w:type="character" w:customStyle="1" w:styleId="af4">
    <w:name w:val="Тема примечания Знак"/>
    <w:basedOn w:val="af2"/>
    <w:link w:val="af3"/>
    <w:uiPriority w:val="99"/>
    <w:semiHidden/>
    <w:rsid w:val="00657B19"/>
    <w:rPr>
      <w:b/>
      <w:bCs/>
      <w:sz w:val="20"/>
      <w:szCs w:val="20"/>
    </w:rPr>
  </w:style>
  <w:style w:type="paragraph" w:styleId="af5">
    <w:name w:val="No Spacing"/>
    <w:basedOn w:val="a0"/>
    <w:uiPriority w:val="1"/>
    <w:qFormat/>
    <w:rsid w:val="0094773D"/>
    <w:rPr>
      <w:szCs w:val="32"/>
    </w:rPr>
  </w:style>
  <w:style w:type="character" w:customStyle="1" w:styleId="10">
    <w:name w:val="Заголовок 1 Знак"/>
    <w:basedOn w:val="a1"/>
    <w:link w:val="1"/>
    <w:uiPriority w:val="9"/>
    <w:rsid w:val="0094773D"/>
    <w:rPr>
      <w:rFonts w:ascii="Arial" w:hAnsi="Arial" w:cs="Arial"/>
      <w:b/>
      <w:sz w:val="24"/>
      <w:szCs w:val="24"/>
      <w:lang w:eastAsia="ru-RU"/>
    </w:rPr>
  </w:style>
  <w:style w:type="character" w:customStyle="1" w:styleId="20">
    <w:name w:val="Заголовок 2 Знак"/>
    <w:basedOn w:val="a1"/>
    <w:link w:val="2"/>
    <w:uiPriority w:val="9"/>
    <w:semiHidden/>
    <w:rsid w:val="0094773D"/>
    <w:rPr>
      <w:rFonts w:asciiTheme="majorHAnsi" w:eastAsiaTheme="majorEastAsia" w:hAnsiTheme="majorHAnsi"/>
      <w:b/>
      <w:bCs/>
      <w:i/>
      <w:iCs/>
      <w:sz w:val="28"/>
      <w:szCs w:val="28"/>
    </w:rPr>
  </w:style>
  <w:style w:type="character" w:customStyle="1" w:styleId="30">
    <w:name w:val="Заголовок 3 Знак"/>
    <w:basedOn w:val="a1"/>
    <w:link w:val="3"/>
    <w:uiPriority w:val="9"/>
    <w:semiHidden/>
    <w:rsid w:val="0094773D"/>
    <w:rPr>
      <w:rFonts w:asciiTheme="majorHAnsi" w:eastAsiaTheme="majorEastAsia" w:hAnsiTheme="majorHAnsi"/>
      <w:b/>
      <w:bCs/>
      <w:sz w:val="26"/>
      <w:szCs w:val="26"/>
    </w:rPr>
  </w:style>
  <w:style w:type="character" w:customStyle="1" w:styleId="40">
    <w:name w:val="Заголовок 4 Знак"/>
    <w:basedOn w:val="a1"/>
    <w:link w:val="4"/>
    <w:uiPriority w:val="9"/>
    <w:semiHidden/>
    <w:rsid w:val="0094773D"/>
    <w:rPr>
      <w:b/>
      <w:bCs/>
      <w:sz w:val="28"/>
      <w:szCs w:val="28"/>
    </w:rPr>
  </w:style>
  <w:style w:type="character" w:customStyle="1" w:styleId="50">
    <w:name w:val="Заголовок 5 Знак"/>
    <w:basedOn w:val="a1"/>
    <w:link w:val="5"/>
    <w:uiPriority w:val="9"/>
    <w:semiHidden/>
    <w:rsid w:val="0094773D"/>
    <w:rPr>
      <w:b/>
      <w:bCs/>
      <w:i/>
      <w:iCs/>
      <w:sz w:val="26"/>
      <w:szCs w:val="26"/>
    </w:rPr>
  </w:style>
  <w:style w:type="character" w:customStyle="1" w:styleId="60">
    <w:name w:val="Заголовок 6 Знак"/>
    <w:basedOn w:val="a1"/>
    <w:link w:val="6"/>
    <w:uiPriority w:val="9"/>
    <w:semiHidden/>
    <w:rsid w:val="0094773D"/>
    <w:rPr>
      <w:b/>
      <w:bCs/>
    </w:rPr>
  </w:style>
  <w:style w:type="character" w:customStyle="1" w:styleId="70">
    <w:name w:val="Заголовок 7 Знак"/>
    <w:basedOn w:val="a1"/>
    <w:link w:val="7"/>
    <w:uiPriority w:val="9"/>
    <w:semiHidden/>
    <w:rsid w:val="0094773D"/>
    <w:rPr>
      <w:sz w:val="24"/>
      <w:szCs w:val="24"/>
    </w:rPr>
  </w:style>
  <w:style w:type="character" w:customStyle="1" w:styleId="80">
    <w:name w:val="Заголовок 8 Знак"/>
    <w:basedOn w:val="a1"/>
    <w:link w:val="8"/>
    <w:uiPriority w:val="9"/>
    <w:semiHidden/>
    <w:rsid w:val="0094773D"/>
    <w:rPr>
      <w:i/>
      <w:iCs/>
      <w:sz w:val="24"/>
      <w:szCs w:val="24"/>
    </w:rPr>
  </w:style>
  <w:style w:type="character" w:customStyle="1" w:styleId="90">
    <w:name w:val="Заголовок 9 Знак"/>
    <w:basedOn w:val="a1"/>
    <w:link w:val="9"/>
    <w:uiPriority w:val="9"/>
    <w:semiHidden/>
    <w:rsid w:val="0094773D"/>
    <w:rPr>
      <w:rFonts w:asciiTheme="majorHAnsi" w:eastAsiaTheme="majorEastAsia" w:hAnsiTheme="majorHAnsi"/>
    </w:rPr>
  </w:style>
  <w:style w:type="paragraph" w:styleId="af6">
    <w:name w:val="Title"/>
    <w:basedOn w:val="a0"/>
    <w:next w:val="a0"/>
    <w:link w:val="af7"/>
    <w:uiPriority w:val="10"/>
    <w:qFormat/>
    <w:rsid w:val="0094773D"/>
    <w:pPr>
      <w:spacing w:before="240" w:after="60"/>
      <w:jc w:val="center"/>
      <w:outlineLvl w:val="0"/>
    </w:pPr>
    <w:rPr>
      <w:rFonts w:asciiTheme="majorHAnsi" w:eastAsiaTheme="majorEastAsia" w:hAnsiTheme="majorHAnsi"/>
      <w:b/>
      <w:bCs/>
      <w:kern w:val="28"/>
      <w:sz w:val="32"/>
      <w:szCs w:val="32"/>
    </w:rPr>
  </w:style>
  <w:style w:type="character" w:customStyle="1" w:styleId="af7">
    <w:name w:val="Название Знак"/>
    <w:basedOn w:val="a1"/>
    <w:link w:val="af6"/>
    <w:uiPriority w:val="10"/>
    <w:rsid w:val="0094773D"/>
    <w:rPr>
      <w:rFonts w:asciiTheme="majorHAnsi" w:eastAsiaTheme="majorEastAsia" w:hAnsiTheme="majorHAnsi"/>
      <w:b/>
      <w:bCs/>
      <w:kern w:val="28"/>
      <w:sz w:val="32"/>
      <w:szCs w:val="32"/>
    </w:rPr>
  </w:style>
  <w:style w:type="paragraph" w:styleId="af8">
    <w:name w:val="Subtitle"/>
    <w:basedOn w:val="a0"/>
    <w:next w:val="a0"/>
    <w:link w:val="af9"/>
    <w:uiPriority w:val="11"/>
    <w:qFormat/>
    <w:rsid w:val="0094773D"/>
    <w:pPr>
      <w:spacing w:after="60"/>
      <w:jc w:val="center"/>
      <w:outlineLvl w:val="1"/>
    </w:pPr>
    <w:rPr>
      <w:rFonts w:asciiTheme="majorHAnsi" w:eastAsiaTheme="majorEastAsia" w:hAnsiTheme="majorHAnsi"/>
    </w:rPr>
  </w:style>
  <w:style w:type="character" w:customStyle="1" w:styleId="af9">
    <w:name w:val="Подзаголовок Знак"/>
    <w:basedOn w:val="a1"/>
    <w:link w:val="af8"/>
    <w:uiPriority w:val="11"/>
    <w:rsid w:val="0094773D"/>
    <w:rPr>
      <w:rFonts w:asciiTheme="majorHAnsi" w:eastAsiaTheme="majorEastAsia" w:hAnsiTheme="majorHAnsi"/>
      <w:sz w:val="24"/>
      <w:szCs w:val="24"/>
    </w:rPr>
  </w:style>
  <w:style w:type="character" w:styleId="afa">
    <w:name w:val="Strong"/>
    <w:basedOn w:val="a1"/>
    <w:uiPriority w:val="22"/>
    <w:qFormat/>
    <w:rsid w:val="0094773D"/>
    <w:rPr>
      <w:b/>
      <w:bCs/>
    </w:rPr>
  </w:style>
  <w:style w:type="character" w:styleId="afb">
    <w:name w:val="Emphasis"/>
    <w:basedOn w:val="a1"/>
    <w:uiPriority w:val="20"/>
    <w:qFormat/>
    <w:rsid w:val="0094773D"/>
    <w:rPr>
      <w:rFonts w:asciiTheme="minorHAnsi" w:hAnsiTheme="minorHAnsi"/>
      <w:b/>
      <w:i/>
      <w:iCs/>
    </w:rPr>
  </w:style>
  <w:style w:type="paragraph" w:styleId="21">
    <w:name w:val="Quote"/>
    <w:basedOn w:val="a0"/>
    <w:next w:val="a0"/>
    <w:link w:val="22"/>
    <w:uiPriority w:val="29"/>
    <w:qFormat/>
    <w:rsid w:val="0094773D"/>
    <w:rPr>
      <w:i/>
    </w:rPr>
  </w:style>
  <w:style w:type="character" w:customStyle="1" w:styleId="22">
    <w:name w:val="Цитата 2 Знак"/>
    <w:basedOn w:val="a1"/>
    <w:link w:val="21"/>
    <w:uiPriority w:val="29"/>
    <w:rsid w:val="0094773D"/>
    <w:rPr>
      <w:i/>
      <w:sz w:val="24"/>
      <w:szCs w:val="24"/>
    </w:rPr>
  </w:style>
  <w:style w:type="paragraph" w:styleId="afc">
    <w:name w:val="Intense Quote"/>
    <w:basedOn w:val="a0"/>
    <w:next w:val="a0"/>
    <w:link w:val="afd"/>
    <w:uiPriority w:val="30"/>
    <w:qFormat/>
    <w:rsid w:val="0094773D"/>
    <w:pPr>
      <w:ind w:left="720" w:right="720"/>
    </w:pPr>
    <w:rPr>
      <w:b/>
      <w:i/>
      <w:szCs w:val="22"/>
    </w:rPr>
  </w:style>
  <w:style w:type="character" w:customStyle="1" w:styleId="afd">
    <w:name w:val="Выделенная цитата Знак"/>
    <w:basedOn w:val="a1"/>
    <w:link w:val="afc"/>
    <w:uiPriority w:val="30"/>
    <w:rsid w:val="0094773D"/>
    <w:rPr>
      <w:b/>
      <w:i/>
      <w:sz w:val="24"/>
    </w:rPr>
  </w:style>
  <w:style w:type="character" w:styleId="afe">
    <w:name w:val="Subtle Emphasis"/>
    <w:uiPriority w:val="19"/>
    <w:qFormat/>
    <w:rsid w:val="0094773D"/>
    <w:rPr>
      <w:i/>
      <w:color w:val="5A5A5A" w:themeColor="text1" w:themeTint="A5"/>
    </w:rPr>
  </w:style>
  <w:style w:type="character" w:styleId="aff">
    <w:name w:val="Intense Emphasis"/>
    <w:basedOn w:val="a1"/>
    <w:uiPriority w:val="21"/>
    <w:qFormat/>
    <w:rsid w:val="0094773D"/>
    <w:rPr>
      <w:b/>
      <w:i/>
      <w:sz w:val="24"/>
      <w:szCs w:val="24"/>
      <w:u w:val="single"/>
    </w:rPr>
  </w:style>
  <w:style w:type="character" w:styleId="aff0">
    <w:name w:val="Subtle Reference"/>
    <w:basedOn w:val="a1"/>
    <w:uiPriority w:val="31"/>
    <w:qFormat/>
    <w:rsid w:val="0094773D"/>
    <w:rPr>
      <w:sz w:val="24"/>
      <w:szCs w:val="24"/>
      <w:u w:val="single"/>
    </w:rPr>
  </w:style>
  <w:style w:type="character" w:styleId="aff1">
    <w:name w:val="Intense Reference"/>
    <w:basedOn w:val="a1"/>
    <w:uiPriority w:val="32"/>
    <w:qFormat/>
    <w:rsid w:val="0094773D"/>
    <w:rPr>
      <w:b/>
      <w:sz w:val="24"/>
      <w:u w:val="single"/>
    </w:rPr>
  </w:style>
  <w:style w:type="character" w:styleId="aff2">
    <w:name w:val="Book Title"/>
    <w:basedOn w:val="a1"/>
    <w:uiPriority w:val="33"/>
    <w:qFormat/>
    <w:rsid w:val="0094773D"/>
    <w:rPr>
      <w:rFonts w:asciiTheme="majorHAnsi" w:eastAsiaTheme="majorEastAsia" w:hAnsiTheme="majorHAnsi"/>
      <w:b/>
      <w:i/>
      <w:sz w:val="24"/>
      <w:szCs w:val="24"/>
    </w:rPr>
  </w:style>
  <w:style w:type="paragraph" w:styleId="aff3">
    <w:name w:val="TOC Heading"/>
    <w:basedOn w:val="1"/>
    <w:next w:val="a0"/>
    <w:uiPriority w:val="39"/>
    <w:semiHidden/>
    <w:unhideWhenUsed/>
    <w:qFormat/>
    <w:rsid w:val="0094773D"/>
    <w:pPr>
      <w:outlineLvl w:val="9"/>
    </w:pPr>
  </w:style>
  <w:style w:type="paragraph" w:customStyle="1" w:styleId="a">
    <w:name w:val="Формула с номером"/>
    <w:basedOn w:val="a0"/>
    <w:next w:val="a0"/>
    <w:link w:val="aff4"/>
    <w:rsid w:val="009F246C"/>
    <w:pPr>
      <w:keepLines/>
      <w:numPr>
        <w:numId w:val="19"/>
      </w:numPr>
      <w:spacing w:before="60" w:after="60"/>
    </w:pPr>
    <w:rPr>
      <w:rFonts w:ascii="Times New Roman" w:eastAsia="Times New Roman" w:hAnsi="Times New Roman"/>
      <w:szCs w:val="20"/>
      <w:lang w:eastAsia="ru-RU"/>
    </w:rPr>
  </w:style>
  <w:style w:type="character" w:customStyle="1" w:styleId="aff4">
    <w:name w:val="Формула с номером Знак"/>
    <w:link w:val="a"/>
    <w:rsid w:val="009F246C"/>
    <w:rPr>
      <w:rFonts w:ascii="Times New Roman" w:eastAsia="Times New Roman" w:hAnsi="Times New Roman"/>
      <w:sz w:val="24"/>
      <w:szCs w:val="20"/>
      <w:lang w:eastAsia="ru-RU"/>
    </w:rPr>
  </w:style>
  <w:style w:type="paragraph" w:customStyle="1" w:styleId="aff5">
    <w:name w:val="Аннотация (заголовок)"/>
    <w:basedOn w:val="a0"/>
    <w:next w:val="a0"/>
    <w:link w:val="aff6"/>
    <w:rsid w:val="00C61E52"/>
    <w:pPr>
      <w:spacing w:before="360" w:after="60"/>
    </w:pPr>
    <w:rPr>
      <w:rFonts w:ascii="Arial" w:eastAsia="Times New Roman" w:hAnsi="Arial"/>
      <w:b/>
      <w:sz w:val="20"/>
      <w:szCs w:val="20"/>
      <w:lang w:eastAsia="ru-RU"/>
    </w:rPr>
  </w:style>
  <w:style w:type="character" w:customStyle="1" w:styleId="aff6">
    <w:name w:val="Аннотация (заголовок) Знак Знак"/>
    <w:link w:val="aff5"/>
    <w:rsid w:val="00C61E52"/>
    <w:rPr>
      <w:rFonts w:ascii="Arial" w:eastAsia="Times New Roman" w:hAnsi="Arial"/>
      <w:b/>
      <w:sz w:val="20"/>
      <w:szCs w:val="20"/>
      <w:lang w:eastAsia="ru-RU"/>
    </w:rPr>
  </w:style>
  <w:style w:type="paragraph" w:customStyle="1" w:styleId="aff7">
    <w:name w:val="Абзац без отступа"/>
    <w:basedOn w:val="a0"/>
    <w:link w:val="aff8"/>
    <w:rsid w:val="008C0F1A"/>
    <w:pPr>
      <w:jc w:val="both"/>
    </w:pPr>
    <w:rPr>
      <w:rFonts w:ascii="Times New Roman" w:eastAsia="Times New Roman" w:hAnsi="Times New Roman"/>
      <w:szCs w:val="20"/>
      <w:lang w:eastAsia="ru-RU"/>
    </w:rPr>
  </w:style>
  <w:style w:type="character" w:customStyle="1" w:styleId="aff8">
    <w:name w:val="Абзац без отступа Знак"/>
    <w:link w:val="aff7"/>
    <w:rsid w:val="008C0F1A"/>
    <w:rPr>
      <w:rFonts w:ascii="Times New Roman" w:eastAsia="Times New Roman" w:hAnsi="Times New Roman"/>
      <w:sz w:val="24"/>
      <w:szCs w:val="20"/>
      <w:lang w:eastAsia="ru-RU"/>
    </w:rPr>
  </w:style>
  <w:style w:type="paragraph" w:customStyle="1" w:styleId="aff9">
    <w:name w:val="Заголовок ненумерованный"/>
    <w:basedOn w:val="a0"/>
    <w:next w:val="a0"/>
    <w:link w:val="affa"/>
    <w:rsid w:val="008C0F1A"/>
    <w:pPr>
      <w:keepNext/>
      <w:tabs>
        <w:tab w:val="left" w:pos="426"/>
      </w:tabs>
      <w:spacing w:before="420" w:after="120"/>
      <w:ind w:left="426"/>
    </w:pPr>
    <w:rPr>
      <w:rFonts w:ascii="Arial" w:eastAsia="Times New Roman" w:hAnsi="Arial"/>
      <w:b/>
      <w:szCs w:val="20"/>
      <w:lang w:eastAsia="ru-RU"/>
    </w:rPr>
  </w:style>
  <w:style w:type="character" w:customStyle="1" w:styleId="affa">
    <w:name w:val="Заголовок ненумерованный Знак"/>
    <w:basedOn w:val="a1"/>
    <w:link w:val="aff9"/>
    <w:rsid w:val="008C0F1A"/>
    <w:rPr>
      <w:rFonts w:ascii="Arial" w:eastAsia="Times New Roman" w:hAnsi="Arial"/>
      <w:b/>
      <w:sz w:val="24"/>
      <w:szCs w:val="20"/>
      <w:lang w:eastAsia="ru-RU"/>
    </w:rPr>
  </w:style>
  <w:style w:type="paragraph" w:customStyle="1" w:styleId="affb">
    <w:name w:val="Абзац с отступом"/>
    <w:basedOn w:val="a0"/>
    <w:link w:val="affc"/>
    <w:rsid w:val="008C0F1A"/>
    <w:pPr>
      <w:ind w:firstLine="397"/>
      <w:jc w:val="both"/>
    </w:pPr>
    <w:rPr>
      <w:rFonts w:ascii="Times New Roman" w:eastAsia="Times New Roman" w:hAnsi="Times New Roman"/>
      <w:szCs w:val="20"/>
      <w:lang w:eastAsia="ru-RU"/>
    </w:rPr>
  </w:style>
  <w:style w:type="character" w:customStyle="1" w:styleId="affc">
    <w:name w:val="Абзац с отступом Знак"/>
    <w:link w:val="affb"/>
    <w:rsid w:val="008C0F1A"/>
    <w:rPr>
      <w:rFonts w:ascii="Times New Roman" w:eastAsia="Times New Roman" w:hAnsi="Times New Roman"/>
      <w:sz w:val="24"/>
      <w:szCs w:val="20"/>
      <w:lang w:eastAsia="ru-RU"/>
    </w:rPr>
  </w:style>
  <w:style w:type="paragraph" w:customStyle="1" w:styleId="affd">
    <w:name w:val="Автор(ы)"/>
    <w:basedOn w:val="a0"/>
    <w:link w:val="affe"/>
    <w:rsid w:val="008C0F1A"/>
    <w:pPr>
      <w:spacing w:before="360" w:after="120"/>
    </w:pPr>
    <w:rPr>
      <w:rFonts w:ascii="Times New Roman" w:eastAsia="Times New Roman" w:hAnsi="Times New Roman"/>
      <w:b/>
      <w:szCs w:val="20"/>
      <w:lang w:eastAsia="ru-RU"/>
    </w:rPr>
  </w:style>
  <w:style w:type="paragraph" w:customStyle="1" w:styleId="E-mail">
    <w:name w:val="Организация / E-mail"/>
    <w:basedOn w:val="a0"/>
    <w:link w:val="E-mail0"/>
    <w:rsid w:val="008C0F1A"/>
    <w:pPr>
      <w:spacing w:before="60"/>
    </w:pPr>
    <w:rPr>
      <w:rFonts w:ascii="Times New Roman" w:eastAsia="Times New Roman" w:hAnsi="Times New Roman"/>
      <w:i/>
      <w:sz w:val="20"/>
      <w:szCs w:val="20"/>
      <w:lang w:eastAsia="ru-RU"/>
    </w:rPr>
  </w:style>
  <w:style w:type="character" w:customStyle="1" w:styleId="affe">
    <w:name w:val="Автор(ы) Знак"/>
    <w:link w:val="affd"/>
    <w:rsid w:val="008C0F1A"/>
    <w:rPr>
      <w:rFonts w:ascii="Times New Roman" w:eastAsia="Times New Roman" w:hAnsi="Times New Roman"/>
      <w:b/>
      <w:sz w:val="24"/>
      <w:szCs w:val="20"/>
      <w:lang w:eastAsia="ru-RU"/>
    </w:rPr>
  </w:style>
  <w:style w:type="character" w:customStyle="1" w:styleId="E-mail0">
    <w:name w:val="Организация / E-mail Знак Знак"/>
    <w:link w:val="E-mail"/>
    <w:rsid w:val="008C0F1A"/>
    <w:rPr>
      <w:rFonts w:ascii="Times New Roman" w:eastAsia="Times New Roman" w:hAnsi="Times New Roman"/>
      <w:i/>
      <w:sz w:val="20"/>
      <w:szCs w:val="20"/>
      <w:lang w:eastAsia="ru-RU"/>
    </w:rPr>
  </w:style>
  <w:style w:type="paragraph" w:styleId="HTML">
    <w:name w:val="HTML Preformatted"/>
    <w:basedOn w:val="a0"/>
    <w:link w:val="HTML0"/>
    <w:uiPriority w:val="99"/>
    <w:semiHidden/>
    <w:unhideWhenUsed/>
    <w:rsid w:val="007A2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7A2325"/>
    <w:rPr>
      <w:rFonts w:ascii="Courier New" w:eastAsia="Times New Roman" w:hAnsi="Courier New" w:cs="Courier New"/>
      <w:sz w:val="20"/>
      <w:szCs w:val="20"/>
      <w:lang w:eastAsia="ru-RU"/>
    </w:rPr>
  </w:style>
  <w:style w:type="paragraph" w:customStyle="1" w:styleId="afff">
    <w:name w:val="Ключевые слова"/>
    <w:basedOn w:val="a0"/>
    <w:next w:val="aff9"/>
    <w:link w:val="afff0"/>
    <w:rsid w:val="007A2325"/>
    <w:pPr>
      <w:spacing w:before="240" w:after="120"/>
      <w:jc w:val="both"/>
    </w:pPr>
    <w:rPr>
      <w:rFonts w:ascii="Times New Roman" w:eastAsia="Times New Roman" w:hAnsi="Times New Roman"/>
      <w:i/>
      <w:sz w:val="20"/>
      <w:szCs w:val="20"/>
      <w:lang w:eastAsia="ru-RU"/>
    </w:rPr>
  </w:style>
  <w:style w:type="character" w:customStyle="1" w:styleId="afff0">
    <w:name w:val="Ключевые слова Знак Знак"/>
    <w:link w:val="afff"/>
    <w:rsid w:val="007A2325"/>
    <w:rPr>
      <w:rFonts w:ascii="Times New Roman" w:eastAsia="Times New Roman" w:hAnsi="Times New Roman"/>
      <w:i/>
      <w:sz w:val="20"/>
      <w:szCs w:val="20"/>
      <w:lang w:eastAsia="ru-RU"/>
    </w:rPr>
  </w:style>
  <w:style w:type="paragraph" w:customStyle="1" w:styleId="afff1">
    <w:name w:val="Цитирование"/>
    <w:basedOn w:val="afff"/>
    <w:next w:val="aff9"/>
    <w:qFormat/>
    <w:rsid w:val="001F2980"/>
    <w:pPr>
      <w:spacing w:before="120"/>
      <w:ind w:right="1134"/>
      <w:jc w:val="left"/>
    </w:pPr>
    <w:rPr>
      <w:i w:val="0"/>
    </w:rPr>
  </w:style>
  <w:style w:type="paragraph" w:customStyle="1" w:styleId="afff2">
    <w:name w:val="УБС Текст"/>
    <w:basedOn w:val="a0"/>
    <w:link w:val="afff3"/>
    <w:rsid w:val="00D52B9F"/>
    <w:pPr>
      <w:spacing w:line="240" w:lineRule="atLeast"/>
      <w:ind w:firstLine="426"/>
      <w:jc w:val="both"/>
    </w:pPr>
    <w:rPr>
      <w:rFonts w:ascii="Times New Roman" w:eastAsia="Times New Roman" w:hAnsi="Times New Roman"/>
      <w:sz w:val="22"/>
      <w:szCs w:val="20"/>
      <w:lang w:eastAsia="ru-RU"/>
    </w:rPr>
  </w:style>
  <w:style w:type="character" w:customStyle="1" w:styleId="afff3">
    <w:name w:val="УБС Текст Знак"/>
    <w:basedOn w:val="a1"/>
    <w:link w:val="afff2"/>
    <w:rsid w:val="00D52B9F"/>
    <w:rPr>
      <w:rFonts w:ascii="Times New Roman" w:eastAsia="Times New Roman" w:hAnsi="Times New Roman"/>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773D"/>
    <w:rPr>
      <w:sz w:val="24"/>
      <w:szCs w:val="24"/>
    </w:rPr>
  </w:style>
  <w:style w:type="paragraph" w:styleId="1">
    <w:name w:val="heading 1"/>
    <w:basedOn w:val="a0"/>
    <w:next w:val="a0"/>
    <w:link w:val="10"/>
    <w:uiPriority w:val="9"/>
    <w:qFormat/>
    <w:rsid w:val="0094773D"/>
    <w:pPr>
      <w:numPr>
        <w:numId w:val="18"/>
      </w:numPr>
      <w:spacing w:before="420" w:after="120"/>
      <w:ind w:left="426" w:right="1133"/>
      <w:outlineLvl w:val="0"/>
    </w:pPr>
    <w:rPr>
      <w:rFonts w:ascii="Arial" w:hAnsi="Arial" w:cs="Arial"/>
      <w:b/>
      <w:lang w:eastAsia="ru-RU"/>
    </w:rPr>
  </w:style>
  <w:style w:type="paragraph" w:styleId="2">
    <w:name w:val="heading 2"/>
    <w:basedOn w:val="a0"/>
    <w:next w:val="a0"/>
    <w:link w:val="20"/>
    <w:uiPriority w:val="9"/>
    <w:semiHidden/>
    <w:unhideWhenUsed/>
    <w:qFormat/>
    <w:rsid w:val="0094773D"/>
    <w:pPr>
      <w:keepNext/>
      <w:spacing w:before="240" w:after="60"/>
      <w:outlineLvl w:val="1"/>
    </w:pPr>
    <w:rPr>
      <w:rFonts w:asciiTheme="majorHAnsi" w:eastAsiaTheme="majorEastAsia" w:hAnsiTheme="majorHAnsi"/>
      <w:b/>
      <w:bCs/>
      <w:i/>
      <w:iCs/>
      <w:sz w:val="28"/>
      <w:szCs w:val="28"/>
    </w:rPr>
  </w:style>
  <w:style w:type="paragraph" w:styleId="3">
    <w:name w:val="heading 3"/>
    <w:basedOn w:val="a0"/>
    <w:next w:val="a0"/>
    <w:link w:val="30"/>
    <w:uiPriority w:val="9"/>
    <w:semiHidden/>
    <w:unhideWhenUsed/>
    <w:qFormat/>
    <w:rsid w:val="0094773D"/>
    <w:pPr>
      <w:keepNext/>
      <w:spacing w:before="240" w:after="60"/>
      <w:outlineLvl w:val="2"/>
    </w:pPr>
    <w:rPr>
      <w:rFonts w:asciiTheme="majorHAnsi" w:eastAsiaTheme="majorEastAsia" w:hAnsiTheme="majorHAnsi"/>
      <w:b/>
      <w:bCs/>
      <w:sz w:val="26"/>
      <w:szCs w:val="26"/>
    </w:rPr>
  </w:style>
  <w:style w:type="paragraph" w:styleId="4">
    <w:name w:val="heading 4"/>
    <w:basedOn w:val="a0"/>
    <w:next w:val="a0"/>
    <w:link w:val="40"/>
    <w:uiPriority w:val="9"/>
    <w:semiHidden/>
    <w:unhideWhenUsed/>
    <w:qFormat/>
    <w:rsid w:val="0094773D"/>
    <w:pPr>
      <w:keepNext/>
      <w:spacing w:before="240" w:after="60"/>
      <w:outlineLvl w:val="3"/>
    </w:pPr>
    <w:rPr>
      <w:b/>
      <w:bCs/>
      <w:sz w:val="28"/>
      <w:szCs w:val="28"/>
    </w:rPr>
  </w:style>
  <w:style w:type="paragraph" w:styleId="5">
    <w:name w:val="heading 5"/>
    <w:basedOn w:val="a0"/>
    <w:next w:val="a0"/>
    <w:link w:val="50"/>
    <w:uiPriority w:val="9"/>
    <w:semiHidden/>
    <w:unhideWhenUsed/>
    <w:qFormat/>
    <w:rsid w:val="0094773D"/>
    <w:pPr>
      <w:spacing w:before="240" w:after="60"/>
      <w:outlineLvl w:val="4"/>
    </w:pPr>
    <w:rPr>
      <w:b/>
      <w:bCs/>
      <w:i/>
      <w:iCs/>
      <w:sz w:val="26"/>
      <w:szCs w:val="26"/>
    </w:rPr>
  </w:style>
  <w:style w:type="paragraph" w:styleId="6">
    <w:name w:val="heading 6"/>
    <w:basedOn w:val="a0"/>
    <w:next w:val="a0"/>
    <w:link w:val="60"/>
    <w:uiPriority w:val="9"/>
    <w:semiHidden/>
    <w:unhideWhenUsed/>
    <w:qFormat/>
    <w:rsid w:val="0094773D"/>
    <w:pPr>
      <w:spacing w:before="240" w:after="60"/>
      <w:outlineLvl w:val="5"/>
    </w:pPr>
    <w:rPr>
      <w:b/>
      <w:bCs/>
      <w:sz w:val="22"/>
      <w:szCs w:val="22"/>
    </w:rPr>
  </w:style>
  <w:style w:type="paragraph" w:styleId="7">
    <w:name w:val="heading 7"/>
    <w:basedOn w:val="a0"/>
    <w:next w:val="a0"/>
    <w:link w:val="70"/>
    <w:uiPriority w:val="9"/>
    <w:semiHidden/>
    <w:unhideWhenUsed/>
    <w:qFormat/>
    <w:rsid w:val="0094773D"/>
    <w:pPr>
      <w:spacing w:before="240" w:after="60"/>
      <w:outlineLvl w:val="6"/>
    </w:pPr>
  </w:style>
  <w:style w:type="paragraph" w:styleId="8">
    <w:name w:val="heading 8"/>
    <w:basedOn w:val="a0"/>
    <w:next w:val="a0"/>
    <w:link w:val="80"/>
    <w:uiPriority w:val="9"/>
    <w:semiHidden/>
    <w:unhideWhenUsed/>
    <w:qFormat/>
    <w:rsid w:val="0094773D"/>
    <w:pPr>
      <w:spacing w:before="240" w:after="60"/>
      <w:outlineLvl w:val="7"/>
    </w:pPr>
    <w:rPr>
      <w:i/>
      <w:iCs/>
    </w:rPr>
  </w:style>
  <w:style w:type="paragraph" w:styleId="9">
    <w:name w:val="heading 9"/>
    <w:basedOn w:val="a0"/>
    <w:next w:val="a0"/>
    <w:link w:val="90"/>
    <w:uiPriority w:val="9"/>
    <w:semiHidden/>
    <w:unhideWhenUsed/>
    <w:qFormat/>
    <w:rsid w:val="0094773D"/>
    <w:pPr>
      <w:spacing w:before="240" w:after="60"/>
      <w:outlineLvl w:val="8"/>
    </w:pPr>
    <w:rPr>
      <w:rFonts w:asciiTheme="majorHAnsi" w:eastAsiaTheme="majorEastAsia" w:hAnsiTheme="majorHAnsi"/>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bulletlist">
    <w:name w:val="bullet list"/>
    <w:rsid w:val="00DB35DD"/>
    <w:pPr>
      <w:numPr>
        <w:numId w:val="1"/>
      </w:numPr>
      <w:tabs>
        <w:tab w:val="left" w:pos="288"/>
      </w:tabs>
      <w:spacing w:after="120" w:line="228" w:lineRule="auto"/>
      <w:jc w:val="both"/>
    </w:pPr>
    <w:rPr>
      <w:rFonts w:ascii="Times New Roman" w:eastAsia="MS Mincho" w:hAnsi="Times New Roman"/>
      <w:sz w:val="20"/>
      <w:szCs w:val="20"/>
    </w:rPr>
  </w:style>
  <w:style w:type="paragraph" w:styleId="a4">
    <w:name w:val="Body Text"/>
    <w:basedOn w:val="a0"/>
    <w:link w:val="a5"/>
    <w:uiPriority w:val="99"/>
    <w:semiHidden/>
    <w:unhideWhenUsed/>
    <w:rsid w:val="00DB35DD"/>
    <w:pPr>
      <w:spacing w:after="120"/>
    </w:pPr>
  </w:style>
  <w:style w:type="character" w:customStyle="1" w:styleId="a5">
    <w:name w:val="Основной текст Знак"/>
    <w:basedOn w:val="a1"/>
    <w:link w:val="a4"/>
    <w:uiPriority w:val="99"/>
    <w:semiHidden/>
    <w:rsid w:val="00DB35DD"/>
  </w:style>
  <w:style w:type="paragraph" w:styleId="a6">
    <w:name w:val="Normal (Web)"/>
    <w:basedOn w:val="a0"/>
    <w:uiPriority w:val="99"/>
    <w:unhideWhenUsed/>
    <w:rsid w:val="00B2605A"/>
    <w:pPr>
      <w:spacing w:before="100" w:beforeAutospacing="1" w:after="100" w:afterAutospacing="1"/>
    </w:pPr>
    <w:rPr>
      <w:rFonts w:ascii="Times New Roman" w:eastAsia="Times New Roman" w:hAnsi="Times New Roman"/>
      <w:lang w:eastAsia="ru-RU"/>
    </w:rPr>
  </w:style>
  <w:style w:type="character" w:styleId="a7">
    <w:name w:val="Hyperlink"/>
    <w:basedOn w:val="a1"/>
    <w:uiPriority w:val="99"/>
    <w:unhideWhenUsed/>
    <w:rsid w:val="00B2605A"/>
    <w:rPr>
      <w:color w:val="0000FF"/>
      <w:u w:val="single"/>
    </w:rPr>
  </w:style>
  <w:style w:type="paragraph" w:styleId="a8">
    <w:name w:val="List Paragraph"/>
    <w:basedOn w:val="a0"/>
    <w:uiPriority w:val="34"/>
    <w:qFormat/>
    <w:rsid w:val="0094773D"/>
    <w:pPr>
      <w:ind w:left="720"/>
      <w:contextualSpacing/>
    </w:pPr>
  </w:style>
  <w:style w:type="paragraph" w:styleId="a9">
    <w:name w:val="Balloon Text"/>
    <w:basedOn w:val="a0"/>
    <w:link w:val="aa"/>
    <w:uiPriority w:val="99"/>
    <w:semiHidden/>
    <w:unhideWhenUsed/>
    <w:rsid w:val="008A6909"/>
    <w:rPr>
      <w:rFonts w:ascii="Tahoma" w:hAnsi="Tahoma" w:cs="Tahoma"/>
      <w:sz w:val="16"/>
      <w:szCs w:val="16"/>
    </w:rPr>
  </w:style>
  <w:style w:type="character" w:customStyle="1" w:styleId="aa">
    <w:name w:val="Текст выноски Знак"/>
    <w:basedOn w:val="a1"/>
    <w:link w:val="a9"/>
    <w:uiPriority w:val="99"/>
    <w:semiHidden/>
    <w:rsid w:val="008A6909"/>
    <w:rPr>
      <w:rFonts w:ascii="Tahoma" w:hAnsi="Tahoma" w:cs="Tahoma"/>
      <w:sz w:val="16"/>
      <w:szCs w:val="16"/>
    </w:rPr>
  </w:style>
  <w:style w:type="table" w:styleId="ab">
    <w:name w:val="Table Grid"/>
    <w:basedOn w:val="a2"/>
    <w:uiPriority w:val="59"/>
    <w:rsid w:val="00156CC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header"/>
    <w:basedOn w:val="a0"/>
    <w:link w:val="ad"/>
    <w:uiPriority w:val="99"/>
    <w:semiHidden/>
    <w:unhideWhenUsed/>
    <w:rsid w:val="00190595"/>
    <w:pPr>
      <w:tabs>
        <w:tab w:val="center" w:pos="4677"/>
        <w:tab w:val="right" w:pos="9355"/>
      </w:tabs>
    </w:pPr>
  </w:style>
  <w:style w:type="character" w:customStyle="1" w:styleId="ad">
    <w:name w:val="Верхний колонтитул Знак"/>
    <w:basedOn w:val="a1"/>
    <w:link w:val="ac"/>
    <w:uiPriority w:val="99"/>
    <w:semiHidden/>
    <w:rsid w:val="00190595"/>
  </w:style>
  <w:style w:type="paragraph" w:styleId="ae">
    <w:name w:val="footer"/>
    <w:basedOn w:val="a0"/>
    <w:link w:val="af"/>
    <w:uiPriority w:val="99"/>
    <w:semiHidden/>
    <w:unhideWhenUsed/>
    <w:rsid w:val="00190595"/>
    <w:pPr>
      <w:tabs>
        <w:tab w:val="center" w:pos="4677"/>
        <w:tab w:val="right" w:pos="9355"/>
      </w:tabs>
    </w:pPr>
  </w:style>
  <w:style w:type="character" w:customStyle="1" w:styleId="af">
    <w:name w:val="Нижний колонтитул Знак"/>
    <w:basedOn w:val="a1"/>
    <w:link w:val="ae"/>
    <w:uiPriority w:val="99"/>
    <w:semiHidden/>
    <w:rsid w:val="00190595"/>
  </w:style>
  <w:style w:type="paragraph" w:customStyle="1" w:styleId="11">
    <w:name w:val="Обычный1"/>
    <w:rsid w:val="00021F39"/>
    <w:rPr>
      <w:rFonts w:ascii="Arial" w:eastAsia="Arial" w:hAnsi="Arial" w:cs="Arial"/>
      <w:color w:val="000000"/>
      <w:lang w:eastAsia="ru-RU"/>
    </w:rPr>
  </w:style>
  <w:style w:type="character" w:styleId="af0">
    <w:name w:val="annotation reference"/>
    <w:basedOn w:val="a1"/>
    <w:uiPriority w:val="99"/>
    <w:semiHidden/>
    <w:unhideWhenUsed/>
    <w:rsid w:val="00657B19"/>
    <w:rPr>
      <w:sz w:val="16"/>
      <w:szCs w:val="16"/>
    </w:rPr>
  </w:style>
  <w:style w:type="paragraph" w:styleId="af1">
    <w:name w:val="annotation text"/>
    <w:basedOn w:val="a0"/>
    <w:link w:val="af2"/>
    <w:uiPriority w:val="99"/>
    <w:semiHidden/>
    <w:unhideWhenUsed/>
    <w:rsid w:val="00657B19"/>
    <w:rPr>
      <w:sz w:val="20"/>
      <w:szCs w:val="20"/>
    </w:rPr>
  </w:style>
  <w:style w:type="character" w:customStyle="1" w:styleId="af2">
    <w:name w:val="Текст примечания Знак"/>
    <w:basedOn w:val="a1"/>
    <w:link w:val="af1"/>
    <w:uiPriority w:val="99"/>
    <w:semiHidden/>
    <w:rsid w:val="00657B19"/>
    <w:rPr>
      <w:sz w:val="20"/>
      <w:szCs w:val="20"/>
    </w:rPr>
  </w:style>
  <w:style w:type="paragraph" w:styleId="af3">
    <w:name w:val="annotation subject"/>
    <w:basedOn w:val="af1"/>
    <w:next w:val="af1"/>
    <w:link w:val="af4"/>
    <w:uiPriority w:val="99"/>
    <w:semiHidden/>
    <w:unhideWhenUsed/>
    <w:rsid w:val="00657B19"/>
    <w:rPr>
      <w:b/>
      <w:bCs/>
    </w:rPr>
  </w:style>
  <w:style w:type="character" w:customStyle="1" w:styleId="af4">
    <w:name w:val="Тема примечания Знак"/>
    <w:basedOn w:val="af2"/>
    <w:link w:val="af3"/>
    <w:uiPriority w:val="99"/>
    <w:semiHidden/>
    <w:rsid w:val="00657B19"/>
    <w:rPr>
      <w:b/>
      <w:bCs/>
      <w:sz w:val="20"/>
      <w:szCs w:val="20"/>
    </w:rPr>
  </w:style>
  <w:style w:type="paragraph" w:styleId="af5">
    <w:name w:val="No Spacing"/>
    <w:basedOn w:val="a0"/>
    <w:uiPriority w:val="1"/>
    <w:qFormat/>
    <w:rsid w:val="0094773D"/>
    <w:rPr>
      <w:szCs w:val="32"/>
    </w:rPr>
  </w:style>
  <w:style w:type="character" w:customStyle="1" w:styleId="10">
    <w:name w:val="Заголовок 1 Знак"/>
    <w:basedOn w:val="a1"/>
    <w:link w:val="1"/>
    <w:uiPriority w:val="9"/>
    <w:rsid w:val="0094773D"/>
    <w:rPr>
      <w:rFonts w:ascii="Arial" w:hAnsi="Arial" w:cs="Arial"/>
      <w:b/>
      <w:sz w:val="24"/>
      <w:szCs w:val="24"/>
      <w:lang w:eastAsia="ru-RU"/>
    </w:rPr>
  </w:style>
  <w:style w:type="character" w:customStyle="1" w:styleId="20">
    <w:name w:val="Заголовок 2 Знак"/>
    <w:basedOn w:val="a1"/>
    <w:link w:val="2"/>
    <w:uiPriority w:val="9"/>
    <w:semiHidden/>
    <w:rsid w:val="0094773D"/>
    <w:rPr>
      <w:rFonts w:asciiTheme="majorHAnsi" w:eastAsiaTheme="majorEastAsia" w:hAnsiTheme="majorHAnsi"/>
      <w:b/>
      <w:bCs/>
      <w:i/>
      <w:iCs/>
      <w:sz w:val="28"/>
      <w:szCs w:val="28"/>
    </w:rPr>
  </w:style>
  <w:style w:type="character" w:customStyle="1" w:styleId="30">
    <w:name w:val="Заголовок 3 Знак"/>
    <w:basedOn w:val="a1"/>
    <w:link w:val="3"/>
    <w:uiPriority w:val="9"/>
    <w:semiHidden/>
    <w:rsid w:val="0094773D"/>
    <w:rPr>
      <w:rFonts w:asciiTheme="majorHAnsi" w:eastAsiaTheme="majorEastAsia" w:hAnsiTheme="majorHAnsi"/>
      <w:b/>
      <w:bCs/>
      <w:sz w:val="26"/>
      <w:szCs w:val="26"/>
    </w:rPr>
  </w:style>
  <w:style w:type="character" w:customStyle="1" w:styleId="40">
    <w:name w:val="Заголовок 4 Знак"/>
    <w:basedOn w:val="a1"/>
    <w:link w:val="4"/>
    <w:uiPriority w:val="9"/>
    <w:semiHidden/>
    <w:rsid w:val="0094773D"/>
    <w:rPr>
      <w:b/>
      <w:bCs/>
      <w:sz w:val="28"/>
      <w:szCs w:val="28"/>
    </w:rPr>
  </w:style>
  <w:style w:type="character" w:customStyle="1" w:styleId="50">
    <w:name w:val="Заголовок 5 Знак"/>
    <w:basedOn w:val="a1"/>
    <w:link w:val="5"/>
    <w:uiPriority w:val="9"/>
    <w:semiHidden/>
    <w:rsid w:val="0094773D"/>
    <w:rPr>
      <w:b/>
      <w:bCs/>
      <w:i/>
      <w:iCs/>
      <w:sz w:val="26"/>
      <w:szCs w:val="26"/>
    </w:rPr>
  </w:style>
  <w:style w:type="character" w:customStyle="1" w:styleId="60">
    <w:name w:val="Заголовок 6 Знак"/>
    <w:basedOn w:val="a1"/>
    <w:link w:val="6"/>
    <w:uiPriority w:val="9"/>
    <w:semiHidden/>
    <w:rsid w:val="0094773D"/>
    <w:rPr>
      <w:b/>
      <w:bCs/>
    </w:rPr>
  </w:style>
  <w:style w:type="character" w:customStyle="1" w:styleId="70">
    <w:name w:val="Заголовок 7 Знак"/>
    <w:basedOn w:val="a1"/>
    <w:link w:val="7"/>
    <w:uiPriority w:val="9"/>
    <w:semiHidden/>
    <w:rsid w:val="0094773D"/>
    <w:rPr>
      <w:sz w:val="24"/>
      <w:szCs w:val="24"/>
    </w:rPr>
  </w:style>
  <w:style w:type="character" w:customStyle="1" w:styleId="80">
    <w:name w:val="Заголовок 8 Знак"/>
    <w:basedOn w:val="a1"/>
    <w:link w:val="8"/>
    <w:uiPriority w:val="9"/>
    <w:semiHidden/>
    <w:rsid w:val="0094773D"/>
    <w:rPr>
      <w:i/>
      <w:iCs/>
      <w:sz w:val="24"/>
      <w:szCs w:val="24"/>
    </w:rPr>
  </w:style>
  <w:style w:type="character" w:customStyle="1" w:styleId="90">
    <w:name w:val="Заголовок 9 Знак"/>
    <w:basedOn w:val="a1"/>
    <w:link w:val="9"/>
    <w:uiPriority w:val="9"/>
    <w:semiHidden/>
    <w:rsid w:val="0094773D"/>
    <w:rPr>
      <w:rFonts w:asciiTheme="majorHAnsi" w:eastAsiaTheme="majorEastAsia" w:hAnsiTheme="majorHAnsi"/>
    </w:rPr>
  </w:style>
  <w:style w:type="paragraph" w:styleId="af6">
    <w:name w:val="Title"/>
    <w:basedOn w:val="a0"/>
    <w:next w:val="a0"/>
    <w:link w:val="af7"/>
    <w:uiPriority w:val="10"/>
    <w:qFormat/>
    <w:rsid w:val="0094773D"/>
    <w:pPr>
      <w:spacing w:before="240" w:after="60"/>
      <w:jc w:val="center"/>
      <w:outlineLvl w:val="0"/>
    </w:pPr>
    <w:rPr>
      <w:rFonts w:asciiTheme="majorHAnsi" w:eastAsiaTheme="majorEastAsia" w:hAnsiTheme="majorHAnsi"/>
      <w:b/>
      <w:bCs/>
      <w:kern w:val="28"/>
      <w:sz w:val="32"/>
      <w:szCs w:val="32"/>
    </w:rPr>
  </w:style>
  <w:style w:type="character" w:customStyle="1" w:styleId="af7">
    <w:name w:val="Название Знак"/>
    <w:basedOn w:val="a1"/>
    <w:link w:val="af6"/>
    <w:uiPriority w:val="10"/>
    <w:rsid w:val="0094773D"/>
    <w:rPr>
      <w:rFonts w:asciiTheme="majorHAnsi" w:eastAsiaTheme="majorEastAsia" w:hAnsiTheme="majorHAnsi"/>
      <w:b/>
      <w:bCs/>
      <w:kern w:val="28"/>
      <w:sz w:val="32"/>
      <w:szCs w:val="32"/>
    </w:rPr>
  </w:style>
  <w:style w:type="paragraph" w:styleId="af8">
    <w:name w:val="Subtitle"/>
    <w:basedOn w:val="a0"/>
    <w:next w:val="a0"/>
    <w:link w:val="af9"/>
    <w:uiPriority w:val="11"/>
    <w:qFormat/>
    <w:rsid w:val="0094773D"/>
    <w:pPr>
      <w:spacing w:after="60"/>
      <w:jc w:val="center"/>
      <w:outlineLvl w:val="1"/>
    </w:pPr>
    <w:rPr>
      <w:rFonts w:asciiTheme="majorHAnsi" w:eastAsiaTheme="majorEastAsia" w:hAnsiTheme="majorHAnsi"/>
    </w:rPr>
  </w:style>
  <w:style w:type="character" w:customStyle="1" w:styleId="af9">
    <w:name w:val="Подзаголовок Знак"/>
    <w:basedOn w:val="a1"/>
    <w:link w:val="af8"/>
    <w:uiPriority w:val="11"/>
    <w:rsid w:val="0094773D"/>
    <w:rPr>
      <w:rFonts w:asciiTheme="majorHAnsi" w:eastAsiaTheme="majorEastAsia" w:hAnsiTheme="majorHAnsi"/>
      <w:sz w:val="24"/>
      <w:szCs w:val="24"/>
    </w:rPr>
  </w:style>
  <w:style w:type="character" w:styleId="afa">
    <w:name w:val="Strong"/>
    <w:basedOn w:val="a1"/>
    <w:uiPriority w:val="22"/>
    <w:qFormat/>
    <w:rsid w:val="0094773D"/>
    <w:rPr>
      <w:b/>
      <w:bCs/>
    </w:rPr>
  </w:style>
  <w:style w:type="character" w:styleId="afb">
    <w:name w:val="Emphasis"/>
    <w:basedOn w:val="a1"/>
    <w:uiPriority w:val="20"/>
    <w:qFormat/>
    <w:rsid w:val="0094773D"/>
    <w:rPr>
      <w:rFonts w:asciiTheme="minorHAnsi" w:hAnsiTheme="minorHAnsi"/>
      <w:b/>
      <w:i/>
      <w:iCs/>
    </w:rPr>
  </w:style>
  <w:style w:type="paragraph" w:styleId="21">
    <w:name w:val="Quote"/>
    <w:basedOn w:val="a0"/>
    <w:next w:val="a0"/>
    <w:link w:val="22"/>
    <w:uiPriority w:val="29"/>
    <w:qFormat/>
    <w:rsid w:val="0094773D"/>
    <w:rPr>
      <w:i/>
    </w:rPr>
  </w:style>
  <w:style w:type="character" w:customStyle="1" w:styleId="22">
    <w:name w:val="Цитата 2 Знак"/>
    <w:basedOn w:val="a1"/>
    <w:link w:val="21"/>
    <w:uiPriority w:val="29"/>
    <w:rsid w:val="0094773D"/>
    <w:rPr>
      <w:i/>
      <w:sz w:val="24"/>
      <w:szCs w:val="24"/>
    </w:rPr>
  </w:style>
  <w:style w:type="paragraph" w:styleId="afc">
    <w:name w:val="Intense Quote"/>
    <w:basedOn w:val="a0"/>
    <w:next w:val="a0"/>
    <w:link w:val="afd"/>
    <w:uiPriority w:val="30"/>
    <w:qFormat/>
    <w:rsid w:val="0094773D"/>
    <w:pPr>
      <w:ind w:left="720" w:right="720"/>
    </w:pPr>
    <w:rPr>
      <w:b/>
      <w:i/>
      <w:szCs w:val="22"/>
    </w:rPr>
  </w:style>
  <w:style w:type="character" w:customStyle="1" w:styleId="afd">
    <w:name w:val="Выделенная цитата Знак"/>
    <w:basedOn w:val="a1"/>
    <w:link w:val="afc"/>
    <w:uiPriority w:val="30"/>
    <w:rsid w:val="0094773D"/>
    <w:rPr>
      <w:b/>
      <w:i/>
      <w:sz w:val="24"/>
    </w:rPr>
  </w:style>
  <w:style w:type="character" w:styleId="afe">
    <w:name w:val="Subtle Emphasis"/>
    <w:uiPriority w:val="19"/>
    <w:qFormat/>
    <w:rsid w:val="0094773D"/>
    <w:rPr>
      <w:i/>
      <w:color w:val="5A5A5A" w:themeColor="text1" w:themeTint="A5"/>
    </w:rPr>
  </w:style>
  <w:style w:type="character" w:styleId="aff">
    <w:name w:val="Intense Emphasis"/>
    <w:basedOn w:val="a1"/>
    <w:uiPriority w:val="21"/>
    <w:qFormat/>
    <w:rsid w:val="0094773D"/>
    <w:rPr>
      <w:b/>
      <w:i/>
      <w:sz w:val="24"/>
      <w:szCs w:val="24"/>
      <w:u w:val="single"/>
    </w:rPr>
  </w:style>
  <w:style w:type="character" w:styleId="aff0">
    <w:name w:val="Subtle Reference"/>
    <w:basedOn w:val="a1"/>
    <w:uiPriority w:val="31"/>
    <w:qFormat/>
    <w:rsid w:val="0094773D"/>
    <w:rPr>
      <w:sz w:val="24"/>
      <w:szCs w:val="24"/>
      <w:u w:val="single"/>
    </w:rPr>
  </w:style>
  <w:style w:type="character" w:styleId="aff1">
    <w:name w:val="Intense Reference"/>
    <w:basedOn w:val="a1"/>
    <w:uiPriority w:val="32"/>
    <w:qFormat/>
    <w:rsid w:val="0094773D"/>
    <w:rPr>
      <w:b/>
      <w:sz w:val="24"/>
      <w:u w:val="single"/>
    </w:rPr>
  </w:style>
  <w:style w:type="character" w:styleId="aff2">
    <w:name w:val="Book Title"/>
    <w:basedOn w:val="a1"/>
    <w:uiPriority w:val="33"/>
    <w:qFormat/>
    <w:rsid w:val="0094773D"/>
    <w:rPr>
      <w:rFonts w:asciiTheme="majorHAnsi" w:eastAsiaTheme="majorEastAsia" w:hAnsiTheme="majorHAnsi"/>
      <w:b/>
      <w:i/>
      <w:sz w:val="24"/>
      <w:szCs w:val="24"/>
    </w:rPr>
  </w:style>
  <w:style w:type="paragraph" w:styleId="aff3">
    <w:name w:val="TOC Heading"/>
    <w:basedOn w:val="1"/>
    <w:next w:val="a0"/>
    <w:uiPriority w:val="39"/>
    <w:semiHidden/>
    <w:unhideWhenUsed/>
    <w:qFormat/>
    <w:rsid w:val="0094773D"/>
    <w:pPr>
      <w:outlineLvl w:val="9"/>
    </w:pPr>
  </w:style>
  <w:style w:type="paragraph" w:customStyle="1" w:styleId="a">
    <w:name w:val="Формула с номером"/>
    <w:basedOn w:val="a0"/>
    <w:next w:val="a0"/>
    <w:link w:val="aff4"/>
    <w:rsid w:val="009F246C"/>
    <w:pPr>
      <w:keepLines/>
      <w:numPr>
        <w:numId w:val="19"/>
      </w:numPr>
      <w:spacing w:before="60" w:after="60"/>
    </w:pPr>
    <w:rPr>
      <w:rFonts w:ascii="Times New Roman" w:eastAsia="Times New Roman" w:hAnsi="Times New Roman"/>
      <w:szCs w:val="20"/>
      <w:lang w:eastAsia="ru-RU"/>
    </w:rPr>
  </w:style>
  <w:style w:type="character" w:customStyle="1" w:styleId="aff4">
    <w:name w:val="Формула с номером Знак"/>
    <w:link w:val="a"/>
    <w:rsid w:val="009F246C"/>
    <w:rPr>
      <w:rFonts w:ascii="Times New Roman" w:eastAsia="Times New Roman" w:hAnsi="Times New Roman"/>
      <w:sz w:val="24"/>
      <w:szCs w:val="20"/>
      <w:lang w:eastAsia="ru-RU"/>
    </w:rPr>
  </w:style>
  <w:style w:type="paragraph" w:customStyle="1" w:styleId="aff5">
    <w:name w:val="Аннотация (заголовок)"/>
    <w:basedOn w:val="a0"/>
    <w:next w:val="a0"/>
    <w:link w:val="aff6"/>
    <w:rsid w:val="00C61E52"/>
    <w:pPr>
      <w:spacing w:before="360" w:after="60"/>
    </w:pPr>
    <w:rPr>
      <w:rFonts w:ascii="Arial" w:eastAsia="Times New Roman" w:hAnsi="Arial"/>
      <w:b/>
      <w:sz w:val="20"/>
      <w:szCs w:val="20"/>
      <w:lang w:eastAsia="ru-RU"/>
    </w:rPr>
  </w:style>
  <w:style w:type="character" w:customStyle="1" w:styleId="aff6">
    <w:name w:val="Аннотация (заголовок) Знак Знак"/>
    <w:link w:val="aff5"/>
    <w:rsid w:val="00C61E52"/>
    <w:rPr>
      <w:rFonts w:ascii="Arial" w:eastAsia="Times New Roman" w:hAnsi="Arial"/>
      <w:b/>
      <w:sz w:val="20"/>
      <w:szCs w:val="20"/>
      <w:lang w:eastAsia="ru-RU"/>
    </w:rPr>
  </w:style>
  <w:style w:type="paragraph" w:customStyle="1" w:styleId="aff7">
    <w:name w:val="Абзац без отступа"/>
    <w:basedOn w:val="a0"/>
    <w:link w:val="aff8"/>
    <w:rsid w:val="008C0F1A"/>
    <w:pPr>
      <w:jc w:val="both"/>
    </w:pPr>
    <w:rPr>
      <w:rFonts w:ascii="Times New Roman" w:eastAsia="Times New Roman" w:hAnsi="Times New Roman"/>
      <w:szCs w:val="20"/>
      <w:lang w:eastAsia="ru-RU"/>
    </w:rPr>
  </w:style>
  <w:style w:type="character" w:customStyle="1" w:styleId="aff8">
    <w:name w:val="Абзац без отступа Знак"/>
    <w:link w:val="aff7"/>
    <w:rsid w:val="008C0F1A"/>
    <w:rPr>
      <w:rFonts w:ascii="Times New Roman" w:eastAsia="Times New Roman" w:hAnsi="Times New Roman"/>
      <w:sz w:val="24"/>
      <w:szCs w:val="20"/>
      <w:lang w:eastAsia="ru-RU"/>
    </w:rPr>
  </w:style>
  <w:style w:type="paragraph" w:customStyle="1" w:styleId="aff9">
    <w:name w:val="Заголовок ненумерованный"/>
    <w:basedOn w:val="a0"/>
    <w:next w:val="a0"/>
    <w:link w:val="affa"/>
    <w:rsid w:val="008C0F1A"/>
    <w:pPr>
      <w:keepNext/>
      <w:tabs>
        <w:tab w:val="left" w:pos="426"/>
      </w:tabs>
      <w:spacing w:before="420" w:after="120"/>
      <w:ind w:left="426"/>
    </w:pPr>
    <w:rPr>
      <w:rFonts w:ascii="Arial" w:eastAsia="Times New Roman" w:hAnsi="Arial"/>
      <w:b/>
      <w:szCs w:val="20"/>
      <w:lang w:eastAsia="ru-RU"/>
    </w:rPr>
  </w:style>
  <w:style w:type="character" w:customStyle="1" w:styleId="affa">
    <w:name w:val="Заголовок ненумерованный Знак"/>
    <w:basedOn w:val="a1"/>
    <w:link w:val="aff9"/>
    <w:rsid w:val="008C0F1A"/>
    <w:rPr>
      <w:rFonts w:ascii="Arial" w:eastAsia="Times New Roman" w:hAnsi="Arial"/>
      <w:b/>
      <w:sz w:val="24"/>
      <w:szCs w:val="20"/>
      <w:lang w:eastAsia="ru-RU"/>
    </w:rPr>
  </w:style>
  <w:style w:type="paragraph" w:customStyle="1" w:styleId="affb">
    <w:name w:val="Абзац с отступом"/>
    <w:basedOn w:val="a0"/>
    <w:link w:val="affc"/>
    <w:rsid w:val="008C0F1A"/>
    <w:pPr>
      <w:ind w:firstLine="397"/>
      <w:jc w:val="both"/>
    </w:pPr>
    <w:rPr>
      <w:rFonts w:ascii="Times New Roman" w:eastAsia="Times New Roman" w:hAnsi="Times New Roman"/>
      <w:szCs w:val="20"/>
      <w:lang w:eastAsia="ru-RU"/>
    </w:rPr>
  </w:style>
  <w:style w:type="character" w:customStyle="1" w:styleId="affc">
    <w:name w:val="Абзац с отступом Знак"/>
    <w:link w:val="affb"/>
    <w:rsid w:val="008C0F1A"/>
    <w:rPr>
      <w:rFonts w:ascii="Times New Roman" w:eastAsia="Times New Roman" w:hAnsi="Times New Roman"/>
      <w:sz w:val="24"/>
      <w:szCs w:val="20"/>
      <w:lang w:eastAsia="ru-RU"/>
    </w:rPr>
  </w:style>
  <w:style w:type="paragraph" w:customStyle="1" w:styleId="affd">
    <w:name w:val="Автор(ы)"/>
    <w:basedOn w:val="a0"/>
    <w:link w:val="affe"/>
    <w:rsid w:val="008C0F1A"/>
    <w:pPr>
      <w:spacing w:before="360" w:after="120"/>
    </w:pPr>
    <w:rPr>
      <w:rFonts w:ascii="Times New Roman" w:eastAsia="Times New Roman" w:hAnsi="Times New Roman"/>
      <w:b/>
      <w:szCs w:val="20"/>
      <w:lang w:eastAsia="ru-RU"/>
    </w:rPr>
  </w:style>
  <w:style w:type="paragraph" w:customStyle="1" w:styleId="E-mail">
    <w:name w:val="Организация / E-mail"/>
    <w:basedOn w:val="a0"/>
    <w:link w:val="E-mail0"/>
    <w:rsid w:val="008C0F1A"/>
    <w:pPr>
      <w:spacing w:before="60"/>
    </w:pPr>
    <w:rPr>
      <w:rFonts w:ascii="Times New Roman" w:eastAsia="Times New Roman" w:hAnsi="Times New Roman"/>
      <w:i/>
      <w:sz w:val="20"/>
      <w:szCs w:val="20"/>
      <w:lang w:eastAsia="ru-RU"/>
    </w:rPr>
  </w:style>
  <w:style w:type="character" w:customStyle="1" w:styleId="affe">
    <w:name w:val="Автор(ы) Знак"/>
    <w:link w:val="affd"/>
    <w:rsid w:val="008C0F1A"/>
    <w:rPr>
      <w:rFonts w:ascii="Times New Roman" w:eastAsia="Times New Roman" w:hAnsi="Times New Roman"/>
      <w:b/>
      <w:sz w:val="24"/>
      <w:szCs w:val="20"/>
      <w:lang w:eastAsia="ru-RU"/>
    </w:rPr>
  </w:style>
  <w:style w:type="character" w:customStyle="1" w:styleId="E-mail0">
    <w:name w:val="Организация / E-mail Знак Знак"/>
    <w:link w:val="E-mail"/>
    <w:rsid w:val="008C0F1A"/>
    <w:rPr>
      <w:rFonts w:ascii="Times New Roman" w:eastAsia="Times New Roman" w:hAnsi="Times New Roman"/>
      <w:i/>
      <w:sz w:val="20"/>
      <w:szCs w:val="20"/>
      <w:lang w:eastAsia="ru-RU"/>
    </w:rPr>
  </w:style>
  <w:style w:type="paragraph" w:styleId="HTML">
    <w:name w:val="HTML Preformatted"/>
    <w:basedOn w:val="a0"/>
    <w:link w:val="HTML0"/>
    <w:uiPriority w:val="99"/>
    <w:semiHidden/>
    <w:unhideWhenUsed/>
    <w:rsid w:val="007A23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7A2325"/>
    <w:rPr>
      <w:rFonts w:ascii="Courier New" w:eastAsia="Times New Roman" w:hAnsi="Courier New" w:cs="Courier New"/>
      <w:sz w:val="20"/>
      <w:szCs w:val="20"/>
      <w:lang w:eastAsia="ru-RU"/>
    </w:rPr>
  </w:style>
  <w:style w:type="paragraph" w:customStyle="1" w:styleId="afff">
    <w:name w:val="Ключевые слова"/>
    <w:basedOn w:val="a0"/>
    <w:next w:val="aff9"/>
    <w:link w:val="afff0"/>
    <w:rsid w:val="007A2325"/>
    <w:pPr>
      <w:spacing w:before="240" w:after="120"/>
      <w:jc w:val="both"/>
    </w:pPr>
    <w:rPr>
      <w:rFonts w:ascii="Times New Roman" w:eastAsia="Times New Roman" w:hAnsi="Times New Roman"/>
      <w:i/>
      <w:sz w:val="20"/>
      <w:szCs w:val="20"/>
      <w:lang w:eastAsia="ru-RU"/>
    </w:rPr>
  </w:style>
  <w:style w:type="character" w:customStyle="1" w:styleId="afff0">
    <w:name w:val="Ключевые слова Знак Знак"/>
    <w:link w:val="afff"/>
    <w:rsid w:val="007A2325"/>
    <w:rPr>
      <w:rFonts w:ascii="Times New Roman" w:eastAsia="Times New Roman" w:hAnsi="Times New Roman"/>
      <w:i/>
      <w:sz w:val="20"/>
      <w:szCs w:val="20"/>
      <w:lang w:eastAsia="ru-RU"/>
    </w:rPr>
  </w:style>
  <w:style w:type="paragraph" w:customStyle="1" w:styleId="afff1">
    <w:name w:val="Цитирование"/>
    <w:basedOn w:val="afff"/>
    <w:next w:val="aff9"/>
    <w:qFormat/>
    <w:rsid w:val="001F2980"/>
    <w:pPr>
      <w:spacing w:before="120"/>
      <w:ind w:right="1134"/>
      <w:jc w:val="left"/>
    </w:pPr>
    <w:rPr>
      <w:i w:val="0"/>
    </w:rPr>
  </w:style>
  <w:style w:type="paragraph" w:customStyle="1" w:styleId="afff2">
    <w:name w:val="УБС Текст"/>
    <w:basedOn w:val="a0"/>
    <w:link w:val="afff3"/>
    <w:rsid w:val="00D52B9F"/>
    <w:pPr>
      <w:spacing w:line="240" w:lineRule="atLeast"/>
      <w:ind w:firstLine="426"/>
      <w:jc w:val="both"/>
    </w:pPr>
    <w:rPr>
      <w:rFonts w:ascii="Times New Roman" w:eastAsia="Times New Roman" w:hAnsi="Times New Roman"/>
      <w:sz w:val="22"/>
      <w:szCs w:val="20"/>
      <w:lang w:eastAsia="ru-RU"/>
    </w:rPr>
  </w:style>
  <w:style w:type="character" w:customStyle="1" w:styleId="afff3">
    <w:name w:val="УБС Текст Знак"/>
    <w:basedOn w:val="a1"/>
    <w:link w:val="afff2"/>
    <w:rsid w:val="00D52B9F"/>
    <w:rPr>
      <w:rFonts w:ascii="Times New Roman" w:eastAsia="Times New Roman" w:hAnsi="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11434">
      <w:bodyDiv w:val="1"/>
      <w:marLeft w:val="0"/>
      <w:marRight w:val="0"/>
      <w:marTop w:val="0"/>
      <w:marBottom w:val="0"/>
      <w:divBdr>
        <w:top w:val="none" w:sz="0" w:space="0" w:color="auto"/>
        <w:left w:val="none" w:sz="0" w:space="0" w:color="auto"/>
        <w:bottom w:val="none" w:sz="0" w:space="0" w:color="auto"/>
        <w:right w:val="none" w:sz="0" w:space="0" w:color="auto"/>
      </w:divBdr>
      <w:divsChild>
        <w:div w:id="524561277">
          <w:marLeft w:val="0"/>
          <w:marRight w:val="0"/>
          <w:marTop w:val="0"/>
          <w:marBottom w:val="0"/>
          <w:divBdr>
            <w:top w:val="none" w:sz="0" w:space="0" w:color="auto"/>
            <w:left w:val="none" w:sz="0" w:space="0" w:color="auto"/>
            <w:bottom w:val="none" w:sz="0" w:space="0" w:color="auto"/>
            <w:right w:val="none" w:sz="0" w:space="0" w:color="auto"/>
          </w:divBdr>
        </w:div>
        <w:div w:id="736711886">
          <w:marLeft w:val="0"/>
          <w:marRight w:val="0"/>
          <w:marTop w:val="0"/>
          <w:marBottom w:val="0"/>
          <w:divBdr>
            <w:top w:val="none" w:sz="0" w:space="0" w:color="auto"/>
            <w:left w:val="none" w:sz="0" w:space="0" w:color="auto"/>
            <w:bottom w:val="none" w:sz="0" w:space="0" w:color="auto"/>
            <w:right w:val="none" w:sz="0" w:space="0" w:color="auto"/>
          </w:divBdr>
        </w:div>
        <w:div w:id="1321619472">
          <w:marLeft w:val="0"/>
          <w:marRight w:val="0"/>
          <w:marTop w:val="0"/>
          <w:marBottom w:val="0"/>
          <w:divBdr>
            <w:top w:val="none" w:sz="0" w:space="0" w:color="auto"/>
            <w:left w:val="none" w:sz="0" w:space="0" w:color="auto"/>
            <w:bottom w:val="none" w:sz="0" w:space="0" w:color="auto"/>
            <w:right w:val="none" w:sz="0" w:space="0" w:color="auto"/>
          </w:divBdr>
        </w:div>
        <w:div w:id="1474444340">
          <w:marLeft w:val="0"/>
          <w:marRight w:val="0"/>
          <w:marTop w:val="0"/>
          <w:marBottom w:val="0"/>
          <w:divBdr>
            <w:top w:val="none" w:sz="0" w:space="0" w:color="auto"/>
            <w:left w:val="none" w:sz="0" w:space="0" w:color="auto"/>
            <w:bottom w:val="none" w:sz="0" w:space="0" w:color="auto"/>
            <w:right w:val="none" w:sz="0" w:space="0" w:color="auto"/>
          </w:divBdr>
        </w:div>
        <w:div w:id="2118517849">
          <w:marLeft w:val="0"/>
          <w:marRight w:val="0"/>
          <w:marTop w:val="0"/>
          <w:marBottom w:val="0"/>
          <w:divBdr>
            <w:top w:val="none" w:sz="0" w:space="0" w:color="auto"/>
            <w:left w:val="none" w:sz="0" w:space="0" w:color="auto"/>
            <w:bottom w:val="none" w:sz="0" w:space="0" w:color="auto"/>
            <w:right w:val="none" w:sz="0" w:space="0" w:color="auto"/>
          </w:divBdr>
        </w:div>
      </w:divsChild>
    </w:div>
    <w:div w:id="692463862">
      <w:bodyDiv w:val="1"/>
      <w:marLeft w:val="0"/>
      <w:marRight w:val="0"/>
      <w:marTop w:val="0"/>
      <w:marBottom w:val="0"/>
      <w:divBdr>
        <w:top w:val="none" w:sz="0" w:space="0" w:color="auto"/>
        <w:left w:val="none" w:sz="0" w:space="0" w:color="auto"/>
        <w:bottom w:val="none" w:sz="0" w:space="0" w:color="auto"/>
        <w:right w:val="none" w:sz="0" w:space="0" w:color="auto"/>
      </w:divBdr>
      <w:divsChild>
        <w:div w:id="90514517">
          <w:marLeft w:val="0"/>
          <w:marRight w:val="0"/>
          <w:marTop w:val="0"/>
          <w:marBottom w:val="0"/>
          <w:divBdr>
            <w:top w:val="none" w:sz="0" w:space="0" w:color="auto"/>
            <w:left w:val="none" w:sz="0" w:space="0" w:color="auto"/>
            <w:bottom w:val="none" w:sz="0" w:space="0" w:color="auto"/>
            <w:right w:val="none" w:sz="0" w:space="0" w:color="auto"/>
          </w:divBdr>
        </w:div>
        <w:div w:id="287709600">
          <w:marLeft w:val="0"/>
          <w:marRight w:val="0"/>
          <w:marTop w:val="0"/>
          <w:marBottom w:val="0"/>
          <w:divBdr>
            <w:top w:val="none" w:sz="0" w:space="0" w:color="auto"/>
            <w:left w:val="none" w:sz="0" w:space="0" w:color="auto"/>
            <w:bottom w:val="none" w:sz="0" w:space="0" w:color="auto"/>
            <w:right w:val="none" w:sz="0" w:space="0" w:color="auto"/>
          </w:divBdr>
        </w:div>
        <w:div w:id="624584281">
          <w:marLeft w:val="0"/>
          <w:marRight w:val="0"/>
          <w:marTop w:val="0"/>
          <w:marBottom w:val="0"/>
          <w:divBdr>
            <w:top w:val="none" w:sz="0" w:space="0" w:color="auto"/>
            <w:left w:val="none" w:sz="0" w:space="0" w:color="auto"/>
            <w:bottom w:val="none" w:sz="0" w:space="0" w:color="auto"/>
            <w:right w:val="none" w:sz="0" w:space="0" w:color="auto"/>
          </w:divBdr>
        </w:div>
        <w:div w:id="1651209468">
          <w:marLeft w:val="0"/>
          <w:marRight w:val="0"/>
          <w:marTop w:val="0"/>
          <w:marBottom w:val="0"/>
          <w:divBdr>
            <w:top w:val="none" w:sz="0" w:space="0" w:color="auto"/>
            <w:left w:val="none" w:sz="0" w:space="0" w:color="auto"/>
            <w:bottom w:val="none" w:sz="0" w:space="0" w:color="auto"/>
            <w:right w:val="none" w:sz="0" w:space="0" w:color="auto"/>
          </w:divBdr>
        </w:div>
        <w:div w:id="1704361485">
          <w:marLeft w:val="0"/>
          <w:marRight w:val="0"/>
          <w:marTop w:val="0"/>
          <w:marBottom w:val="0"/>
          <w:divBdr>
            <w:top w:val="none" w:sz="0" w:space="0" w:color="auto"/>
            <w:left w:val="none" w:sz="0" w:space="0" w:color="auto"/>
            <w:bottom w:val="none" w:sz="0" w:space="0" w:color="auto"/>
            <w:right w:val="none" w:sz="0" w:space="0" w:color="auto"/>
          </w:divBdr>
        </w:div>
      </w:divsChild>
    </w:div>
    <w:div w:id="695355030">
      <w:bodyDiv w:val="1"/>
      <w:marLeft w:val="0"/>
      <w:marRight w:val="0"/>
      <w:marTop w:val="0"/>
      <w:marBottom w:val="0"/>
      <w:divBdr>
        <w:top w:val="none" w:sz="0" w:space="0" w:color="auto"/>
        <w:left w:val="none" w:sz="0" w:space="0" w:color="auto"/>
        <w:bottom w:val="none" w:sz="0" w:space="0" w:color="auto"/>
        <w:right w:val="none" w:sz="0" w:space="0" w:color="auto"/>
      </w:divBdr>
    </w:div>
    <w:div w:id="747927614">
      <w:bodyDiv w:val="1"/>
      <w:marLeft w:val="0"/>
      <w:marRight w:val="0"/>
      <w:marTop w:val="0"/>
      <w:marBottom w:val="0"/>
      <w:divBdr>
        <w:top w:val="none" w:sz="0" w:space="0" w:color="auto"/>
        <w:left w:val="none" w:sz="0" w:space="0" w:color="auto"/>
        <w:bottom w:val="none" w:sz="0" w:space="0" w:color="auto"/>
        <w:right w:val="none" w:sz="0" w:space="0" w:color="auto"/>
      </w:divBdr>
    </w:div>
    <w:div w:id="1023827567">
      <w:bodyDiv w:val="1"/>
      <w:marLeft w:val="0"/>
      <w:marRight w:val="0"/>
      <w:marTop w:val="0"/>
      <w:marBottom w:val="0"/>
      <w:divBdr>
        <w:top w:val="none" w:sz="0" w:space="0" w:color="auto"/>
        <w:left w:val="none" w:sz="0" w:space="0" w:color="auto"/>
        <w:bottom w:val="none" w:sz="0" w:space="0" w:color="auto"/>
        <w:right w:val="none" w:sz="0" w:space="0" w:color="auto"/>
      </w:divBdr>
    </w:div>
    <w:div w:id="1435898957">
      <w:bodyDiv w:val="1"/>
      <w:marLeft w:val="0"/>
      <w:marRight w:val="0"/>
      <w:marTop w:val="0"/>
      <w:marBottom w:val="0"/>
      <w:divBdr>
        <w:top w:val="none" w:sz="0" w:space="0" w:color="auto"/>
        <w:left w:val="none" w:sz="0" w:space="0" w:color="auto"/>
        <w:bottom w:val="none" w:sz="0" w:space="0" w:color="auto"/>
        <w:right w:val="none" w:sz="0" w:space="0" w:color="auto"/>
      </w:divBdr>
    </w:div>
    <w:div w:id="1819420133">
      <w:bodyDiv w:val="1"/>
      <w:marLeft w:val="0"/>
      <w:marRight w:val="0"/>
      <w:marTop w:val="0"/>
      <w:marBottom w:val="0"/>
      <w:divBdr>
        <w:top w:val="none" w:sz="0" w:space="0" w:color="auto"/>
        <w:left w:val="none" w:sz="0" w:space="0" w:color="auto"/>
        <w:bottom w:val="none" w:sz="0" w:space="0" w:color="auto"/>
        <w:right w:val="none" w:sz="0" w:space="0" w:color="auto"/>
      </w:divBdr>
    </w:div>
    <w:div w:id="1851526949">
      <w:bodyDiv w:val="1"/>
      <w:marLeft w:val="0"/>
      <w:marRight w:val="0"/>
      <w:marTop w:val="0"/>
      <w:marBottom w:val="0"/>
      <w:divBdr>
        <w:top w:val="none" w:sz="0" w:space="0" w:color="auto"/>
        <w:left w:val="none" w:sz="0" w:space="0" w:color="auto"/>
        <w:bottom w:val="none" w:sz="0" w:space="0" w:color="auto"/>
        <w:right w:val="none" w:sz="0" w:space="0" w:color="auto"/>
      </w:divBdr>
      <w:divsChild>
        <w:div w:id="1944415285">
          <w:marLeft w:val="0"/>
          <w:marRight w:val="0"/>
          <w:marTop w:val="0"/>
          <w:marBottom w:val="0"/>
          <w:divBdr>
            <w:top w:val="none" w:sz="0" w:space="0" w:color="auto"/>
            <w:left w:val="none" w:sz="0" w:space="0" w:color="auto"/>
            <w:bottom w:val="none" w:sz="0" w:space="0" w:color="auto"/>
            <w:right w:val="none" w:sz="0" w:space="0" w:color="auto"/>
          </w:divBdr>
        </w:div>
        <w:div w:id="1680540661">
          <w:marLeft w:val="0"/>
          <w:marRight w:val="0"/>
          <w:marTop w:val="0"/>
          <w:marBottom w:val="0"/>
          <w:divBdr>
            <w:top w:val="none" w:sz="0" w:space="0" w:color="auto"/>
            <w:left w:val="none" w:sz="0" w:space="0" w:color="auto"/>
            <w:bottom w:val="none" w:sz="0" w:space="0" w:color="auto"/>
            <w:right w:val="none" w:sz="0" w:space="0" w:color="auto"/>
          </w:divBdr>
        </w:div>
        <w:div w:id="160229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image" Target="media/image2.wmf"/><Relationship Id="rId19" Type="http://schemas.microsoft.com/office/2007/relationships/hdphoto" Target="media/hdphoto1.wd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B22E13F-5DC7-432A-8480-99CE797E5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5991</Words>
  <Characters>34152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Danila</dc:creator>
  <cp:lastModifiedBy>НМ</cp:lastModifiedBy>
  <cp:revision>4</cp:revision>
  <dcterms:created xsi:type="dcterms:W3CDTF">2018-01-09T05:20:00Z</dcterms:created>
  <dcterms:modified xsi:type="dcterms:W3CDTF">2018-01-11T16:15:00Z</dcterms:modified>
</cp:coreProperties>
</file>